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87078" w14:textId="229C111E" w:rsidR="00366753" w:rsidRPr="00636617" w:rsidRDefault="00366753" w:rsidP="007252B8">
      <w:pPr>
        <w:jc w:val="right"/>
        <w:rPr>
          <w:lang w:val="lt-LT"/>
        </w:rPr>
      </w:pPr>
      <w:r w:rsidRPr="00636617">
        <w:rPr>
          <w:lang w:val="lt-LT"/>
        </w:rPr>
        <w:t xml:space="preserve">Administracinė byla Nr. </w:t>
      </w:r>
      <w:r w:rsidR="00C1706E" w:rsidRPr="00636617">
        <w:rPr>
          <w:lang w:val="lt-LT"/>
        </w:rPr>
        <w:t>e</w:t>
      </w:r>
      <w:r w:rsidR="00B87C78" w:rsidRPr="00636617">
        <w:rPr>
          <w:lang w:val="lt-LT"/>
        </w:rPr>
        <w:t>A-</w:t>
      </w:r>
      <w:r w:rsidR="00AA1F49" w:rsidRPr="00636617">
        <w:rPr>
          <w:lang w:val="lt-LT"/>
        </w:rPr>
        <w:t>339</w:t>
      </w:r>
      <w:r w:rsidR="00B87C78" w:rsidRPr="00636617">
        <w:rPr>
          <w:lang w:val="lt-LT"/>
        </w:rPr>
        <w:t>-</w:t>
      </w:r>
      <w:r w:rsidR="00A616B9" w:rsidRPr="00636617">
        <w:rPr>
          <w:lang w:val="lt-LT"/>
        </w:rPr>
        <w:t>415</w:t>
      </w:r>
      <w:r w:rsidR="00B87C78" w:rsidRPr="00636617">
        <w:rPr>
          <w:lang w:val="lt-LT"/>
        </w:rPr>
        <w:t>/202</w:t>
      </w:r>
      <w:r w:rsidR="00085893" w:rsidRPr="00636617">
        <w:rPr>
          <w:lang w:val="lt-LT"/>
        </w:rPr>
        <w:t>5</w:t>
      </w:r>
    </w:p>
    <w:p w14:paraId="2FCF67EA" w14:textId="6059CB4E" w:rsidR="00B87C78" w:rsidRPr="00636617" w:rsidRDefault="00366753" w:rsidP="00B87C78">
      <w:pPr>
        <w:jc w:val="right"/>
        <w:rPr>
          <w:lang w:val="lt-LT"/>
        </w:rPr>
      </w:pPr>
      <w:r w:rsidRPr="00636617">
        <w:rPr>
          <w:lang w:val="lt-LT"/>
        </w:rPr>
        <w:t xml:space="preserve">Teisminio proceso Nr. </w:t>
      </w:r>
      <w:r w:rsidR="00AA1F49" w:rsidRPr="00636617">
        <w:rPr>
          <w:lang w:val="lt-LT"/>
        </w:rPr>
        <w:t>3-61-3-00915-2023-5</w:t>
      </w:r>
    </w:p>
    <w:p w14:paraId="33977AF0" w14:textId="7E13AA92" w:rsidR="00437DAA" w:rsidRPr="00636617" w:rsidRDefault="00366753" w:rsidP="00437DAA">
      <w:pPr>
        <w:jc w:val="right"/>
        <w:rPr>
          <w:lang w:val="lt-LT"/>
        </w:rPr>
      </w:pPr>
      <w:r w:rsidRPr="00636617">
        <w:rPr>
          <w:lang w:val="lt-LT"/>
        </w:rPr>
        <w:t xml:space="preserve">Procesinio sprendimo </w:t>
      </w:r>
      <w:r w:rsidR="00DD70BC" w:rsidRPr="00636617">
        <w:rPr>
          <w:lang w:val="lt-LT"/>
        </w:rPr>
        <w:t>kategorij</w:t>
      </w:r>
      <w:r w:rsidR="007F1ED1" w:rsidRPr="00636617">
        <w:rPr>
          <w:lang w:val="lt-LT"/>
        </w:rPr>
        <w:t>a 17.7</w:t>
      </w:r>
    </w:p>
    <w:p w14:paraId="76C9487E" w14:textId="49FF4E87" w:rsidR="000B3BF2" w:rsidRDefault="005739BD" w:rsidP="005739BD">
      <w:pPr>
        <w:jc w:val="right"/>
        <w:rPr>
          <w:lang w:val="lt-LT"/>
        </w:rPr>
      </w:pPr>
      <w:r>
        <w:rPr>
          <w:lang w:val="lt-LT"/>
        </w:rPr>
        <w:t xml:space="preserve"> (S) </w:t>
      </w:r>
    </w:p>
    <w:p w14:paraId="2586052D" w14:textId="77777777" w:rsidR="005739BD" w:rsidRPr="00636617" w:rsidRDefault="005739BD" w:rsidP="000B3BF2">
      <w:pPr>
        <w:jc w:val="right"/>
        <w:rPr>
          <w:lang w:val="lt-LT"/>
        </w:rPr>
      </w:pPr>
    </w:p>
    <w:p w14:paraId="41446FEF" w14:textId="77777777" w:rsidR="00246838" w:rsidRPr="00636617" w:rsidRDefault="00246838" w:rsidP="00252845">
      <w:pPr>
        <w:jc w:val="center"/>
        <w:rPr>
          <w:bCs/>
          <w:lang w:val="lt-LT"/>
        </w:rPr>
      </w:pPr>
      <w:r w:rsidRPr="00636617">
        <w:rPr>
          <w:bCs/>
          <w:noProof/>
          <w:lang w:val="lt-LT" w:eastAsia="lt-LT"/>
        </w:rPr>
        <w:drawing>
          <wp:inline distT="0" distB="0" distL="0" distR="0" wp14:anchorId="387DEF04" wp14:editId="52473B80">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798707A0" w14:textId="77777777" w:rsidR="00246838" w:rsidRPr="00636617" w:rsidRDefault="00246838" w:rsidP="00252845">
      <w:pPr>
        <w:rPr>
          <w:lang w:val="lt-LT"/>
        </w:rPr>
      </w:pPr>
    </w:p>
    <w:p w14:paraId="4C3C8EB1" w14:textId="77777777" w:rsidR="00366753" w:rsidRPr="00636617" w:rsidRDefault="00366753" w:rsidP="00252845">
      <w:pPr>
        <w:jc w:val="center"/>
        <w:rPr>
          <w:b/>
          <w:bCs/>
          <w:lang w:val="lt-LT"/>
        </w:rPr>
      </w:pPr>
      <w:r w:rsidRPr="00636617">
        <w:rPr>
          <w:b/>
          <w:bCs/>
          <w:lang w:val="lt-LT"/>
        </w:rPr>
        <w:t>LIETUVOS VYRIAUSIASIS ADMINISTRACINIS TEISMAS</w:t>
      </w:r>
    </w:p>
    <w:p w14:paraId="4A3B0905" w14:textId="77777777" w:rsidR="00366753" w:rsidRPr="00636617" w:rsidRDefault="00366753" w:rsidP="00252845">
      <w:pPr>
        <w:jc w:val="center"/>
        <w:rPr>
          <w:b/>
          <w:bCs/>
          <w:lang w:val="lt-LT"/>
        </w:rPr>
      </w:pPr>
    </w:p>
    <w:p w14:paraId="589E22B0" w14:textId="72CD5942" w:rsidR="00B10AE7" w:rsidRPr="00636617" w:rsidRDefault="00B10AE7" w:rsidP="00252845">
      <w:pPr>
        <w:jc w:val="center"/>
        <w:rPr>
          <w:b/>
          <w:bCs/>
          <w:lang w:val="lt-LT"/>
        </w:rPr>
      </w:pPr>
      <w:r w:rsidRPr="00636617">
        <w:rPr>
          <w:b/>
          <w:bCs/>
          <w:spacing w:val="40"/>
          <w:lang w:val="lt-LT"/>
        </w:rPr>
        <w:t>NUTARTI</w:t>
      </w:r>
      <w:r w:rsidRPr="00636617">
        <w:rPr>
          <w:b/>
          <w:bCs/>
          <w:lang w:val="lt-LT"/>
        </w:rPr>
        <w:t>S</w:t>
      </w:r>
    </w:p>
    <w:p w14:paraId="0C049F97" w14:textId="284ACCC3" w:rsidR="00366753" w:rsidRPr="00636617" w:rsidRDefault="00366753" w:rsidP="00252845">
      <w:pPr>
        <w:jc w:val="center"/>
        <w:rPr>
          <w:b/>
          <w:bCs/>
          <w:lang w:val="lt-LT"/>
        </w:rPr>
      </w:pPr>
      <w:r w:rsidRPr="00636617">
        <w:rPr>
          <w:b/>
          <w:bCs/>
          <w:lang w:val="lt-LT"/>
        </w:rPr>
        <w:t>LIETUVOS RESPUBLIKOS VARDU</w:t>
      </w:r>
    </w:p>
    <w:p w14:paraId="286B1D67" w14:textId="77777777" w:rsidR="00366753" w:rsidRPr="00636617" w:rsidRDefault="00366753" w:rsidP="00252845">
      <w:pPr>
        <w:jc w:val="center"/>
        <w:rPr>
          <w:lang w:val="lt-LT"/>
        </w:rPr>
      </w:pPr>
    </w:p>
    <w:p w14:paraId="3053BF14" w14:textId="0F2B9E7B" w:rsidR="00366753" w:rsidRPr="00636617" w:rsidRDefault="00366753" w:rsidP="00252845">
      <w:pPr>
        <w:jc w:val="center"/>
        <w:rPr>
          <w:lang w:val="lt-LT"/>
        </w:rPr>
      </w:pPr>
      <w:r w:rsidRPr="00636617">
        <w:rPr>
          <w:lang w:val="lt-LT"/>
        </w:rPr>
        <w:t>20</w:t>
      </w:r>
      <w:r w:rsidR="00B05D67" w:rsidRPr="00636617">
        <w:rPr>
          <w:lang w:val="lt-LT"/>
        </w:rPr>
        <w:t>2</w:t>
      </w:r>
      <w:r w:rsidR="006F27D6" w:rsidRPr="00636617">
        <w:rPr>
          <w:lang w:val="lt-LT"/>
        </w:rPr>
        <w:t xml:space="preserve">5 </w:t>
      </w:r>
      <w:r w:rsidRPr="00636617">
        <w:rPr>
          <w:lang w:val="lt-LT"/>
        </w:rPr>
        <w:t xml:space="preserve">m. </w:t>
      </w:r>
      <w:r w:rsidR="00852D05" w:rsidRPr="00636617">
        <w:rPr>
          <w:lang w:val="lt-LT"/>
        </w:rPr>
        <w:t>birželio</w:t>
      </w:r>
      <w:r w:rsidR="00AA1F49" w:rsidRPr="00636617">
        <w:rPr>
          <w:lang w:val="lt-LT"/>
        </w:rPr>
        <w:t xml:space="preserve"> </w:t>
      </w:r>
      <w:r w:rsidR="00BB27C5" w:rsidRPr="00636617">
        <w:rPr>
          <w:lang w:val="lt-LT"/>
        </w:rPr>
        <w:t>2</w:t>
      </w:r>
      <w:r w:rsidR="00852D05" w:rsidRPr="00636617">
        <w:rPr>
          <w:lang w:val="lt-LT"/>
        </w:rPr>
        <w:t>3</w:t>
      </w:r>
      <w:r w:rsidR="0063438C" w:rsidRPr="00636617">
        <w:rPr>
          <w:lang w:val="lt-LT"/>
        </w:rPr>
        <w:t xml:space="preserve"> </w:t>
      </w:r>
      <w:r w:rsidRPr="00636617">
        <w:rPr>
          <w:lang w:val="lt-LT"/>
        </w:rPr>
        <w:t>d.</w:t>
      </w:r>
    </w:p>
    <w:p w14:paraId="17D620C2" w14:textId="77777777" w:rsidR="00366753" w:rsidRPr="00636617" w:rsidRDefault="00366753" w:rsidP="00252845">
      <w:pPr>
        <w:jc w:val="center"/>
        <w:rPr>
          <w:lang w:val="lt-LT"/>
        </w:rPr>
      </w:pPr>
      <w:r w:rsidRPr="00636617">
        <w:rPr>
          <w:lang w:val="lt-LT"/>
        </w:rPr>
        <w:t>Vilnius</w:t>
      </w:r>
    </w:p>
    <w:p w14:paraId="0CB378B0" w14:textId="77777777" w:rsidR="00366753" w:rsidRPr="00636617" w:rsidRDefault="00366753" w:rsidP="00B3505A">
      <w:pPr>
        <w:jc w:val="center"/>
        <w:rPr>
          <w:lang w:val="lt-LT"/>
        </w:rPr>
      </w:pPr>
    </w:p>
    <w:p w14:paraId="5C29B2FB" w14:textId="71DF64F4" w:rsidR="003F4E44" w:rsidRPr="00636617" w:rsidRDefault="00DD70BC" w:rsidP="00252845">
      <w:pPr>
        <w:pStyle w:val="Pagrindinistekstas"/>
        <w:ind w:firstLine="709"/>
      </w:pPr>
      <w:bookmarkStart w:id="0" w:name="_Hlk29477685"/>
      <w:r w:rsidRPr="00636617">
        <w:t xml:space="preserve">Lietuvos vyriausiojo administracinio teismo </w:t>
      </w:r>
      <w:r w:rsidR="00D21CA4" w:rsidRPr="00636617">
        <w:t xml:space="preserve">išplėstinė </w:t>
      </w:r>
      <w:r w:rsidRPr="00636617">
        <w:t xml:space="preserve">teisėjų kolegija, susidedanti iš teisėjų </w:t>
      </w:r>
      <w:bookmarkStart w:id="1" w:name="_Hlk29479952"/>
      <w:bookmarkEnd w:id="0"/>
      <w:r w:rsidR="00353851" w:rsidRPr="00636617">
        <w:t>Gintaro</w:t>
      </w:r>
      <w:r w:rsidR="00D21CA4" w:rsidRPr="00636617">
        <w:t xml:space="preserve"> </w:t>
      </w:r>
      <w:r w:rsidR="00353851" w:rsidRPr="00636617">
        <w:t>Kryževičiaus (pranešėjas)</w:t>
      </w:r>
      <w:r w:rsidR="004725A3" w:rsidRPr="00636617">
        <w:t xml:space="preserve">, </w:t>
      </w:r>
      <w:r w:rsidR="00504F5F" w:rsidRPr="00636617">
        <w:t>Beatos Martišienės</w:t>
      </w:r>
      <w:r w:rsidR="005A083A" w:rsidRPr="00636617">
        <w:t>, Arūno Sutkevičiaus (kolegijos pirmininkas),</w:t>
      </w:r>
      <w:r w:rsidR="006F27D6" w:rsidRPr="00636617">
        <w:t xml:space="preserve"> </w:t>
      </w:r>
      <w:r w:rsidR="00504F5F" w:rsidRPr="00636617">
        <w:t>Egidijaus Šileikio</w:t>
      </w:r>
      <w:r w:rsidR="005A083A" w:rsidRPr="00636617">
        <w:t xml:space="preserve"> ir Virginijos </w:t>
      </w:r>
      <w:proofErr w:type="spellStart"/>
      <w:r w:rsidR="005A083A" w:rsidRPr="00636617">
        <w:t>Volskienės</w:t>
      </w:r>
      <w:proofErr w:type="spellEnd"/>
      <w:r w:rsidR="00A50313" w:rsidRPr="00636617">
        <w:t>,</w:t>
      </w:r>
    </w:p>
    <w:p w14:paraId="0B05E94A" w14:textId="392B942D" w:rsidR="008B38E1" w:rsidRPr="00636617" w:rsidRDefault="00FF6136" w:rsidP="00252845">
      <w:pPr>
        <w:pStyle w:val="Pagrindinistekstas"/>
        <w:ind w:firstLine="709"/>
      </w:pPr>
      <w:bookmarkStart w:id="2" w:name="_Hlk34917462"/>
      <w:bookmarkEnd w:id="1"/>
      <w:r w:rsidRPr="00636617">
        <w:t>teismo</w:t>
      </w:r>
      <w:r w:rsidR="00B3505A" w:rsidRPr="00636617">
        <w:t xml:space="preserve"> </w:t>
      </w:r>
      <w:r w:rsidRPr="00636617">
        <w:t>posėdyje</w:t>
      </w:r>
      <w:r w:rsidR="00B3505A" w:rsidRPr="00636617">
        <w:t xml:space="preserve"> </w:t>
      </w:r>
      <w:r w:rsidRPr="00636617">
        <w:t>apeliacine</w:t>
      </w:r>
      <w:r w:rsidR="00B3505A" w:rsidRPr="00636617">
        <w:t xml:space="preserve"> </w:t>
      </w:r>
      <w:r w:rsidRPr="00636617">
        <w:t>rašytinio</w:t>
      </w:r>
      <w:r w:rsidR="00B3505A" w:rsidRPr="00636617">
        <w:t xml:space="preserve"> </w:t>
      </w:r>
      <w:r w:rsidRPr="00636617">
        <w:t>proceso</w:t>
      </w:r>
      <w:r w:rsidR="00B3505A" w:rsidRPr="00636617">
        <w:t xml:space="preserve"> </w:t>
      </w:r>
      <w:r w:rsidRPr="00636617">
        <w:t>tvarka</w:t>
      </w:r>
      <w:r w:rsidR="00B3505A" w:rsidRPr="00636617">
        <w:t xml:space="preserve"> </w:t>
      </w:r>
      <w:r w:rsidRPr="00636617">
        <w:t>išnagrinėjo</w:t>
      </w:r>
      <w:r w:rsidR="00B3505A" w:rsidRPr="00636617">
        <w:t xml:space="preserve"> </w:t>
      </w:r>
      <w:r w:rsidRPr="00636617">
        <w:t>administracinę</w:t>
      </w:r>
      <w:r w:rsidR="00B3505A" w:rsidRPr="00636617">
        <w:t xml:space="preserve"> </w:t>
      </w:r>
      <w:r w:rsidRPr="00636617">
        <w:t>bylą</w:t>
      </w:r>
      <w:r w:rsidR="00B3505A" w:rsidRPr="00636617">
        <w:t xml:space="preserve"> </w:t>
      </w:r>
      <w:r w:rsidRPr="00636617">
        <w:t>pagal</w:t>
      </w:r>
      <w:r w:rsidR="00B3505A" w:rsidRPr="00636617">
        <w:t xml:space="preserve"> </w:t>
      </w:r>
      <w:bookmarkEnd w:id="2"/>
      <w:r w:rsidR="00AB409F" w:rsidRPr="00636617">
        <w:rPr>
          <w:lang w:eastAsia="lt-LT"/>
        </w:rPr>
        <w:t>pareiškėjo</w:t>
      </w:r>
      <w:r w:rsidR="00B3505A" w:rsidRPr="00636617">
        <w:rPr>
          <w:lang w:eastAsia="lt-LT"/>
        </w:rPr>
        <w:t xml:space="preserve"> </w:t>
      </w:r>
      <w:r w:rsidR="00AB409F" w:rsidRPr="00636617">
        <w:rPr>
          <w:lang w:eastAsia="lt-LT"/>
        </w:rPr>
        <w:t>uždarosios</w:t>
      </w:r>
      <w:r w:rsidR="00B3505A" w:rsidRPr="00636617">
        <w:rPr>
          <w:lang w:eastAsia="lt-LT"/>
        </w:rPr>
        <w:t xml:space="preserve"> </w:t>
      </w:r>
      <w:r w:rsidR="00AB409F" w:rsidRPr="00636617">
        <w:rPr>
          <w:lang w:eastAsia="lt-LT"/>
        </w:rPr>
        <w:t>akcinės</w:t>
      </w:r>
      <w:r w:rsidR="00B3505A" w:rsidRPr="00636617">
        <w:rPr>
          <w:lang w:eastAsia="lt-LT"/>
        </w:rPr>
        <w:t xml:space="preserve"> </w:t>
      </w:r>
      <w:r w:rsidR="00AB409F" w:rsidRPr="00636617">
        <w:rPr>
          <w:lang w:eastAsia="lt-LT"/>
        </w:rPr>
        <w:t>bendrovės</w:t>
      </w:r>
      <w:r w:rsidR="00B3505A" w:rsidRPr="00636617">
        <w:rPr>
          <w:lang w:eastAsia="lt-LT"/>
        </w:rPr>
        <w:t xml:space="preserve"> </w:t>
      </w:r>
      <w:r w:rsidR="00AB409F" w:rsidRPr="00636617">
        <w:rPr>
          <w:lang w:eastAsia="lt-LT"/>
        </w:rPr>
        <w:t>„Birželio</w:t>
      </w:r>
      <w:r w:rsidR="00B3505A" w:rsidRPr="00636617">
        <w:rPr>
          <w:lang w:eastAsia="lt-LT"/>
        </w:rPr>
        <w:t xml:space="preserve"> </w:t>
      </w:r>
      <w:r w:rsidR="00AB409F" w:rsidRPr="00636617">
        <w:rPr>
          <w:lang w:eastAsia="lt-LT"/>
        </w:rPr>
        <w:t>plėtros</w:t>
      </w:r>
      <w:r w:rsidR="00B3505A" w:rsidRPr="00636617">
        <w:rPr>
          <w:lang w:eastAsia="lt-LT"/>
        </w:rPr>
        <w:t xml:space="preserve"> </w:t>
      </w:r>
      <w:r w:rsidR="00AB409F" w:rsidRPr="00636617">
        <w:rPr>
          <w:lang w:eastAsia="lt-LT"/>
        </w:rPr>
        <w:t>administratorius“</w:t>
      </w:r>
      <w:r w:rsidR="00B3505A" w:rsidRPr="00636617">
        <w:rPr>
          <w:lang w:eastAsia="lt-LT"/>
        </w:rPr>
        <w:t xml:space="preserve"> </w:t>
      </w:r>
      <w:r w:rsidR="00AB409F" w:rsidRPr="00636617">
        <w:rPr>
          <w:lang w:eastAsia="lt-LT"/>
        </w:rPr>
        <w:t>apeliacinį</w:t>
      </w:r>
      <w:r w:rsidR="00B3505A" w:rsidRPr="00636617">
        <w:rPr>
          <w:lang w:eastAsia="lt-LT"/>
        </w:rPr>
        <w:t xml:space="preserve"> </w:t>
      </w:r>
      <w:r w:rsidR="00AB409F" w:rsidRPr="00636617">
        <w:rPr>
          <w:lang w:eastAsia="lt-LT"/>
        </w:rPr>
        <w:t>skundą</w:t>
      </w:r>
      <w:r w:rsidR="00B3505A" w:rsidRPr="00636617">
        <w:rPr>
          <w:lang w:eastAsia="lt-LT"/>
        </w:rPr>
        <w:t xml:space="preserve"> </w:t>
      </w:r>
      <w:r w:rsidR="00AB409F" w:rsidRPr="00636617">
        <w:rPr>
          <w:lang w:eastAsia="lt-LT"/>
        </w:rPr>
        <w:t>dėl</w:t>
      </w:r>
      <w:r w:rsidR="00B3505A" w:rsidRPr="00636617">
        <w:rPr>
          <w:lang w:eastAsia="lt-LT"/>
        </w:rPr>
        <w:t xml:space="preserve"> </w:t>
      </w:r>
      <w:r w:rsidR="00AB409F" w:rsidRPr="00636617">
        <w:rPr>
          <w:lang w:eastAsia="lt-LT"/>
        </w:rPr>
        <w:t>Vilniaus</w:t>
      </w:r>
      <w:r w:rsidR="00B3505A" w:rsidRPr="00636617">
        <w:rPr>
          <w:lang w:eastAsia="lt-LT"/>
        </w:rPr>
        <w:t xml:space="preserve"> </w:t>
      </w:r>
      <w:r w:rsidR="00AB409F" w:rsidRPr="00636617">
        <w:rPr>
          <w:lang w:eastAsia="lt-LT"/>
        </w:rPr>
        <w:t>apygardos</w:t>
      </w:r>
      <w:r w:rsidR="00B3505A" w:rsidRPr="00636617">
        <w:rPr>
          <w:lang w:eastAsia="lt-LT"/>
        </w:rPr>
        <w:t xml:space="preserve"> </w:t>
      </w:r>
      <w:r w:rsidR="00AB409F" w:rsidRPr="00636617">
        <w:rPr>
          <w:lang w:eastAsia="lt-LT"/>
        </w:rPr>
        <w:t>administracinio</w:t>
      </w:r>
      <w:r w:rsidR="00B3505A" w:rsidRPr="00636617">
        <w:rPr>
          <w:lang w:eastAsia="lt-LT"/>
        </w:rPr>
        <w:t xml:space="preserve"> </w:t>
      </w:r>
      <w:r w:rsidR="00AB409F" w:rsidRPr="00636617">
        <w:rPr>
          <w:lang w:eastAsia="lt-LT"/>
        </w:rPr>
        <w:t>teismo</w:t>
      </w:r>
      <w:r w:rsidR="00B3505A" w:rsidRPr="00636617">
        <w:rPr>
          <w:lang w:eastAsia="lt-LT"/>
        </w:rPr>
        <w:t xml:space="preserve"> </w:t>
      </w:r>
      <w:r w:rsidR="00AB409F" w:rsidRPr="00636617">
        <w:rPr>
          <w:lang w:eastAsia="lt-LT"/>
        </w:rPr>
        <w:t>2023</w:t>
      </w:r>
      <w:r w:rsidR="00B3505A" w:rsidRPr="00636617">
        <w:rPr>
          <w:lang w:eastAsia="lt-LT"/>
        </w:rPr>
        <w:t xml:space="preserve"> </w:t>
      </w:r>
      <w:r w:rsidR="00AB409F" w:rsidRPr="00636617">
        <w:rPr>
          <w:lang w:eastAsia="lt-LT"/>
        </w:rPr>
        <w:t>m.</w:t>
      </w:r>
      <w:r w:rsidR="00B3505A" w:rsidRPr="00636617">
        <w:rPr>
          <w:lang w:eastAsia="lt-LT"/>
        </w:rPr>
        <w:t xml:space="preserve"> </w:t>
      </w:r>
      <w:r w:rsidR="00AB409F" w:rsidRPr="00636617">
        <w:rPr>
          <w:lang w:eastAsia="lt-LT"/>
        </w:rPr>
        <w:t>gruodžio</w:t>
      </w:r>
      <w:r w:rsidR="00B3505A" w:rsidRPr="00636617">
        <w:rPr>
          <w:lang w:eastAsia="lt-LT"/>
        </w:rPr>
        <w:t xml:space="preserve"> </w:t>
      </w:r>
      <w:r w:rsidR="00AB409F" w:rsidRPr="00636617">
        <w:rPr>
          <w:lang w:eastAsia="lt-LT"/>
        </w:rPr>
        <w:t>18</w:t>
      </w:r>
      <w:r w:rsidR="00B3505A" w:rsidRPr="00636617">
        <w:rPr>
          <w:lang w:eastAsia="lt-LT"/>
        </w:rPr>
        <w:t xml:space="preserve"> </w:t>
      </w:r>
      <w:r w:rsidR="00AB409F" w:rsidRPr="00636617">
        <w:rPr>
          <w:lang w:eastAsia="lt-LT"/>
        </w:rPr>
        <w:t>d.</w:t>
      </w:r>
      <w:r w:rsidR="00B3505A" w:rsidRPr="00636617">
        <w:rPr>
          <w:lang w:eastAsia="lt-LT"/>
        </w:rPr>
        <w:t xml:space="preserve"> </w:t>
      </w:r>
      <w:r w:rsidR="00AB409F" w:rsidRPr="00636617">
        <w:rPr>
          <w:lang w:eastAsia="lt-LT"/>
        </w:rPr>
        <w:t>sprendimo</w:t>
      </w:r>
      <w:r w:rsidR="00B3505A" w:rsidRPr="00636617">
        <w:rPr>
          <w:lang w:eastAsia="lt-LT"/>
        </w:rPr>
        <w:t xml:space="preserve"> </w:t>
      </w:r>
      <w:r w:rsidR="00AB409F" w:rsidRPr="00636617">
        <w:rPr>
          <w:lang w:eastAsia="lt-LT"/>
        </w:rPr>
        <w:t>administracinėje</w:t>
      </w:r>
      <w:r w:rsidR="00B3505A" w:rsidRPr="00636617">
        <w:rPr>
          <w:lang w:eastAsia="lt-LT"/>
        </w:rPr>
        <w:t xml:space="preserve"> </w:t>
      </w:r>
      <w:r w:rsidR="00AB409F" w:rsidRPr="00636617">
        <w:rPr>
          <w:lang w:eastAsia="lt-LT"/>
        </w:rPr>
        <w:t>byloje</w:t>
      </w:r>
      <w:r w:rsidR="00B3505A" w:rsidRPr="00636617">
        <w:rPr>
          <w:lang w:eastAsia="lt-LT"/>
        </w:rPr>
        <w:t xml:space="preserve"> </w:t>
      </w:r>
      <w:r w:rsidR="00AB409F" w:rsidRPr="00636617">
        <w:rPr>
          <w:lang w:eastAsia="lt-LT"/>
        </w:rPr>
        <w:t>pagal</w:t>
      </w:r>
      <w:r w:rsidR="00B3505A" w:rsidRPr="00636617">
        <w:rPr>
          <w:lang w:eastAsia="lt-LT"/>
        </w:rPr>
        <w:t xml:space="preserve"> </w:t>
      </w:r>
      <w:r w:rsidR="00AB409F" w:rsidRPr="00636617">
        <w:rPr>
          <w:lang w:eastAsia="lt-LT"/>
        </w:rPr>
        <w:t>pareiškėjo</w:t>
      </w:r>
      <w:r w:rsidR="00B3505A" w:rsidRPr="00636617">
        <w:rPr>
          <w:lang w:eastAsia="lt-LT"/>
        </w:rPr>
        <w:t xml:space="preserve"> </w:t>
      </w:r>
      <w:r w:rsidR="00AB409F" w:rsidRPr="00636617">
        <w:rPr>
          <w:lang w:eastAsia="lt-LT"/>
        </w:rPr>
        <w:t>uždarosios</w:t>
      </w:r>
      <w:r w:rsidR="00B3505A" w:rsidRPr="00636617">
        <w:rPr>
          <w:lang w:eastAsia="lt-LT"/>
        </w:rPr>
        <w:t xml:space="preserve"> </w:t>
      </w:r>
      <w:r w:rsidR="00AB409F" w:rsidRPr="00636617">
        <w:rPr>
          <w:lang w:eastAsia="lt-LT"/>
        </w:rPr>
        <w:t>akcinės</w:t>
      </w:r>
      <w:r w:rsidR="00B3505A" w:rsidRPr="00636617">
        <w:rPr>
          <w:lang w:eastAsia="lt-LT"/>
        </w:rPr>
        <w:t xml:space="preserve"> </w:t>
      </w:r>
      <w:r w:rsidR="00AB409F" w:rsidRPr="00636617">
        <w:rPr>
          <w:lang w:eastAsia="lt-LT"/>
        </w:rPr>
        <w:t>bendrovės</w:t>
      </w:r>
      <w:r w:rsidR="00B3505A" w:rsidRPr="00636617">
        <w:rPr>
          <w:lang w:eastAsia="lt-LT"/>
        </w:rPr>
        <w:t xml:space="preserve"> </w:t>
      </w:r>
      <w:r w:rsidR="00AB409F" w:rsidRPr="00636617">
        <w:rPr>
          <w:lang w:eastAsia="lt-LT"/>
        </w:rPr>
        <w:t>„Birželio</w:t>
      </w:r>
      <w:r w:rsidR="00B3505A" w:rsidRPr="00636617">
        <w:rPr>
          <w:lang w:eastAsia="lt-LT"/>
        </w:rPr>
        <w:t xml:space="preserve"> </w:t>
      </w:r>
      <w:r w:rsidR="00AB409F" w:rsidRPr="00636617">
        <w:rPr>
          <w:lang w:eastAsia="lt-LT"/>
        </w:rPr>
        <w:t>plėtros</w:t>
      </w:r>
      <w:r w:rsidR="00B3505A" w:rsidRPr="00636617">
        <w:rPr>
          <w:lang w:eastAsia="lt-LT"/>
        </w:rPr>
        <w:t xml:space="preserve"> </w:t>
      </w:r>
      <w:r w:rsidR="00AB409F" w:rsidRPr="00636617">
        <w:rPr>
          <w:lang w:eastAsia="lt-LT"/>
        </w:rPr>
        <w:t>administratorius“</w:t>
      </w:r>
      <w:r w:rsidR="00B3505A" w:rsidRPr="00636617">
        <w:rPr>
          <w:lang w:eastAsia="lt-LT"/>
        </w:rPr>
        <w:t xml:space="preserve"> </w:t>
      </w:r>
      <w:r w:rsidR="00AB409F" w:rsidRPr="00636617">
        <w:rPr>
          <w:lang w:eastAsia="lt-LT"/>
        </w:rPr>
        <w:t>skundą</w:t>
      </w:r>
      <w:r w:rsidR="00B3505A" w:rsidRPr="00636617">
        <w:rPr>
          <w:lang w:eastAsia="lt-LT"/>
        </w:rPr>
        <w:t xml:space="preserve"> </w:t>
      </w:r>
      <w:r w:rsidR="00AB409F" w:rsidRPr="00636617">
        <w:rPr>
          <w:lang w:eastAsia="lt-LT"/>
        </w:rPr>
        <w:t>atsakovui</w:t>
      </w:r>
      <w:r w:rsidR="00B3505A" w:rsidRPr="00636617">
        <w:rPr>
          <w:lang w:eastAsia="lt-LT"/>
        </w:rPr>
        <w:t xml:space="preserve"> </w:t>
      </w:r>
      <w:r w:rsidR="00AB409F" w:rsidRPr="00636617">
        <w:rPr>
          <w:lang w:eastAsia="lt-LT"/>
        </w:rPr>
        <w:t>Vilniaus</w:t>
      </w:r>
      <w:r w:rsidR="00B3505A" w:rsidRPr="00636617">
        <w:rPr>
          <w:lang w:eastAsia="lt-LT"/>
        </w:rPr>
        <w:t xml:space="preserve"> </w:t>
      </w:r>
      <w:r w:rsidR="00AB409F" w:rsidRPr="00636617">
        <w:rPr>
          <w:lang w:eastAsia="lt-LT"/>
        </w:rPr>
        <w:t>miesto</w:t>
      </w:r>
      <w:r w:rsidR="00B3505A" w:rsidRPr="00636617">
        <w:rPr>
          <w:lang w:eastAsia="lt-LT"/>
        </w:rPr>
        <w:t xml:space="preserve"> </w:t>
      </w:r>
      <w:r w:rsidR="00AB409F" w:rsidRPr="00636617">
        <w:rPr>
          <w:lang w:eastAsia="lt-LT"/>
        </w:rPr>
        <w:t>savivaldybės</w:t>
      </w:r>
      <w:r w:rsidR="00B3505A" w:rsidRPr="00636617">
        <w:rPr>
          <w:lang w:eastAsia="lt-LT"/>
        </w:rPr>
        <w:t xml:space="preserve"> </w:t>
      </w:r>
      <w:r w:rsidR="00AB409F" w:rsidRPr="00636617">
        <w:rPr>
          <w:lang w:eastAsia="lt-LT"/>
        </w:rPr>
        <w:t>administracijai</w:t>
      </w:r>
      <w:r w:rsidR="00B3505A" w:rsidRPr="00636617">
        <w:rPr>
          <w:lang w:eastAsia="lt-LT"/>
        </w:rPr>
        <w:t xml:space="preserve"> </w:t>
      </w:r>
      <w:r w:rsidR="00AB409F" w:rsidRPr="00636617">
        <w:rPr>
          <w:lang w:eastAsia="lt-LT"/>
        </w:rPr>
        <w:t>dėl</w:t>
      </w:r>
      <w:r w:rsidR="00B3505A" w:rsidRPr="00636617">
        <w:rPr>
          <w:lang w:eastAsia="lt-LT"/>
        </w:rPr>
        <w:t xml:space="preserve"> </w:t>
      </w:r>
      <w:r w:rsidR="00AB409F" w:rsidRPr="00636617">
        <w:rPr>
          <w:lang w:eastAsia="lt-LT"/>
        </w:rPr>
        <w:t>sprendimo</w:t>
      </w:r>
      <w:r w:rsidR="00B3505A" w:rsidRPr="00636617">
        <w:rPr>
          <w:lang w:eastAsia="lt-LT"/>
        </w:rPr>
        <w:t xml:space="preserve"> </w:t>
      </w:r>
      <w:r w:rsidR="00AB409F" w:rsidRPr="00636617">
        <w:rPr>
          <w:lang w:eastAsia="lt-LT"/>
        </w:rPr>
        <w:t>panaikinimo</w:t>
      </w:r>
      <w:r w:rsidR="00B3505A" w:rsidRPr="00636617">
        <w:rPr>
          <w:lang w:eastAsia="lt-LT"/>
        </w:rPr>
        <w:t xml:space="preserve"> </w:t>
      </w:r>
      <w:r w:rsidR="00AB409F" w:rsidRPr="00636617">
        <w:rPr>
          <w:lang w:eastAsia="lt-LT"/>
        </w:rPr>
        <w:t>ir</w:t>
      </w:r>
      <w:r w:rsidR="00B3505A" w:rsidRPr="00636617">
        <w:rPr>
          <w:lang w:eastAsia="lt-LT"/>
        </w:rPr>
        <w:t xml:space="preserve"> </w:t>
      </w:r>
      <w:r w:rsidR="000F0489" w:rsidRPr="00636617">
        <w:rPr>
          <w:lang w:eastAsia="lt-LT"/>
        </w:rPr>
        <w:t>į</w:t>
      </w:r>
      <w:r w:rsidR="00AB409F" w:rsidRPr="00636617">
        <w:rPr>
          <w:lang w:eastAsia="lt-LT"/>
        </w:rPr>
        <w:t>pareigojimo</w:t>
      </w:r>
      <w:r w:rsidR="00B3505A" w:rsidRPr="00636617">
        <w:rPr>
          <w:lang w:eastAsia="lt-LT"/>
        </w:rPr>
        <w:t xml:space="preserve"> </w:t>
      </w:r>
      <w:r w:rsidR="00AB409F" w:rsidRPr="00636617">
        <w:rPr>
          <w:lang w:eastAsia="lt-LT"/>
        </w:rPr>
        <w:t>atlikti</w:t>
      </w:r>
      <w:r w:rsidR="00B3505A" w:rsidRPr="00636617">
        <w:rPr>
          <w:lang w:eastAsia="lt-LT"/>
        </w:rPr>
        <w:t xml:space="preserve"> </w:t>
      </w:r>
      <w:r w:rsidR="00AB409F" w:rsidRPr="00636617">
        <w:rPr>
          <w:lang w:eastAsia="lt-LT"/>
        </w:rPr>
        <w:t>veiksmus</w:t>
      </w:r>
      <w:r w:rsidR="00B3505A" w:rsidRPr="00636617">
        <w:rPr>
          <w:lang w:eastAsia="lt-LT"/>
        </w:rPr>
        <w:t xml:space="preserve"> </w:t>
      </w:r>
      <w:r w:rsidR="00AB409F" w:rsidRPr="00636617">
        <w:rPr>
          <w:lang w:eastAsia="lt-LT"/>
        </w:rPr>
        <w:t>(tretieji</w:t>
      </w:r>
      <w:r w:rsidR="00B3505A" w:rsidRPr="00636617">
        <w:rPr>
          <w:lang w:eastAsia="lt-LT"/>
        </w:rPr>
        <w:t xml:space="preserve"> </w:t>
      </w:r>
      <w:r w:rsidR="00AB409F" w:rsidRPr="00636617">
        <w:rPr>
          <w:lang w:eastAsia="lt-LT"/>
        </w:rPr>
        <w:t>suinteresuoti</w:t>
      </w:r>
      <w:r w:rsidR="00B3505A" w:rsidRPr="00636617">
        <w:rPr>
          <w:lang w:eastAsia="lt-LT"/>
        </w:rPr>
        <w:t xml:space="preserve"> </w:t>
      </w:r>
      <w:r w:rsidR="00AB409F" w:rsidRPr="00636617">
        <w:rPr>
          <w:lang w:eastAsia="lt-LT"/>
        </w:rPr>
        <w:t>asmenys</w:t>
      </w:r>
      <w:r w:rsidR="00B3505A" w:rsidRPr="00636617">
        <w:rPr>
          <w:lang w:eastAsia="lt-LT"/>
        </w:rPr>
        <w:t xml:space="preserve"> </w:t>
      </w:r>
      <w:r w:rsidR="00AB409F" w:rsidRPr="00636617">
        <w:rPr>
          <w:lang w:eastAsia="lt-LT"/>
        </w:rPr>
        <w:t>–</w:t>
      </w:r>
      <w:r w:rsidR="00B3505A" w:rsidRPr="00636617">
        <w:rPr>
          <w:lang w:eastAsia="lt-LT"/>
        </w:rPr>
        <w:t xml:space="preserve"> </w:t>
      </w:r>
      <w:bookmarkStart w:id="3" w:name="Buk_94"/>
      <w:r w:rsidR="00B40568" w:rsidRPr="005739BD">
        <w:rPr>
          <w:lang w:eastAsia="lt-LT"/>
        </w:rPr>
        <w:t>R. J.</w:t>
      </w:r>
      <w:bookmarkEnd w:id="3"/>
      <w:r w:rsidR="00AB409F" w:rsidRPr="00636617">
        <w:rPr>
          <w:lang w:eastAsia="lt-LT"/>
        </w:rPr>
        <w:t>,</w:t>
      </w:r>
      <w:r w:rsidR="00B3505A" w:rsidRPr="00636617">
        <w:rPr>
          <w:lang w:eastAsia="lt-LT"/>
        </w:rPr>
        <w:t xml:space="preserve"> </w:t>
      </w:r>
      <w:bookmarkStart w:id="4" w:name="Buk_62"/>
      <w:r w:rsidR="00B40568" w:rsidRPr="005739BD">
        <w:rPr>
          <w:lang w:eastAsia="lt-LT"/>
        </w:rPr>
        <w:t>K. J.</w:t>
      </w:r>
      <w:bookmarkEnd w:id="4"/>
      <w:r w:rsidR="00AB409F" w:rsidRPr="00636617">
        <w:rPr>
          <w:lang w:eastAsia="lt-LT"/>
        </w:rPr>
        <w:t>,</w:t>
      </w:r>
      <w:r w:rsidR="00B3505A" w:rsidRPr="00636617">
        <w:rPr>
          <w:lang w:eastAsia="lt-LT"/>
        </w:rPr>
        <w:t xml:space="preserve"> </w:t>
      </w:r>
      <w:bookmarkStart w:id="5" w:name="Buk_24"/>
      <w:r w:rsidR="00B40568" w:rsidRPr="005739BD">
        <w:rPr>
          <w:lang w:eastAsia="lt-LT"/>
        </w:rPr>
        <w:t>A. M.</w:t>
      </w:r>
      <w:bookmarkEnd w:id="5"/>
      <w:r w:rsidR="00AB409F" w:rsidRPr="00636617">
        <w:rPr>
          <w:lang w:eastAsia="lt-LT"/>
        </w:rPr>
        <w:t>,</w:t>
      </w:r>
      <w:r w:rsidR="00B3505A" w:rsidRPr="00636617">
        <w:rPr>
          <w:lang w:eastAsia="lt-LT"/>
        </w:rPr>
        <w:t xml:space="preserve"> </w:t>
      </w:r>
      <w:bookmarkStart w:id="6" w:name="Buk_81"/>
      <w:r w:rsidR="00B40568" w:rsidRPr="005739BD">
        <w:rPr>
          <w:lang w:eastAsia="lt-LT"/>
        </w:rPr>
        <w:t>M. J.</w:t>
      </w:r>
      <w:bookmarkEnd w:id="6"/>
      <w:r w:rsidR="00AB409F" w:rsidRPr="00636617">
        <w:rPr>
          <w:lang w:eastAsia="lt-LT"/>
        </w:rPr>
        <w:t>,</w:t>
      </w:r>
      <w:r w:rsidR="00B3505A" w:rsidRPr="00636617">
        <w:rPr>
          <w:lang w:eastAsia="lt-LT"/>
        </w:rPr>
        <w:t xml:space="preserve"> </w:t>
      </w:r>
      <w:bookmarkStart w:id="7" w:name="Buk_64"/>
      <w:r w:rsidR="00B40568" w:rsidRPr="005739BD">
        <w:rPr>
          <w:lang w:eastAsia="lt-LT"/>
        </w:rPr>
        <w:t>L. V.</w:t>
      </w:r>
      <w:bookmarkEnd w:id="7"/>
      <w:r w:rsidR="00AB409F" w:rsidRPr="00636617">
        <w:rPr>
          <w:lang w:eastAsia="lt-LT"/>
        </w:rPr>
        <w:t>,</w:t>
      </w:r>
      <w:r w:rsidR="00B3505A" w:rsidRPr="00636617">
        <w:rPr>
          <w:lang w:eastAsia="lt-LT"/>
        </w:rPr>
        <w:t xml:space="preserve"> </w:t>
      </w:r>
      <w:bookmarkStart w:id="8" w:name="Buk_70"/>
      <w:r w:rsidR="00B40568" w:rsidRPr="005739BD">
        <w:rPr>
          <w:lang w:eastAsia="lt-LT"/>
        </w:rPr>
        <w:t>M. V.</w:t>
      </w:r>
      <w:bookmarkEnd w:id="8"/>
      <w:r w:rsidR="00AB409F" w:rsidRPr="00636617">
        <w:rPr>
          <w:lang w:eastAsia="lt-LT"/>
        </w:rPr>
        <w:t>,</w:t>
      </w:r>
      <w:r w:rsidR="00B3505A" w:rsidRPr="00636617">
        <w:rPr>
          <w:lang w:eastAsia="lt-LT"/>
        </w:rPr>
        <w:t xml:space="preserve"> </w:t>
      </w:r>
      <w:bookmarkStart w:id="9" w:name="Buk_46"/>
      <w:r w:rsidR="00B40568" w:rsidRPr="005739BD">
        <w:rPr>
          <w:lang w:eastAsia="lt-LT"/>
        </w:rPr>
        <w:t>I. K.</w:t>
      </w:r>
      <w:bookmarkEnd w:id="9"/>
      <w:r w:rsidR="00AB409F" w:rsidRPr="00636617">
        <w:rPr>
          <w:lang w:eastAsia="lt-LT"/>
        </w:rPr>
        <w:t>,</w:t>
      </w:r>
      <w:r w:rsidR="00B3505A" w:rsidRPr="00636617">
        <w:rPr>
          <w:lang w:eastAsia="lt-LT"/>
        </w:rPr>
        <w:t xml:space="preserve"> </w:t>
      </w:r>
      <w:bookmarkStart w:id="10" w:name="Buk_107"/>
      <w:r w:rsidR="00B40568" w:rsidRPr="005739BD">
        <w:rPr>
          <w:lang w:eastAsia="lt-LT"/>
        </w:rPr>
        <w:t>T. K.</w:t>
      </w:r>
      <w:bookmarkEnd w:id="10"/>
      <w:r w:rsidR="00AB409F" w:rsidRPr="00636617">
        <w:rPr>
          <w:lang w:eastAsia="lt-LT"/>
        </w:rPr>
        <w:t>,</w:t>
      </w:r>
      <w:r w:rsidR="00B3505A" w:rsidRPr="00636617">
        <w:rPr>
          <w:lang w:eastAsia="lt-LT"/>
        </w:rPr>
        <w:t xml:space="preserve"> </w:t>
      </w:r>
      <w:bookmarkStart w:id="11" w:name="Buk_100"/>
      <w:r w:rsidR="00B40568" w:rsidRPr="005739BD">
        <w:rPr>
          <w:lang w:eastAsia="lt-LT"/>
        </w:rPr>
        <w:t>S. K.</w:t>
      </w:r>
      <w:bookmarkEnd w:id="11"/>
      <w:r w:rsidR="00AB409F" w:rsidRPr="00636617">
        <w:rPr>
          <w:lang w:eastAsia="lt-LT"/>
        </w:rPr>
        <w:t>,</w:t>
      </w:r>
      <w:r w:rsidR="00B3505A" w:rsidRPr="00636617">
        <w:rPr>
          <w:lang w:eastAsia="lt-LT"/>
        </w:rPr>
        <w:t xml:space="preserve"> </w:t>
      </w:r>
      <w:bookmarkStart w:id="12" w:name="Buk_22"/>
      <w:r w:rsidR="00B40568" w:rsidRPr="005739BD">
        <w:rPr>
          <w:lang w:eastAsia="lt-LT"/>
        </w:rPr>
        <w:t>A. P.</w:t>
      </w:r>
      <w:bookmarkEnd w:id="12"/>
      <w:r w:rsidR="00AB409F" w:rsidRPr="00636617">
        <w:rPr>
          <w:lang w:eastAsia="lt-LT"/>
        </w:rPr>
        <w:t>,</w:t>
      </w:r>
      <w:r w:rsidR="00B3505A" w:rsidRPr="00636617">
        <w:rPr>
          <w:lang w:eastAsia="lt-LT"/>
        </w:rPr>
        <w:t xml:space="preserve"> </w:t>
      </w:r>
      <w:bookmarkStart w:id="13" w:name="Buk_53"/>
      <w:r w:rsidR="00B40568" w:rsidRPr="005739BD">
        <w:rPr>
          <w:lang w:eastAsia="lt-LT"/>
        </w:rPr>
        <w:t>J. S.</w:t>
      </w:r>
      <w:bookmarkEnd w:id="13"/>
      <w:r w:rsidR="00AB409F" w:rsidRPr="00636617">
        <w:rPr>
          <w:lang w:eastAsia="lt-LT"/>
        </w:rPr>
        <w:t>,</w:t>
      </w:r>
      <w:r w:rsidR="00B3505A" w:rsidRPr="00636617">
        <w:rPr>
          <w:lang w:eastAsia="lt-LT"/>
        </w:rPr>
        <w:t xml:space="preserve"> </w:t>
      </w:r>
      <w:bookmarkStart w:id="14" w:name="Buk_28"/>
      <w:r w:rsidR="00B40568" w:rsidRPr="005739BD">
        <w:rPr>
          <w:lang w:eastAsia="lt-LT"/>
        </w:rPr>
        <w:t>D. Z.</w:t>
      </w:r>
      <w:bookmarkEnd w:id="14"/>
      <w:r w:rsidR="00AB409F" w:rsidRPr="00636617">
        <w:rPr>
          <w:lang w:eastAsia="lt-LT"/>
        </w:rPr>
        <w:t>,</w:t>
      </w:r>
      <w:r w:rsidR="00B3505A" w:rsidRPr="00636617">
        <w:rPr>
          <w:lang w:eastAsia="lt-LT"/>
        </w:rPr>
        <w:t xml:space="preserve"> </w:t>
      </w:r>
      <w:bookmarkStart w:id="15" w:name="Buk_83"/>
      <w:r w:rsidR="00B40568" w:rsidRPr="005739BD">
        <w:rPr>
          <w:lang w:eastAsia="lt-LT"/>
        </w:rPr>
        <w:t xml:space="preserve">N. S. </w:t>
      </w:r>
      <w:bookmarkEnd w:id="15"/>
      <w:r w:rsidR="0052077A" w:rsidRPr="00636617">
        <w:rPr>
          <w:lang w:eastAsia="lt-LT"/>
        </w:rPr>
        <w:t>(</w:t>
      </w:r>
      <w:bookmarkStart w:id="16" w:name="Buk_82"/>
      <w:r w:rsidR="00B40568" w:rsidRPr="005739BD">
        <w:rPr>
          <w:lang w:eastAsia="lt-LT"/>
        </w:rPr>
        <w:t>N. G.</w:t>
      </w:r>
      <w:bookmarkEnd w:id="16"/>
      <w:r w:rsidR="0052077A" w:rsidRPr="00636617">
        <w:rPr>
          <w:lang w:eastAsia="lt-LT"/>
        </w:rPr>
        <w:t>)</w:t>
      </w:r>
      <w:r w:rsidR="00AB409F" w:rsidRPr="00636617">
        <w:rPr>
          <w:lang w:eastAsia="lt-LT"/>
        </w:rPr>
        <w:t>,</w:t>
      </w:r>
      <w:r w:rsidR="00B3505A" w:rsidRPr="00636617">
        <w:rPr>
          <w:lang w:eastAsia="lt-LT"/>
        </w:rPr>
        <w:t xml:space="preserve"> </w:t>
      </w:r>
      <w:bookmarkStart w:id="17" w:name="Buk_35"/>
      <w:r w:rsidR="00B40568" w:rsidRPr="005739BD">
        <w:rPr>
          <w:lang w:eastAsia="lt-LT"/>
        </w:rPr>
        <w:t>E. J.</w:t>
      </w:r>
      <w:bookmarkEnd w:id="17"/>
      <w:r w:rsidR="00AB409F" w:rsidRPr="00636617">
        <w:rPr>
          <w:lang w:eastAsia="lt-LT"/>
        </w:rPr>
        <w:t>,</w:t>
      </w:r>
      <w:r w:rsidR="00B3505A" w:rsidRPr="00636617">
        <w:rPr>
          <w:lang w:eastAsia="lt-LT"/>
        </w:rPr>
        <w:t xml:space="preserve"> </w:t>
      </w:r>
      <w:bookmarkStart w:id="18" w:name="Buk_60"/>
      <w:r w:rsidR="00B40568" w:rsidRPr="005739BD">
        <w:rPr>
          <w:lang w:eastAsia="lt-LT"/>
        </w:rPr>
        <w:t>J. J.</w:t>
      </w:r>
      <w:bookmarkEnd w:id="18"/>
      <w:r w:rsidR="00AB409F" w:rsidRPr="00636617">
        <w:rPr>
          <w:lang w:eastAsia="lt-LT"/>
        </w:rPr>
        <w:t>,</w:t>
      </w:r>
      <w:r w:rsidR="00B3505A" w:rsidRPr="00636617">
        <w:rPr>
          <w:lang w:eastAsia="lt-LT"/>
        </w:rPr>
        <w:t xml:space="preserve"> </w:t>
      </w:r>
      <w:bookmarkStart w:id="19" w:name="Buk_73"/>
      <w:r w:rsidR="00B40568" w:rsidRPr="005739BD">
        <w:rPr>
          <w:lang w:eastAsia="lt-LT"/>
        </w:rPr>
        <w:t>M. R.</w:t>
      </w:r>
      <w:bookmarkEnd w:id="19"/>
      <w:r w:rsidR="00AB409F" w:rsidRPr="00636617">
        <w:rPr>
          <w:lang w:eastAsia="lt-LT"/>
        </w:rPr>
        <w:t>,</w:t>
      </w:r>
      <w:r w:rsidR="00B3505A" w:rsidRPr="00636617">
        <w:rPr>
          <w:lang w:eastAsia="lt-LT"/>
        </w:rPr>
        <w:t xml:space="preserve"> </w:t>
      </w:r>
      <w:bookmarkStart w:id="20" w:name="Buk_18"/>
      <w:r w:rsidR="00B40568" w:rsidRPr="005739BD">
        <w:rPr>
          <w:lang w:eastAsia="lt-LT"/>
        </w:rPr>
        <w:t>A. R.</w:t>
      </w:r>
      <w:bookmarkEnd w:id="20"/>
      <w:r w:rsidR="00AB409F" w:rsidRPr="00636617">
        <w:rPr>
          <w:lang w:eastAsia="lt-LT"/>
        </w:rPr>
        <w:t>,</w:t>
      </w:r>
      <w:r w:rsidR="00B3505A" w:rsidRPr="00636617">
        <w:rPr>
          <w:lang w:eastAsia="lt-LT"/>
        </w:rPr>
        <w:t xml:space="preserve"> </w:t>
      </w:r>
      <w:r w:rsidR="00AB409F" w:rsidRPr="00636617">
        <w:rPr>
          <w:lang w:eastAsia="lt-LT"/>
        </w:rPr>
        <w:t>J</w:t>
      </w:r>
      <w:r w:rsidR="00B40568">
        <w:rPr>
          <w:lang w:eastAsia="lt-LT"/>
        </w:rPr>
        <w:t>.</w:t>
      </w:r>
      <w:r w:rsidR="00B3505A" w:rsidRPr="00636617">
        <w:rPr>
          <w:lang w:eastAsia="lt-LT"/>
        </w:rPr>
        <w:t xml:space="preserve"> </w:t>
      </w:r>
      <w:bookmarkStart w:id="21" w:name="Buk_15"/>
      <w:r w:rsidR="00B40568" w:rsidRPr="005739BD">
        <w:rPr>
          <w:lang w:eastAsia="lt-LT"/>
        </w:rPr>
        <w:t>A. H.</w:t>
      </w:r>
      <w:bookmarkEnd w:id="21"/>
      <w:r w:rsidR="00AB409F" w:rsidRPr="00636617">
        <w:rPr>
          <w:lang w:eastAsia="lt-LT"/>
        </w:rPr>
        <w:t>,</w:t>
      </w:r>
      <w:r w:rsidR="00B3505A" w:rsidRPr="00636617">
        <w:rPr>
          <w:lang w:eastAsia="lt-LT"/>
        </w:rPr>
        <w:t xml:space="preserve"> </w:t>
      </w:r>
      <w:bookmarkStart w:id="22" w:name="Buk_57"/>
      <w:r w:rsidR="00B40568" w:rsidRPr="005739BD">
        <w:rPr>
          <w:lang w:eastAsia="lt-LT"/>
        </w:rPr>
        <w:t>J. M.</w:t>
      </w:r>
      <w:bookmarkEnd w:id="22"/>
      <w:r w:rsidR="00AB409F" w:rsidRPr="00636617">
        <w:rPr>
          <w:lang w:eastAsia="lt-LT"/>
        </w:rPr>
        <w:t>,</w:t>
      </w:r>
      <w:r w:rsidR="00B3505A" w:rsidRPr="00636617">
        <w:rPr>
          <w:lang w:eastAsia="lt-LT"/>
        </w:rPr>
        <w:t xml:space="preserve"> </w:t>
      </w:r>
      <w:bookmarkStart w:id="23" w:name="Buk_40"/>
      <w:r w:rsidR="00B40568" w:rsidRPr="005739BD">
        <w:rPr>
          <w:lang w:eastAsia="lt-LT"/>
        </w:rPr>
        <w:t>G. M.</w:t>
      </w:r>
      <w:bookmarkEnd w:id="23"/>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„VZK</w:t>
      </w:r>
      <w:r w:rsidR="00B3505A" w:rsidRPr="00636617">
        <w:rPr>
          <w:lang w:eastAsia="lt-LT"/>
        </w:rPr>
        <w:t xml:space="preserve"> </w:t>
      </w:r>
      <w:r w:rsidR="00AB409F" w:rsidRPr="00636617">
        <w:rPr>
          <w:lang w:eastAsia="lt-LT"/>
        </w:rPr>
        <w:t>ratas“,</w:t>
      </w:r>
      <w:r w:rsidR="00B3505A" w:rsidRPr="00636617">
        <w:rPr>
          <w:lang w:eastAsia="lt-LT"/>
        </w:rPr>
        <w:t xml:space="preserve"> </w:t>
      </w:r>
      <w:bookmarkStart w:id="24" w:name="Buk_29"/>
      <w:r w:rsidR="00B40568" w:rsidRPr="005739BD">
        <w:rPr>
          <w:lang w:eastAsia="lt-LT"/>
        </w:rPr>
        <w:t>D. T.</w:t>
      </w:r>
      <w:bookmarkEnd w:id="24"/>
      <w:r w:rsidR="00AB409F" w:rsidRPr="00636617">
        <w:rPr>
          <w:lang w:eastAsia="lt-LT"/>
        </w:rPr>
        <w:t>,</w:t>
      </w:r>
      <w:r w:rsidR="00B3505A" w:rsidRPr="00636617">
        <w:rPr>
          <w:lang w:eastAsia="lt-LT"/>
        </w:rPr>
        <w:t xml:space="preserve"> </w:t>
      </w:r>
      <w:bookmarkStart w:id="25" w:name="Buk_104"/>
      <w:r w:rsidR="00B40568" w:rsidRPr="005739BD">
        <w:rPr>
          <w:lang w:eastAsia="lt-LT"/>
        </w:rPr>
        <w:t>S. T.</w:t>
      </w:r>
      <w:bookmarkEnd w:id="25"/>
      <w:r w:rsidR="00AB409F" w:rsidRPr="00636617">
        <w:rPr>
          <w:lang w:eastAsia="lt-LT"/>
        </w:rPr>
        <w:t>,</w:t>
      </w:r>
      <w:r w:rsidR="00B3505A" w:rsidRPr="00636617">
        <w:rPr>
          <w:lang w:eastAsia="lt-LT"/>
        </w:rPr>
        <w:t xml:space="preserve"> </w:t>
      </w:r>
      <w:bookmarkStart w:id="26" w:name="Buk_113"/>
      <w:r w:rsidR="00B40568" w:rsidRPr="005739BD">
        <w:rPr>
          <w:lang w:eastAsia="lt-LT"/>
        </w:rPr>
        <w:t>V. G.</w:t>
      </w:r>
      <w:bookmarkEnd w:id="26"/>
      <w:r w:rsidR="00AB409F" w:rsidRPr="00636617">
        <w:rPr>
          <w:lang w:eastAsia="lt-LT"/>
        </w:rPr>
        <w:t>,</w:t>
      </w:r>
      <w:r w:rsidR="00B3505A" w:rsidRPr="00636617">
        <w:rPr>
          <w:lang w:eastAsia="lt-LT"/>
        </w:rPr>
        <w:t xml:space="preserve"> </w:t>
      </w:r>
      <w:bookmarkStart w:id="27" w:name="Buk_21"/>
      <w:r w:rsidR="00B40568" w:rsidRPr="005739BD">
        <w:rPr>
          <w:lang w:eastAsia="lt-LT"/>
        </w:rPr>
        <w:t>A. K.</w:t>
      </w:r>
      <w:bookmarkEnd w:id="27"/>
      <w:r w:rsidR="00AB409F" w:rsidRPr="00636617">
        <w:rPr>
          <w:lang w:eastAsia="lt-LT"/>
        </w:rPr>
        <w:t>,</w:t>
      </w:r>
      <w:r w:rsidR="00B3505A" w:rsidRPr="00636617">
        <w:rPr>
          <w:lang w:eastAsia="lt-LT"/>
        </w:rPr>
        <w:t xml:space="preserve"> </w:t>
      </w:r>
      <w:bookmarkStart w:id="28" w:name="Buk_44"/>
      <w:r w:rsidR="00B40568" w:rsidRPr="005739BD">
        <w:rPr>
          <w:lang w:eastAsia="lt-LT"/>
        </w:rPr>
        <w:t>G. Š.</w:t>
      </w:r>
      <w:bookmarkEnd w:id="28"/>
      <w:r w:rsidR="00AB409F" w:rsidRPr="00636617">
        <w:rPr>
          <w:lang w:eastAsia="lt-LT"/>
        </w:rPr>
        <w:t>,</w:t>
      </w:r>
      <w:r w:rsidR="00B3505A" w:rsidRPr="00636617">
        <w:rPr>
          <w:lang w:eastAsia="lt-LT"/>
        </w:rPr>
        <w:t xml:space="preserve"> </w:t>
      </w:r>
      <w:bookmarkStart w:id="29" w:name="Buk_97"/>
      <w:r w:rsidR="00B40568" w:rsidRPr="005739BD">
        <w:rPr>
          <w:lang w:eastAsia="lt-LT"/>
        </w:rPr>
        <w:t>R. M.</w:t>
      </w:r>
      <w:bookmarkEnd w:id="29"/>
      <w:r w:rsidR="00AB409F" w:rsidRPr="00636617">
        <w:rPr>
          <w:lang w:eastAsia="lt-LT"/>
        </w:rPr>
        <w:t>,</w:t>
      </w:r>
      <w:r w:rsidR="00B3505A" w:rsidRPr="00636617">
        <w:rPr>
          <w:lang w:eastAsia="lt-LT"/>
        </w:rPr>
        <w:t xml:space="preserve"> </w:t>
      </w:r>
      <w:bookmarkStart w:id="30" w:name="Buk_25"/>
      <w:r w:rsidR="00B40568" w:rsidRPr="005739BD">
        <w:rPr>
          <w:lang w:eastAsia="lt-LT"/>
        </w:rPr>
        <w:t>A. M.</w:t>
      </w:r>
      <w:bookmarkEnd w:id="30"/>
      <w:r w:rsidR="00AB409F" w:rsidRPr="00636617">
        <w:rPr>
          <w:lang w:eastAsia="lt-LT"/>
        </w:rPr>
        <w:t>,</w:t>
      </w:r>
      <w:r w:rsidR="00B3505A" w:rsidRPr="00636617">
        <w:rPr>
          <w:lang w:eastAsia="lt-LT"/>
        </w:rPr>
        <w:t xml:space="preserve"> </w:t>
      </w:r>
      <w:bookmarkStart w:id="31" w:name="Buk_56"/>
      <w:r w:rsidR="00B40568" w:rsidRPr="005739BD">
        <w:rPr>
          <w:lang w:eastAsia="lt-LT"/>
        </w:rPr>
        <w:t>J. P.</w:t>
      </w:r>
      <w:bookmarkEnd w:id="31"/>
      <w:r w:rsidR="00AB409F" w:rsidRPr="00636617">
        <w:rPr>
          <w:lang w:eastAsia="lt-LT"/>
        </w:rPr>
        <w:t>,</w:t>
      </w:r>
      <w:r w:rsidR="00B3505A" w:rsidRPr="00636617">
        <w:rPr>
          <w:lang w:eastAsia="lt-LT"/>
        </w:rPr>
        <w:t xml:space="preserve"> </w:t>
      </w:r>
      <w:bookmarkStart w:id="32" w:name="Buk_55"/>
      <w:r w:rsidR="00B40568" w:rsidRPr="005739BD">
        <w:rPr>
          <w:lang w:eastAsia="lt-LT"/>
        </w:rPr>
        <w:t>J. P.</w:t>
      </w:r>
      <w:bookmarkEnd w:id="32"/>
      <w:r w:rsidR="00AB409F" w:rsidRPr="00636617">
        <w:rPr>
          <w:lang w:eastAsia="lt-LT"/>
        </w:rPr>
        <w:t>,</w:t>
      </w:r>
      <w:r w:rsidR="00B3505A" w:rsidRPr="00636617">
        <w:rPr>
          <w:lang w:eastAsia="lt-LT"/>
        </w:rPr>
        <w:t xml:space="preserve"> </w:t>
      </w:r>
      <w:bookmarkStart w:id="33" w:name="Buk_23"/>
      <w:r w:rsidR="00B40568" w:rsidRPr="005739BD">
        <w:rPr>
          <w:lang w:eastAsia="lt-LT"/>
        </w:rPr>
        <w:t>A. R.</w:t>
      </w:r>
      <w:bookmarkEnd w:id="33"/>
      <w:r w:rsidR="00AB409F" w:rsidRPr="00636617">
        <w:rPr>
          <w:lang w:eastAsia="lt-LT"/>
        </w:rPr>
        <w:t>,</w:t>
      </w:r>
      <w:r w:rsidR="00B3505A" w:rsidRPr="00636617">
        <w:rPr>
          <w:lang w:eastAsia="lt-LT"/>
        </w:rPr>
        <w:t xml:space="preserve"> </w:t>
      </w:r>
      <w:bookmarkStart w:id="34" w:name="Buk_8"/>
      <w:r w:rsidR="00B40568" w:rsidRPr="005739BD">
        <w:rPr>
          <w:lang w:eastAsia="lt-LT"/>
        </w:rPr>
        <w:t>A. R.</w:t>
      </w:r>
      <w:bookmarkEnd w:id="34"/>
      <w:r w:rsidR="00AB409F" w:rsidRPr="00636617">
        <w:rPr>
          <w:lang w:eastAsia="lt-LT"/>
        </w:rPr>
        <w:t>,</w:t>
      </w:r>
      <w:r w:rsidR="00B3505A" w:rsidRPr="00636617">
        <w:rPr>
          <w:lang w:eastAsia="lt-LT"/>
        </w:rPr>
        <w:t xml:space="preserve"> </w:t>
      </w:r>
      <w:bookmarkStart w:id="35" w:name="Buk_3"/>
      <w:r w:rsidR="00B40568" w:rsidRPr="005739BD">
        <w:rPr>
          <w:lang w:eastAsia="lt-LT"/>
        </w:rPr>
        <w:t>A. Š.</w:t>
      </w:r>
      <w:bookmarkEnd w:id="35"/>
      <w:r w:rsidR="00AB409F" w:rsidRPr="00636617">
        <w:rPr>
          <w:lang w:eastAsia="lt-LT"/>
        </w:rPr>
        <w:t>,</w:t>
      </w:r>
      <w:r w:rsidR="00B3505A" w:rsidRPr="00636617">
        <w:rPr>
          <w:lang w:eastAsia="lt-LT"/>
        </w:rPr>
        <w:t xml:space="preserve"> </w:t>
      </w:r>
      <w:bookmarkStart w:id="36" w:name="Buk_75"/>
      <w:r w:rsidR="00B40568" w:rsidRPr="005739BD">
        <w:rPr>
          <w:lang w:eastAsia="lt-LT"/>
        </w:rPr>
        <w:t>M. Š.</w:t>
      </w:r>
      <w:bookmarkEnd w:id="36"/>
      <w:r w:rsidR="00AB409F" w:rsidRPr="00636617">
        <w:rPr>
          <w:lang w:eastAsia="lt-LT"/>
        </w:rPr>
        <w:t>,</w:t>
      </w:r>
      <w:r w:rsidR="00B3505A" w:rsidRPr="00636617">
        <w:rPr>
          <w:lang w:eastAsia="lt-LT"/>
        </w:rPr>
        <w:t xml:space="preserve"> </w:t>
      </w:r>
      <w:bookmarkStart w:id="37" w:name="Buk_110"/>
      <w:r w:rsidR="00B40568" w:rsidRPr="005739BD">
        <w:rPr>
          <w:lang w:eastAsia="lt-LT"/>
        </w:rPr>
        <w:t>V. V.</w:t>
      </w:r>
      <w:bookmarkEnd w:id="37"/>
      <w:r w:rsidR="00AB409F" w:rsidRPr="00636617">
        <w:rPr>
          <w:lang w:eastAsia="lt-LT"/>
        </w:rPr>
        <w:t>,</w:t>
      </w:r>
      <w:r w:rsidR="00B3505A" w:rsidRPr="00636617">
        <w:rPr>
          <w:lang w:eastAsia="lt-LT"/>
        </w:rPr>
        <w:t xml:space="preserve"> </w:t>
      </w:r>
      <w:bookmarkStart w:id="38" w:name="Buk_112"/>
      <w:r w:rsidR="00B40568" w:rsidRPr="005739BD">
        <w:rPr>
          <w:lang w:eastAsia="lt-LT"/>
        </w:rPr>
        <w:t>V. V.</w:t>
      </w:r>
      <w:bookmarkEnd w:id="38"/>
      <w:r w:rsidR="00AB409F" w:rsidRPr="00636617">
        <w:rPr>
          <w:lang w:eastAsia="lt-LT"/>
        </w:rPr>
        <w:t>,</w:t>
      </w:r>
      <w:r w:rsidR="00B3505A" w:rsidRPr="00636617">
        <w:rPr>
          <w:lang w:eastAsia="lt-LT"/>
        </w:rPr>
        <w:t xml:space="preserve"> </w:t>
      </w:r>
      <w:bookmarkStart w:id="39" w:name="Buk_58"/>
      <w:r w:rsidR="00B40568" w:rsidRPr="005739BD">
        <w:rPr>
          <w:lang w:eastAsia="lt-LT"/>
        </w:rPr>
        <w:t>J. V.</w:t>
      </w:r>
      <w:bookmarkEnd w:id="39"/>
      <w:r w:rsidR="00AB409F" w:rsidRPr="00636617">
        <w:rPr>
          <w:lang w:eastAsia="lt-LT"/>
        </w:rPr>
        <w:t>,</w:t>
      </w:r>
      <w:r w:rsidR="00B3505A" w:rsidRPr="00636617">
        <w:rPr>
          <w:lang w:eastAsia="lt-LT"/>
        </w:rPr>
        <w:t xml:space="preserve"> </w:t>
      </w:r>
      <w:bookmarkStart w:id="40" w:name="Buk_68"/>
      <w:r w:rsidR="00B40568" w:rsidRPr="005739BD">
        <w:rPr>
          <w:lang w:eastAsia="lt-LT"/>
        </w:rPr>
        <w:t>M. V.</w:t>
      </w:r>
      <w:bookmarkEnd w:id="40"/>
      <w:r w:rsidR="00AB409F" w:rsidRPr="00636617">
        <w:rPr>
          <w:lang w:eastAsia="lt-LT"/>
        </w:rPr>
        <w:t>,</w:t>
      </w:r>
      <w:r w:rsidR="00B3505A" w:rsidRPr="00636617">
        <w:rPr>
          <w:lang w:eastAsia="lt-LT"/>
        </w:rPr>
        <w:t xml:space="preserve"> </w:t>
      </w:r>
      <w:bookmarkStart w:id="41" w:name="Buk_47"/>
      <w:r w:rsidR="00B40568" w:rsidRPr="005739BD">
        <w:rPr>
          <w:lang w:eastAsia="lt-LT"/>
        </w:rPr>
        <w:t>I. K.</w:t>
      </w:r>
      <w:bookmarkEnd w:id="41"/>
      <w:r w:rsidR="00AB409F" w:rsidRPr="00636617">
        <w:rPr>
          <w:lang w:eastAsia="lt-LT"/>
        </w:rPr>
        <w:t>,</w:t>
      </w:r>
      <w:r w:rsidR="00B3505A" w:rsidRPr="00636617">
        <w:rPr>
          <w:lang w:eastAsia="lt-LT"/>
        </w:rPr>
        <w:t xml:space="preserve"> </w:t>
      </w:r>
      <w:bookmarkStart w:id="42" w:name="Buk_115"/>
      <w:r w:rsidR="00B40568" w:rsidRPr="005739BD">
        <w:rPr>
          <w:lang w:eastAsia="lt-LT"/>
        </w:rPr>
        <w:t>V. K.</w:t>
      </w:r>
      <w:bookmarkEnd w:id="42"/>
      <w:r w:rsidR="00AB409F" w:rsidRPr="00636617">
        <w:rPr>
          <w:lang w:eastAsia="lt-LT"/>
        </w:rPr>
        <w:t>,</w:t>
      </w:r>
      <w:r w:rsidR="00B3505A" w:rsidRPr="00636617">
        <w:rPr>
          <w:lang w:eastAsia="lt-LT"/>
        </w:rPr>
        <w:t xml:space="preserve"> </w:t>
      </w:r>
      <w:bookmarkStart w:id="43" w:name="Buk_96"/>
      <w:r w:rsidR="00B40568" w:rsidRPr="005739BD">
        <w:rPr>
          <w:lang w:eastAsia="lt-LT"/>
        </w:rPr>
        <w:t>R. K.</w:t>
      </w:r>
      <w:bookmarkEnd w:id="43"/>
      <w:r w:rsidR="00AB409F" w:rsidRPr="00636617">
        <w:rPr>
          <w:lang w:eastAsia="lt-LT"/>
        </w:rPr>
        <w:t>,</w:t>
      </w:r>
      <w:r w:rsidR="00B3505A" w:rsidRPr="00636617">
        <w:rPr>
          <w:lang w:eastAsia="lt-LT"/>
        </w:rPr>
        <w:t xml:space="preserve"> </w:t>
      </w:r>
      <w:bookmarkStart w:id="44" w:name="Buk_52"/>
      <w:r w:rsidR="00B40568" w:rsidRPr="005739BD">
        <w:rPr>
          <w:lang w:eastAsia="lt-LT"/>
        </w:rPr>
        <w:t>J. R.</w:t>
      </w:r>
      <w:bookmarkEnd w:id="44"/>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Nsoft</w:t>
      </w:r>
      <w:proofErr w:type="spellEnd"/>
      <w:r w:rsidR="00AB409F" w:rsidRPr="00636617">
        <w:rPr>
          <w:lang w:eastAsia="lt-LT"/>
        </w:rPr>
        <w:t>“,</w:t>
      </w:r>
      <w:r w:rsidR="00B3505A" w:rsidRPr="00636617">
        <w:rPr>
          <w:lang w:eastAsia="lt-LT"/>
        </w:rPr>
        <w:t xml:space="preserve"> </w:t>
      </w:r>
      <w:r w:rsidR="00AB409F" w:rsidRPr="00636617">
        <w:rPr>
          <w:lang w:eastAsia="lt-LT"/>
        </w:rPr>
        <w:t>viešoji</w:t>
      </w:r>
      <w:r w:rsidR="00B3505A" w:rsidRPr="00636617">
        <w:rPr>
          <w:lang w:eastAsia="lt-LT"/>
        </w:rPr>
        <w:t xml:space="preserve"> </w:t>
      </w:r>
      <w:r w:rsidR="00AB409F" w:rsidRPr="00636617">
        <w:rPr>
          <w:lang w:eastAsia="lt-LT"/>
        </w:rPr>
        <w:t>įstaiga</w:t>
      </w:r>
      <w:r w:rsidR="00B3505A" w:rsidRPr="00636617">
        <w:rPr>
          <w:lang w:eastAsia="lt-LT"/>
        </w:rPr>
        <w:t xml:space="preserve"> </w:t>
      </w:r>
      <w:r w:rsidR="00AB409F" w:rsidRPr="00636617">
        <w:rPr>
          <w:lang w:eastAsia="lt-LT"/>
        </w:rPr>
        <w:t>„Kompiuterinių</w:t>
      </w:r>
      <w:r w:rsidR="00B3505A" w:rsidRPr="00636617">
        <w:rPr>
          <w:lang w:eastAsia="lt-LT"/>
        </w:rPr>
        <w:t xml:space="preserve"> </w:t>
      </w:r>
      <w:r w:rsidR="00AB409F" w:rsidRPr="00636617">
        <w:rPr>
          <w:lang w:eastAsia="lt-LT"/>
        </w:rPr>
        <w:t>programų</w:t>
      </w:r>
      <w:r w:rsidR="00B3505A" w:rsidRPr="00636617">
        <w:rPr>
          <w:lang w:eastAsia="lt-LT"/>
        </w:rPr>
        <w:t xml:space="preserve"> </w:t>
      </w:r>
      <w:r w:rsidR="00AB409F" w:rsidRPr="00636617">
        <w:rPr>
          <w:lang w:eastAsia="lt-LT"/>
        </w:rPr>
        <w:t>mokymo</w:t>
      </w:r>
      <w:r w:rsidR="00B3505A" w:rsidRPr="00636617">
        <w:rPr>
          <w:lang w:eastAsia="lt-LT"/>
        </w:rPr>
        <w:t xml:space="preserve"> </w:t>
      </w:r>
      <w:r w:rsidR="00AB409F" w:rsidRPr="00636617">
        <w:rPr>
          <w:lang w:eastAsia="lt-LT"/>
        </w:rPr>
        <w:t>centras“</w:t>
      </w:r>
      <w:r w:rsidR="003E7CCA"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„MILITEKSAS“,</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Anokis</w:t>
      </w:r>
      <w:proofErr w:type="spellEnd"/>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„GAMLANA“,</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Kovertas</w:t>
      </w:r>
      <w:proofErr w:type="spellEnd"/>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Solarfarm</w:t>
      </w:r>
      <w:proofErr w:type="spellEnd"/>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„Biruta“,</w:t>
      </w:r>
      <w:r w:rsidR="00B3505A" w:rsidRPr="00636617">
        <w:rPr>
          <w:lang w:eastAsia="lt-LT"/>
        </w:rPr>
        <w:t xml:space="preserve"> </w:t>
      </w:r>
      <w:bookmarkStart w:id="45" w:name="Buk_116"/>
      <w:r w:rsidR="00B40568" w:rsidRPr="005739BD">
        <w:rPr>
          <w:lang w:eastAsia="lt-LT"/>
        </w:rPr>
        <w:t>V. B.</w:t>
      </w:r>
      <w:bookmarkEnd w:id="45"/>
      <w:r w:rsidR="00AB409F" w:rsidRPr="00636617">
        <w:rPr>
          <w:lang w:eastAsia="lt-LT"/>
        </w:rPr>
        <w:t>,</w:t>
      </w:r>
      <w:r w:rsidR="00B3505A" w:rsidRPr="00636617">
        <w:rPr>
          <w:lang w:eastAsia="lt-LT"/>
        </w:rPr>
        <w:t xml:space="preserve"> </w:t>
      </w:r>
      <w:bookmarkStart w:id="46" w:name="Buk_32"/>
      <w:r w:rsidR="00B40568" w:rsidRPr="005739BD">
        <w:rPr>
          <w:lang w:eastAsia="lt-LT"/>
        </w:rPr>
        <w:t>E. B.</w:t>
      </w:r>
      <w:bookmarkEnd w:id="46"/>
      <w:r w:rsidR="00AB409F" w:rsidRPr="00636617">
        <w:rPr>
          <w:lang w:eastAsia="lt-LT"/>
        </w:rPr>
        <w:t>,</w:t>
      </w:r>
      <w:r w:rsidR="00B3505A" w:rsidRPr="00636617">
        <w:rPr>
          <w:lang w:eastAsia="lt-LT"/>
        </w:rPr>
        <w:t xml:space="preserve"> </w:t>
      </w:r>
      <w:bookmarkStart w:id="47" w:name="Buk_80"/>
      <w:r w:rsidR="00B40568" w:rsidRPr="005739BD">
        <w:rPr>
          <w:lang w:eastAsia="lt-LT"/>
        </w:rPr>
        <w:t>M. G.</w:t>
      </w:r>
      <w:bookmarkEnd w:id="47"/>
      <w:r w:rsidR="00AB409F" w:rsidRPr="00636617">
        <w:rPr>
          <w:lang w:eastAsia="lt-LT"/>
        </w:rPr>
        <w:t>,</w:t>
      </w:r>
      <w:r w:rsidR="00B3505A" w:rsidRPr="00636617">
        <w:rPr>
          <w:lang w:eastAsia="lt-LT"/>
        </w:rPr>
        <w:t xml:space="preserve"> </w:t>
      </w:r>
      <w:bookmarkStart w:id="48" w:name="Buk_87"/>
      <w:r w:rsidR="00B40568" w:rsidRPr="005739BD">
        <w:rPr>
          <w:lang w:eastAsia="lt-LT"/>
        </w:rPr>
        <w:t>O. G.</w:t>
      </w:r>
      <w:bookmarkEnd w:id="48"/>
      <w:r w:rsidR="00AB409F" w:rsidRPr="00636617">
        <w:rPr>
          <w:lang w:eastAsia="lt-LT"/>
        </w:rPr>
        <w:t>,</w:t>
      </w:r>
      <w:r w:rsidR="00B3505A" w:rsidRPr="00636617">
        <w:rPr>
          <w:lang w:eastAsia="lt-LT"/>
        </w:rPr>
        <w:t xml:space="preserve"> </w:t>
      </w:r>
      <w:bookmarkStart w:id="49" w:name="Buk_86"/>
      <w:r w:rsidR="00B40568" w:rsidRPr="005739BD">
        <w:rPr>
          <w:lang w:eastAsia="lt-LT"/>
        </w:rPr>
        <w:t>N. S.</w:t>
      </w:r>
      <w:bookmarkEnd w:id="49"/>
      <w:r w:rsidR="00AB409F" w:rsidRPr="00636617">
        <w:rPr>
          <w:lang w:eastAsia="lt-LT"/>
        </w:rPr>
        <w:t>,</w:t>
      </w:r>
      <w:r w:rsidR="00B3505A" w:rsidRPr="00636617">
        <w:rPr>
          <w:lang w:eastAsia="lt-LT"/>
        </w:rPr>
        <w:t xml:space="preserve"> </w:t>
      </w:r>
      <w:bookmarkStart w:id="50" w:name="Buk_117"/>
      <w:r w:rsidR="00B40568" w:rsidRPr="005739BD">
        <w:rPr>
          <w:lang w:eastAsia="lt-LT"/>
        </w:rPr>
        <w:t>V. C.</w:t>
      </w:r>
      <w:bookmarkEnd w:id="50"/>
      <w:r w:rsidR="00AB409F" w:rsidRPr="00636617">
        <w:rPr>
          <w:lang w:eastAsia="lt-LT"/>
        </w:rPr>
        <w:t>,</w:t>
      </w:r>
      <w:r w:rsidR="00B3505A" w:rsidRPr="00636617">
        <w:rPr>
          <w:lang w:eastAsia="lt-LT"/>
        </w:rPr>
        <w:t xml:space="preserve"> </w:t>
      </w:r>
      <w:bookmarkStart w:id="51" w:name="Buk_27"/>
      <w:r w:rsidR="00B40568" w:rsidRPr="005739BD">
        <w:rPr>
          <w:lang w:eastAsia="lt-LT"/>
        </w:rPr>
        <w:t>D. C.</w:t>
      </w:r>
      <w:bookmarkEnd w:id="51"/>
      <w:r w:rsidR="00AB409F" w:rsidRPr="00636617">
        <w:rPr>
          <w:lang w:eastAsia="lt-LT"/>
        </w:rPr>
        <w:t>,</w:t>
      </w:r>
      <w:r w:rsidR="00B3505A" w:rsidRPr="00636617">
        <w:rPr>
          <w:lang w:eastAsia="lt-LT"/>
        </w:rPr>
        <w:t xml:space="preserve"> </w:t>
      </w:r>
      <w:r w:rsidR="00AB409F" w:rsidRPr="00636617">
        <w:rPr>
          <w:lang w:eastAsia="lt-LT"/>
        </w:rPr>
        <w:t>viešoji</w:t>
      </w:r>
      <w:r w:rsidR="00B3505A" w:rsidRPr="00636617">
        <w:rPr>
          <w:lang w:eastAsia="lt-LT"/>
        </w:rPr>
        <w:t xml:space="preserve"> </w:t>
      </w:r>
      <w:r w:rsidR="00AB409F" w:rsidRPr="00636617">
        <w:rPr>
          <w:lang w:eastAsia="lt-LT"/>
        </w:rPr>
        <w:t>įstaiga</w:t>
      </w:r>
      <w:r w:rsidR="00B3505A" w:rsidRPr="00636617">
        <w:rPr>
          <w:lang w:eastAsia="lt-LT"/>
        </w:rPr>
        <w:t xml:space="preserve"> </w:t>
      </w:r>
      <w:r w:rsidR="00AB409F" w:rsidRPr="00636617">
        <w:rPr>
          <w:lang w:eastAsia="lt-LT"/>
        </w:rPr>
        <w:t>„Mano</w:t>
      </w:r>
      <w:r w:rsidR="00B3505A" w:rsidRPr="00636617">
        <w:rPr>
          <w:lang w:eastAsia="lt-LT"/>
        </w:rPr>
        <w:t xml:space="preserve"> </w:t>
      </w:r>
      <w:r w:rsidR="00676D1F" w:rsidRPr="00636617">
        <w:rPr>
          <w:lang w:eastAsia="lt-LT"/>
        </w:rPr>
        <w:t>a</w:t>
      </w:r>
      <w:r w:rsidR="00AB409F" w:rsidRPr="00636617">
        <w:rPr>
          <w:lang w:eastAsia="lt-LT"/>
        </w:rPr>
        <w:t>bėcėlė“,</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River</w:t>
      </w:r>
      <w:proofErr w:type="spellEnd"/>
      <w:r w:rsidR="00B3505A" w:rsidRPr="00636617">
        <w:rPr>
          <w:lang w:eastAsia="lt-LT"/>
        </w:rPr>
        <w:t xml:space="preserve"> </w:t>
      </w:r>
      <w:proofErr w:type="spellStart"/>
      <w:r w:rsidR="001848F1" w:rsidRPr="00636617">
        <w:rPr>
          <w:lang w:eastAsia="lt-LT"/>
        </w:rPr>
        <w:t>i</w:t>
      </w:r>
      <w:r w:rsidR="00AB409F" w:rsidRPr="00636617">
        <w:rPr>
          <w:lang w:eastAsia="lt-LT"/>
        </w:rPr>
        <w:t>nvest</w:t>
      </w:r>
      <w:proofErr w:type="spellEnd"/>
      <w:r w:rsidR="00AB409F" w:rsidRPr="00636617">
        <w:rPr>
          <w:lang w:eastAsia="lt-LT"/>
        </w:rPr>
        <w:t>“,</w:t>
      </w:r>
      <w:r w:rsidR="00B3505A" w:rsidRPr="00636617">
        <w:rPr>
          <w:lang w:eastAsia="lt-LT"/>
        </w:rPr>
        <w:t xml:space="preserve"> </w:t>
      </w:r>
      <w:bookmarkStart w:id="52" w:name="Buk_38"/>
      <w:r w:rsidR="00B40568" w:rsidRPr="005739BD">
        <w:rPr>
          <w:lang w:eastAsia="lt-LT"/>
        </w:rPr>
        <w:t>E. V.</w:t>
      </w:r>
      <w:bookmarkEnd w:id="52"/>
      <w:r w:rsidR="00AB409F" w:rsidRPr="00636617">
        <w:rPr>
          <w:lang w:eastAsia="lt-LT"/>
        </w:rPr>
        <w:t>,</w:t>
      </w:r>
      <w:r w:rsidR="00B3505A" w:rsidRPr="00636617">
        <w:rPr>
          <w:lang w:eastAsia="lt-LT"/>
        </w:rPr>
        <w:t xml:space="preserve"> </w:t>
      </w:r>
      <w:bookmarkStart w:id="53" w:name="Buk_45"/>
      <w:r w:rsidR="00B40568" w:rsidRPr="005739BD">
        <w:rPr>
          <w:lang w:eastAsia="lt-LT"/>
        </w:rPr>
        <w:t>G. V.</w:t>
      </w:r>
      <w:bookmarkEnd w:id="53"/>
      <w:r w:rsidR="00AB409F" w:rsidRPr="00636617">
        <w:rPr>
          <w:lang w:eastAsia="lt-LT"/>
        </w:rPr>
        <w:t>,</w:t>
      </w:r>
      <w:r w:rsidR="00B3505A" w:rsidRPr="00636617">
        <w:rPr>
          <w:lang w:eastAsia="lt-LT"/>
        </w:rPr>
        <w:t xml:space="preserve"> </w:t>
      </w:r>
      <w:bookmarkStart w:id="54" w:name="Buk_91"/>
      <w:r w:rsidR="00B40568" w:rsidRPr="005739BD">
        <w:rPr>
          <w:lang w:eastAsia="lt-LT"/>
        </w:rPr>
        <w:t>P. R.</w:t>
      </w:r>
      <w:bookmarkEnd w:id="54"/>
      <w:r w:rsidR="00AB409F" w:rsidRPr="00636617">
        <w:rPr>
          <w:lang w:eastAsia="lt-LT"/>
        </w:rPr>
        <w:t>,</w:t>
      </w:r>
      <w:r w:rsidR="00B3505A" w:rsidRPr="00636617">
        <w:rPr>
          <w:lang w:eastAsia="lt-LT"/>
        </w:rPr>
        <w:t xml:space="preserve"> </w:t>
      </w:r>
      <w:bookmarkStart w:id="55" w:name="Buk_101"/>
      <w:r w:rsidR="00B40568" w:rsidRPr="005739BD">
        <w:rPr>
          <w:lang w:eastAsia="lt-LT"/>
        </w:rPr>
        <w:t>S. J.</w:t>
      </w:r>
      <w:bookmarkEnd w:id="55"/>
      <w:r w:rsidR="00AB409F" w:rsidRPr="00636617">
        <w:rPr>
          <w:lang w:eastAsia="lt-LT"/>
        </w:rPr>
        <w:t>,</w:t>
      </w:r>
      <w:r w:rsidR="00B3505A" w:rsidRPr="00636617">
        <w:rPr>
          <w:lang w:eastAsia="lt-LT"/>
        </w:rPr>
        <w:t xml:space="preserve"> </w:t>
      </w:r>
      <w:bookmarkStart w:id="56" w:name="Buk_10"/>
      <w:r w:rsidR="00B40568" w:rsidRPr="005739BD">
        <w:rPr>
          <w:lang w:eastAsia="lt-LT"/>
        </w:rPr>
        <w:t>A. G.</w:t>
      </w:r>
      <w:bookmarkEnd w:id="56"/>
      <w:r w:rsidR="00AB409F" w:rsidRPr="00636617">
        <w:rPr>
          <w:lang w:eastAsia="lt-LT"/>
        </w:rPr>
        <w:t>,</w:t>
      </w:r>
      <w:r w:rsidR="00B3505A" w:rsidRPr="00636617">
        <w:rPr>
          <w:lang w:eastAsia="lt-LT"/>
        </w:rPr>
        <w:t xml:space="preserve"> </w:t>
      </w:r>
      <w:bookmarkStart w:id="57" w:name="Buk_1"/>
      <w:r w:rsidR="00B40568" w:rsidRPr="005739BD">
        <w:rPr>
          <w:lang w:eastAsia="lt-LT"/>
        </w:rPr>
        <w:t>A. B.</w:t>
      </w:r>
      <w:bookmarkEnd w:id="57"/>
      <w:r w:rsidR="00AB409F" w:rsidRPr="00636617">
        <w:rPr>
          <w:lang w:eastAsia="lt-LT"/>
        </w:rPr>
        <w:t>,</w:t>
      </w:r>
      <w:r w:rsidR="00B3505A" w:rsidRPr="00636617">
        <w:rPr>
          <w:lang w:eastAsia="lt-LT"/>
        </w:rPr>
        <w:t xml:space="preserve"> </w:t>
      </w:r>
      <w:bookmarkStart w:id="58" w:name="Buk_30"/>
      <w:r w:rsidR="00B40568" w:rsidRPr="005739BD">
        <w:rPr>
          <w:lang w:eastAsia="lt-LT"/>
        </w:rPr>
        <w:t>D. G.</w:t>
      </w:r>
      <w:bookmarkEnd w:id="58"/>
      <w:r w:rsidR="00AB409F" w:rsidRPr="00636617">
        <w:rPr>
          <w:lang w:eastAsia="lt-LT"/>
        </w:rPr>
        <w:t>,</w:t>
      </w:r>
      <w:r w:rsidR="00B3505A" w:rsidRPr="00636617">
        <w:rPr>
          <w:lang w:eastAsia="lt-LT"/>
        </w:rPr>
        <w:t xml:space="preserve"> </w:t>
      </w:r>
      <w:bookmarkStart w:id="59" w:name="Buk_72"/>
      <w:r w:rsidR="00B40568" w:rsidRPr="005739BD">
        <w:rPr>
          <w:lang w:eastAsia="lt-LT"/>
        </w:rPr>
        <w:t>M. D.</w:t>
      </w:r>
      <w:bookmarkEnd w:id="59"/>
      <w:r w:rsidR="00AB409F" w:rsidRPr="00636617">
        <w:rPr>
          <w:lang w:eastAsia="lt-LT"/>
        </w:rPr>
        <w:t>,</w:t>
      </w:r>
      <w:r w:rsidR="00B3505A" w:rsidRPr="00636617">
        <w:rPr>
          <w:lang w:eastAsia="lt-LT"/>
        </w:rPr>
        <w:t xml:space="preserve"> </w:t>
      </w:r>
      <w:bookmarkStart w:id="60" w:name="Buk_84"/>
      <w:r w:rsidR="00B40568" w:rsidRPr="005739BD">
        <w:rPr>
          <w:lang w:eastAsia="lt-LT"/>
        </w:rPr>
        <w:t>N. O.</w:t>
      </w:r>
      <w:bookmarkEnd w:id="60"/>
      <w:r w:rsidR="00AB409F" w:rsidRPr="00636617">
        <w:rPr>
          <w:lang w:eastAsia="lt-LT"/>
        </w:rPr>
        <w:t>,</w:t>
      </w:r>
      <w:r w:rsidR="00B3505A" w:rsidRPr="00636617">
        <w:rPr>
          <w:lang w:eastAsia="lt-LT"/>
        </w:rPr>
        <w:t xml:space="preserve"> </w:t>
      </w:r>
      <w:bookmarkStart w:id="61" w:name="Buk_102"/>
      <w:r w:rsidR="00B40568" w:rsidRPr="005739BD">
        <w:rPr>
          <w:lang w:eastAsia="lt-LT"/>
        </w:rPr>
        <w:t>S. Ž.</w:t>
      </w:r>
      <w:bookmarkEnd w:id="61"/>
      <w:r w:rsidR="00AB409F" w:rsidRPr="00636617">
        <w:rPr>
          <w:lang w:eastAsia="lt-LT"/>
        </w:rPr>
        <w:t>,</w:t>
      </w:r>
      <w:r w:rsidR="00B3505A" w:rsidRPr="00636617">
        <w:rPr>
          <w:lang w:eastAsia="lt-LT"/>
        </w:rPr>
        <w:t xml:space="preserve"> </w:t>
      </w:r>
      <w:bookmarkStart w:id="62" w:name="Buk_108"/>
      <w:r w:rsidR="00B40568" w:rsidRPr="005739BD">
        <w:rPr>
          <w:lang w:eastAsia="lt-LT"/>
        </w:rPr>
        <w:t>V. K.</w:t>
      </w:r>
      <w:bookmarkEnd w:id="62"/>
      <w:r w:rsidR="00AB409F" w:rsidRPr="00636617">
        <w:rPr>
          <w:lang w:eastAsia="lt-LT"/>
        </w:rPr>
        <w:t>,</w:t>
      </w:r>
      <w:r w:rsidR="00B3505A" w:rsidRPr="00636617">
        <w:rPr>
          <w:lang w:eastAsia="lt-LT"/>
        </w:rPr>
        <w:t xml:space="preserve"> </w:t>
      </w:r>
      <w:bookmarkStart w:id="63" w:name="Buk_63"/>
      <w:r w:rsidR="00B40568" w:rsidRPr="005739BD">
        <w:rPr>
          <w:lang w:eastAsia="lt-LT"/>
        </w:rPr>
        <w:t>L.</w:t>
      </w:r>
      <w:r w:rsidR="008247AE" w:rsidRPr="005739BD">
        <w:rPr>
          <w:lang w:eastAsia="lt-LT"/>
        </w:rPr>
        <w:t> </w:t>
      </w:r>
      <w:r w:rsidR="00B40568" w:rsidRPr="005739BD">
        <w:rPr>
          <w:lang w:eastAsia="lt-LT"/>
        </w:rPr>
        <w:t>K.</w:t>
      </w:r>
      <w:bookmarkEnd w:id="63"/>
      <w:r w:rsidR="00AB409F" w:rsidRPr="00636617">
        <w:rPr>
          <w:lang w:eastAsia="lt-LT"/>
        </w:rPr>
        <w:t>,</w:t>
      </w:r>
      <w:r w:rsidR="00B3505A" w:rsidRPr="00636617">
        <w:rPr>
          <w:lang w:eastAsia="lt-LT"/>
        </w:rPr>
        <w:t xml:space="preserve"> </w:t>
      </w:r>
      <w:bookmarkStart w:id="64" w:name="Buk_120"/>
      <w:r w:rsidR="00B40568" w:rsidRPr="005739BD">
        <w:rPr>
          <w:lang w:eastAsia="lt-LT"/>
        </w:rPr>
        <w:t>Z. P.</w:t>
      </w:r>
      <w:bookmarkEnd w:id="64"/>
      <w:r w:rsidR="00AB409F" w:rsidRPr="00636617">
        <w:rPr>
          <w:lang w:eastAsia="lt-LT"/>
        </w:rPr>
        <w:t>,</w:t>
      </w:r>
      <w:r w:rsidR="00B3505A" w:rsidRPr="00636617">
        <w:rPr>
          <w:lang w:eastAsia="lt-LT"/>
        </w:rPr>
        <w:t xml:space="preserve"> </w:t>
      </w:r>
      <w:bookmarkStart w:id="65" w:name="Buk_61"/>
      <w:r w:rsidR="00B40568" w:rsidRPr="005739BD">
        <w:rPr>
          <w:lang w:eastAsia="lt-LT"/>
        </w:rPr>
        <w:t xml:space="preserve">K. A. </w:t>
      </w:r>
      <w:bookmarkEnd w:id="65"/>
      <w:r w:rsidR="00AB409F" w:rsidRPr="00636617">
        <w:rPr>
          <w:lang w:eastAsia="lt-LT"/>
        </w:rPr>
        <w:t>D</w:t>
      </w:r>
      <w:r w:rsidR="00B40568">
        <w:rPr>
          <w:lang w:eastAsia="lt-LT"/>
        </w:rPr>
        <w:t>.</w:t>
      </w:r>
      <w:r w:rsidR="00B3505A" w:rsidRPr="00636617">
        <w:rPr>
          <w:lang w:eastAsia="lt-LT"/>
        </w:rPr>
        <w:t xml:space="preserve"> </w:t>
      </w:r>
      <w:r w:rsidR="00AB409F" w:rsidRPr="00636617">
        <w:rPr>
          <w:lang w:eastAsia="lt-LT"/>
        </w:rPr>
        <w:t>L</w:t>
      </w:r>
      <w:r w:rsidR="00B40568">
        <w:rPr>
          <w:lang w:eastAsia="lt-LT"/>
        </w:rPr>
        <w:t>.</w:t>
      </w:r>
      <w:r w:rsidR="00B3505A" w:rsidRPr="00636617">
        <w:rPr>
          <w:lang w:eastAsia="lt-LT"/>
        </w:rPr>
        <w:t xml:space="preserve"> </w:t>
      </w:r>
      <w:r w:rsidR="00AB409F" w:rsidRPr="00636617">
        <w:rPr>
          <w:lang w:eastAsia="lt-LT"/>
        </w:rPr>
        <w:t>M</w:t>
      </w:r>
      <w:r w:rsidR="00B40568">
        <w:rPr>
          <w:lang w:eastAsia="lt-LT"/>
        </w:rPr>
        <w:t>.</w:t>
      </w:r>
      <w:r w:rsidR="00AB409F" w:rsidRPr="00636617">
        <w:rPr>
          <w:lang w:eastAsia="lt-LT"/>
        </w:rPr>
        <w:t>,</w:t>
      </w:r>
      <w:r w:rsidR="00B3505A" w:rsidRPr="00636617">
        <w:rPr>
          <w:lang w:eastAsia="lt-LT"/>
        </w:rPr>
        <w:t xml:space="preserve"> </w:t>
      </w:r>
      <w:r w:rsidR="00AB409F" w:rsidRPr="00636617">
        <w:rPr>
          <w:lang w:eastAsia="lt-LT"/>
        </w:rPr>
        <w:t>S</w:t>
      </w:r>
      <w:r w:rsidR="00B40568">
        <w:rPr>
          <w:lang w:eastAsia="lt-LT"/>
        </w:rPr>
        <w:t>.</w:t>
      </w:r>
      <w:r w:rsidR="00B3505A" w:rsidRPr="00636617">
        <w:rPr>
          <w:lang w:eastAsia="lt-LT"/>
        </w:rPr>
        <w:t xml:space="preserve"> </w:t>
      </w:r>
      <w:r w:rsidR="00AB409F" w:rsidRPr="00636617">
        <w:rPr>
          <w:lang w:eastAsia="lt-LT"/>
        </w:rPr>
        <w:t>D</w:t>
      </w:r>
      <w:r w:rsidR="00B40568">
        <w:rPr>
          <w:lang w:eastAsia="lt-LT"/>
        </w:rPr>
        <w:t>.</w:t>
      </w:r>
      <w:r w:rsidR="00B3505A" w:rsidRPr="00636617">
        <w:rPr>
          <w:lang w:eastAsia="lt-LT"/>
        </w:rPr>
        <w:t xml:space="preserve"> </w:t>
      </w:r>
      <w:r w:rsidR="00AB409F" w:rsidRPr="00636617">
        <w:rPr>
          <w:lang w:eastAsia="lt-LT"/>
        </w:rPr>
        <w:t>L</w:t>
      </w:r>
      <w:r w:rsidR="00B40568">
        <w:rPr>
          <w:lang w:eastAsia="lt-LT"/>
        </w:rPr>
        <w:t>.</w:t>
      </w:r>
      <w:r w:rsidR="00B3505A" w:rsidRPr="00636617">
        <w:rPr>
          <w:lang w:eastAsia="lt-LT"/>
        </w:rPr>
        <w:t xml:space="preserve"> </w:t>
      </w:r>
      <w:r w:rsidR="00AB409F" w:rsidRPr="00636617">
        <w:rPr>
          <w:lang w:eastAsia="lt-LT"/>
        </w:rPr>
        <w:t>M</w:t>
      </w:r>
      <w:r w:rsidR="00B40568">
        <w:rPr>
          <w:lang w:eastAsia="lt-LT"/>
        </w:rPr>
        <w:t>.</w:t>
      </w:r>
      <w:r w:rsidR="00AB409F" w:rsidRPr="00636617">
        <w:rPr>
          <w:lang w:eastAsia="lt-LT"/>
        </w:rPr>
        <w:t>,</w:t>
      </w:r>
      <w:r w:rsidR="00B3505A" w:rsidRPr="00636617">
        <w:rPr>
          <w:lang w:eastAsia="lt-LT"/>
        </w:rPr>
        <w:t xml:space="preserve"> </w:t>
      </w:r>
      <w:r w:rsidR="00AB409F" w:rsidRPr="00636617">
        <w:rPr>
          <w:lang w:eastAsia="lt-LT"/>
        </w:rPr>
        <w:t>mažoji</w:t>
      </w:r>
      <w:r w:rsidR="00B3505A" w:rsidRPr="00636617">
        <w:rPr>
          <w:lang w:eastAsia="lt-LT"/>
        </w:rPr>
        <w:t xml:space="preserve"> </w:t>
      </w:r>
      <w:r w:rsidR="00AB409F" w:rsidRPr="00636617">
        <w:rPr>
          <w:lang w:eastAsia="lt-LT"/>
        </w:rPr>
        <w:t>bendrija</w:t>
      </w:r>
      <w:r w:rsidR="00B3505A" w:rsidRPr="00636617">
        <w:rPr>
          <w:lang w:eastAsia="lt-LT"/>
        </w:rPr>
        <w:t xml:space="preserve"> </w:t>
      </w:r>
      <w:r w:rsidR="00AB409F" w:rsidRPr="00636617">
        <w:rPr>
          <w:lang w:eastAsia="lt-LT"/>
        </w:rPr>
        <w:t>„</w:t>
      </w:r>
      <w:proofErr w:type="spellStart"/>
      <w:r w:rsidR="00AB409F" w:rsidRPr="00636617">
        <w:rPr>
          <w:lang w:eastAsia="lt-LT"/>
        </w:rPr>
        <w:t>Dinastus</w:t>
      </w:r>
      <w:proofErr w:type="spellEnd"/>
      <w:r w:rsidR="00AB409F" w:rsidRPr="00636617">
        <w:rPr>
          <w:lang w:eastAsia="lt-LT"/>
        </w:rPr>
        <w:t>“,</w:t>
      </w:r>
      <w:r w:rsidR="00B3505A" w:rsidRPr="00636617">
        <w:rPr>
          <w:lang w:eastAsia="lt-LT"/>
        </w:rPr>
        <w:t xml:space="preserve"> </w:t>
      </w:r>
      <w:r w:rsidR="00AB409F" w:rsidRPr="00636617">
        <w:rPr>
          <w:lang w:eastAsia="lt-LT"/>
        </w:rPr>
        <w:t>mažoji</w:t>
      </w:r>
      <w:r w:rsidR="00B3505A" w:rsidRPr="00636617">
        <w:rPr>
          <w:lang w:eastAsia="lt-LT"/>
        </w:rPr>
        <w:t xml:space="preserve"> </w:t>
      </w:r>
      <w:r w:rsidR="00AB409F" w:rsidRPr="00636617">
        <w:rPr>
          <w:lang w:eastAsia="lt-LT"/>
        </w:rPr>
        <w:t>bendrija</w:t>
      </w:r>
      <w:r w:rsidR="00B3505A" w:rsidRPr="00636617">
        <w:rPr>
          <w:lang w:eastAsia="lt-LT"/>
        </w:rPr>
        <w:t xml:space="preserve"> </w:t>
      </w:r>
      <w:r w:rsidR="00AB409F" w:rsidRPr="00636617">
        <w:rPr>
          <w:lang w:eastAsia="lt-LT"/>
        </w:rPr>
        <w:t>„</w:t>
      </w:r>
      <w:proofErr w:type="spellStart"/>
      <w:r w:rsidR="00AB409F" w:rsidRPr="00636617">
        <w:rPr>
          <w:lang w:eastAsia="lt-LT"/>
        </w:rPr>
        <w:t>Giris</w:t>
      </w:r>
      <w:proofErr w:type="spellEnd"/>
      <w:r w:rsidR="00B3505A" w:rsidRPr="00636617">
        <w:rPr>
          <w:lang w:eastAsia="lt-LT"/>
        </w:rPr>
        <w:t xml:space="preserve"> </w:t>
      </w:r>
      <w:r w:rsidR="00AB409F" w:rsidRPr="00636617">
        <w:rPr>
          <w:lang w:eastAsia="lt-LT"/>
        </w:rPr>
        <w:t>NT“,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„AGRODETALĖS“,</w:t>
      </w:r>
      <w:r w:rsidR="00B3505A" w:rsidRPr="00636617">
        <w:rPr>
          <w:lang w:eastAsia="lt-LT"/>
        </w:rPr>
        <w:t xml:space="preserve"> </w:t>
      </w:r>
      <w:bookmarkStart w:id="66" w:name="Buk_90"/>
      <w:r w:rsidR="00B40568" w:rsidRPr="005739BD">
        <w:rPr>
          <w:lang w:eastAsia="lt-LT"/>
        </w:rPr>
        <w:t>P. V.</w:t>
      </w:r>
      <w:bookmarkEnd w:id="66"/>
      <w:r w:rsidR="00AB409F" w:rsidRPr="00636617">
        <w:rPr>
          <w:lang w:eastAsia="lt-LT"/>
        </w:rPr>
        <w:t>,</w:t>
      </w:r>
      <w:r w:rsidR="00B3505A" w:rsidRPr="00636617">
        <w:rPr>
          <w:lang w:eastAsia="lt-LT"/>
        </w:rPr>
        <w:t xml:space="preserve"> </w:t>
      </w:r>
      <w:bookmarkStart w:id="67" w:name="Buk_54"/>
      <w:r w:rsidR="00B40568" w:rsidRPr="005739BD">
        <w:rPr>
          <w:lang w:eastAsia="lt-LT"/>
        </w:rPr>
        <w:t>J. V.</w:t>
      </w:r>
      <w:bookmarkEnd w:id="67"/>
      <w:r w:rsidR="00AB409F" w:rsidRPr="00636617">
        <w:rPr>
          <w:lang w:eastAsia="lt-LT"/>
        </w:rPr>
        <w:t>,</w:t>
      </w:r>
      <w:r w:rsidR="00B3505A" w:rsidRPr="00636617">
        <w:rPr>
          <w:lang w:eastAsia="lt-LT"/>
        </w:rPr>
        <w:t xml:space="preserve"> </w:t>
      </w:r>
      <w:bookmarkStart w:id="68" w:name="Buk_76"/>
      <w:r w:rsidR="00B40568" w:rsidRPr="005739BD">
        <w:rPr>
          <w:lang w:eastAsia="lt-LT"/>
        </w:rPr>
        <w:t>M. R.</w:t>
      </w:r>
      <w:bookmarkEnd w:id="68"/>
      <w:r w:rsidR="00AB409F" w:rsidRPr="00636617">
        <w:rPr>
          <w:lang w:eastAsia="lt-LT"/>
        </w:rPr>
        <w:t>,</w:t>
      </w:r>
      <w:r w:rsidR="00B3505A" w:rsidRPr="00636617">
        <w:rPr>
          <w:lang w:eastAsia="lt-LT"/>
        </w:rPr>
        <w:t xml:space="preserve"> </w:t>
      </w:r>
      <w:bookmarkStart w:id="69" w:name="Buk_20"/>
      <w:r w:rsidR="00B40568" w:rsidRPr="005739BD">
        <w:rPr>
          <w:lang w:eastAsia="lt-LT"/>
        </w:rPr>
        <w:t>A. C.</w:t>
      </w:r>
      <w:bookmarkEnd w:id="69"/>
      <w:r w:rsidR="00AB409F" w:rsidRPr="00636617">
        <w:rPr>
          <w:lang w:eastAsia="lt-LT"/>
        </w:rPr>
        <w:t>-R</w:t>
      </w:r>
      <w:r w:rsidR="00B40568">
        <w:rPr>
          <w:lang w:eastAsia="lt-LT"/>
        </w:rPr>
        <w:t>.</w:t>
      </w:r>
      <w:r w:rsidR="00AB409F" w:rsidRPr="00636617">
        <w:rPr>
          <w:lang w:eastAsia="lt-LT"/>
        </w:rPr>
        <w:t>,</w:t>
      </w:r>
      <w:r w:rsidR="00B3505A" w:rsidRPr="00636617">
        <w:rPr>
          <w:lang w:eastAsia="lt-LT"/>
        </w:rPr>
        <w:t xml:space="preserve"> </w:t>
      </w:r>
      <w:bookmarkStart w:id="70" w:name="Buk_119"/>
      <w:r w:rsidR="00B40568" w:rsidRPr="005739BD">
        <w:rPr>
          <w:lang w:eastAsia="lt-LT"/>
        </w:rPr>
        <w:t>V. R.</w:t>
      </w:r>
      <w:bookmarkEnd w:id="70"/>
      <w:r w:rsidR="00AB409F" w:rsidRPr="00636617">
        <w:rPr>
          <w:lang w:eastAsia="lt-LT"/>
        </w:rPr>
        <w:t>,</w:t>
      </w:r>
      <w:r w:rsidR="00B3505A" w:rsidRPr="00636617">
        <w:rPr>
          <w:lang w:eastAsia="lt-LT"/>
        </w:rPr>
        <w:t xml:space="preserve"> </w:t>
      </w:r>
      <w:bookmarkStart w:id="71" w:name="Buk_34"/>
      <w:r w:rsidR="00B40568" w:rsidRPr="005739BD">
        <w:rPr>
          <w:lang w:eastAsia="lt-LT"/>
        </w:rPr>
        <w:t>E. B.</w:t>
      </w:r>
      <w:bookmarkEnd w:id="71"/>
      <w:r w:rsidR="00AB409F" w:rsidRPr="00636617">
        <w:rPr>
          <w:lang w:eastAsia="lt-LT"/>
        </w:rPr>
        <w:t>,</w:t>
      </w:r>
      <w:r w:rsidR="00B3505A" w:rsidRPr="00636617">
        <w:rPr>
          <w:lang w:eastAsia="lt-LT"/>
        </w:rPr>
        <w:t xml:space="preserve"> </w:t>
      </w:r>
      <w:bookmarkStart w:id="72" w:name="Buk_50"/>
      <w:r w:rsidR="00B40568" w:rsidRPr="005739BD">
        <w:rPr>
          <w:lang w:eastAsia="lt-LT"/>
        </w:rPr>
        <w:t>J. P.</w:t>
      </w:r>
      <w:bookmarkEnd w:id="72"/>
      <w:r w:rsidR="00AB409F" w:rsidRPr="00636617">
        <w:rPr>
          <w:lang w:eastAsia="lt-LT"/>
        </w:rPr>
        <w:t>,</w:t>
      </w:r>
      <w:r w:rsidR="00B3505A" w:rsidRPr="00636617">
        <w:rPr>
          <w:lang w:eastAsia="lt-LT"/>
        </w:rPr>
        <w:t xml:space="preserve"> </w:t>
      </w:r>
      <w:bookmarkStart w:id="73" w:name="Buk_42"/>
      <w:r w:rsidR="00B40568" w:rsidRPr="005739BD">
        <w:rPr>
          <w:lang w:eastAsia="lt-LT"/>
        </w:rPr>
        <w:t>G. P.</w:t>
      </w:r>
      <w:bookmarkEnd w:id="73"/>
      <w:r w:rsidR="00AB409F" w:rsidRPr="00636617">
        <w:rPr>
          <w:lang w:eastAsia="lt-LT"/>
        </w:rPr>
        <w:t>,</w:t>
      </w:r>
      <w:r w:rsidR="00B3505A" w:rsidRPr="00636617">
        <w:rPr>
          <w:lang w:eastAsia="lt-LT"/>
        </w:rPr>
        <w:t xml:space="preserve"> </w:t>
      </w:r>
      <w:bookmarkStart w:id="74" w:name="Buk_88"/>
      <w:r w:rsidR="00B40568" w:rsidRPr="005739BD">
        <w:rPr>
          <w:lang w:eastAsia="lt-LT"/>
        </w:rPr>
        <w:t>O. J.</w:t>
      </w:r>
      <w:bookmarkEnd w:id="74"/>
      <w:r w:rsidR="00AB409F" w:rsidRPr="00636617">
        <w:rPr>
          <w:lang w:eastAsia="lt-LT"/>
        </w:rPr>
        <w:t>,</w:t>
      </w:r>
      <w:r w:rsidR="00B3505A" w:rsidRPr="00636617">
        <w:rPr>
          <w:lang w:eastAsia="lt-LT"/>
        </w:rPr>
        <w:t xml:space="preserve"> </w:t>
      </w:r>
      <w:bookmarkStart w:id="75" w:name="Buk_36"/>
      <w:r w:rsidR="00B40568" w:rsidRPr="005739BD">
        <w:rPr>
          <w:lang w:eastAsia="lt-LT"/>
        </w:rPr>
        <w:t>E. K.</w:t>
      </w:r>
      <w:bookmarkEnd w:id="75"/>
      <w:r w:rsidR="00AB409F" w:rsidRPr="00636617">
        <w:rPr>
          <w:lang w:eastAsia="lt-LT"/>
        </w:rPr>
        <w:t>,</w:t>
      </w:r>
      <w:r w:rsidR="00B3505A" w:rsidRPr="00636617">
        <w:rPr>
          <w:lang w:eastAsia="lt-LT"/>
        </w:rPr>
        <w:t xml:space="preserve"> </w:t>
      </w:r>
      <w:bookmarkStart w:id="76" w:name="Buk_43"/>
      <w:r w:rsidR="00B40568" w:rsidRPr="005739BD">
        <w:rPr>
          <w:lang w:eastAsia="lt-LT"/>
        </w:rPr>
        <w:t>G. S.</w:t>
      </w:r>
      <w:bookmarkEnd w:id="76"/>
      <w:r w:rsidR="00AB409F" w:rsidRPr="00636617">
        <w:rPr>
          <w:lang w:eastAsia="lt-LT"/>
        </w:rPr>
        <w:t>,</w:t>
      </w:r>
      <w:r w:rsidR="00B3505A" w:rsidRPr="00636617">
        <w:rPr>
          <w:lang w:eastAsia="lt-LT"/>
        </w:rPr>
        <w:t xml:space="preserve"> </w:t>
      </w:r>
      <w:bookmarkStart w:id="77" w:name="Buk_121"/>
      <w:r w:rsidR="00B40568" w:rsidRPr="005739BD">
        <w:rPr>
          <w:lang w:eastAsia="lt-LT"/>
        </w:rPr>
        <w:t>Ž. S.</w:t>
      </w:r>
      <w:bookmarkEnd w:id="77"/>
      <w:r w:rsidR="00AB409F" w:rsidRPr="00636617">
        <w:rPr>
          <w:lang w:eastAsia="lt-LT"/>
        </w:rPr>
        <w:t>,</w:t>
      </w:r>
      <w:r w:rsidR="00B3505A" w:rsidRPr="00636617">
        <w:rPr>
          <w:lang w:eastAsia="lt-LT"/>
        </w:rPr>
        <w:t xml:space="preserve"> </w:t>
      </w:r>
      <w:bookmarkStart w:id="78" w:name="Buk_111"/>
      <w:r w:rsidR="00B40568" w:rsidRPr="005739BD">
        <w:rPr>
          <w:lang w:eastAsia="lt-LT"/>
        </w:rPr>
        <w:t>V. K.</w:t>
      </w:r>
      <w:bookmarkEnd w:id="78"/>
      <w:r w:rsidR="00AB409F" w:rsidRPr="00636617">
        <w:rPr>
          <w:lang w:eastAsia="lt-LT"/>
        </w:rPr>
        <w:t>,</w:t>
      </w:r>
      <w:r w:rsidR="00B3505A" w:rsidRPr="00636617">
        <w:rPr>
          <w:lang w:eastAsia="lt-LT"/>
        </w:rPr>
        <w:t xml:space="preserve"> </w:t>
      </w:r>
      <w:bookmarkStart w:id="79" w:name="Buk_79"/>
      <w:r w:rsidR="00B40568" w:rsidRPr="005739BD">
        <w:rPr>
          <w:lang w:eastAsia="lt-LT"/>
        </w:rPr>
        <w:t>M. K.</w:t>
      </w:r>
      <w:bookmarkEnd w:id="79"/>
      <w:r w:rsidR="00AB409F" w:rsidRPr="00636617">
        <w:rPr>
          <w:lang w:eastAsia="lt-LT"/>
        </w:rPr>
        <w:t>,</w:t>
      </w:r>
      <w:r w:rsidR="00B3505A" w:rsidRPr="00636617">
        <w:rPr>
          <w:lang w:eastAsia="lt-LT"/>
        </w:rPr>
        <w:t xml:space="preserve"> </w:t>
      </w:r>
      <w:bookmarkStart w:id="80" w:name="Buk_31"/>
      <w:r w:rsidR="00B40568" w:rsidRPr="005739BD">
        <w:rPr>
          <w:lang w:eastAsia="lt-LT"/>
        </w:rPr>
        <w:t>D. R.</w:t>
      </w:r>
      <w:bookmarkEnd w:id="80"/>
      <w:r w:rsidR="00AB409F" w:rsidRPr="00636617">
        <w:rPr>
          <w:lang w:eastAsia="lt-LT"/>
        </w:rPr>
        <w:t>,</w:t>
      </w:r>
      <w:r w:rsidR="00B3505A" w:rsidRPr="00636617">
        <w:rPr>
          <w:lang w:eastAsia="lt-LT"/>
        </w:rPr>
        <w:t xml:space="preserve"> </w:t>
      </w:r>
      <w:bookmarkStart w:id="81" w:name="Buk_6"/>
      <w:r w:rsidR="00B40568" w:rsidRPr="005739BD">
        <w:rPr>
          <w:lang w:eastAsia="lt-LT"/>
        </w:rPr>
        <w:t>A. S.</w:t>
      </w:r>
      <w:bookmarkEnd w:id="81"/>
      <w:r w:rsidR="00AB409F" w:rsidRPr="00636617">
        <w:rPr>
          <w:lang w:eastAsia="lt-LT"/>
        </w:rPr>
        <w:t>,</w:t>
      </w:r>
      <w:r w:rsidR="00B3505A" w:rsidRPr="00636617">
        <w:rPr>
          <w:lang w:eastAsia="lt-LT"/>
        </w:rPr>
        <w:t xml:space="preserve"> </w:t>
      </w:r>
      <w:bookmarkStart w:id="82" w:name="Buk_12"/>
      <w:r w:rsidR="00B40568" w:rsidRPr="005739BD">
        <w:rPr>
          <w:lang w:eastAsia="lt-LT"/>
        </w:rPr>
        <w:t>A. S.</w:t>
      </w:r>
      <w:bookmarkEnd w:id="82"/>
      <w:r w:rsidR="00AB409F" w:rsidRPr="00636617">
        <w:rPr>
          <w:lang w:eastAsia="lt-LT"/>
        </w:rPr>
        <w:t>,</w:t>
      </w:r>
      <w:r w:rsidR="00B3505A" w:rsidRPr="00636617">
        <w:rPr>
          <w:lang w:eastAsia="lt-LT"/>
        </w:rPr>
        <w:t xml:space="preserve"> </w:t>
      </w:r>
      <w:bookmarkStart w:id="83" w:name="Buk_13"/>
      <w:r w:rsidR="00B40568" w:rsidRPr="005739BD">
        <w:rPr>
          <w:lang w:eastAsia="lt-LT"/>
        </w:rPr>
        <w:t>A. R.</w:t>
      </w:r>
      <w:bookmarkEnd w:id="83"/>
      <w:r w:rsidR="00AB409F" w:rsidRPr="00636617">
        <w:rPr>
          <w:lang w:eastAsia="lt-LT"/>
        </w:rPr>
        <w:t>,</w:t>
      </w:r>
      <w:r w:rsidR="00B3505A" w:rsidRPr="00636617">
        <w:rPr>
          <w:lang w:eastAsia="lt-LT"/>
        </w:rPr>
        <w:t xml:space="preserve"> </w:t>
      </w:r>
      <w:bookmarkStart w:id="84" w:name="Buk_69"/>
      <w:r w:rsidR="00B40568" w:rsidRPr="005739BD">
        <w:rPr>
          <w:lang w:eastAsia="lt-LT"/>
        </w:rPr>
        <w:t>M. F.</w:t>
      </w:r>
      <w:bookmarkEnd w:id="84"/>
      <w:r w:rsidR="00AB409F" w:rsidRPr="00636617">
        <w:rPr>
          <w:lang w:eastAsia="lt-LT"/>
        </w:rPr>
        <w:t>,</w:t>
      </w:r>
      <w:r w:rsidR="00B3505A" w:rsidRPr="00636617">
        <w:rPr>
          <w:lang w:eastAsia="lt-LT"/>
        </w:rPr>
        <w:t xml:space="preserve"> </w:t>
      </w:r>
      <w:bookmarkStart w:id="85" w:name="Buk_99"/>
      <w:r w:rsidR="00B40568" w:rsidRPr="005739BD">
        <w:rPr>
          <w:lang w:eastAsia="lt-LT"/>
        </w:rPr>
        <w:t>R. M.</w:t>
      </w:r>
      <w:bookmarkEnd w:id="85"/>
      <w:r w:rsidR="00AB409F" w:rsidRPr="00636617">
        <w:rPr>
          <w:lang w:eastAsia="lt-LT"/>
        </w:rPr>
        <w:t>,</w:t>
      </w:r>
      <w:r w:rsidR="00B3505A" w:rsidRPr="00636617">
        <w:rPr>
          <w:lang w:eastAsia="lt-LT"/>
        </w:rPr>
        <w:t xml:space="preserve"> </w:t>
      </w:r>
      <w:bookmarkStart w:id="86" w:name="Buk_19"/>
      <w:r w:rsidR="00B40568" w:rsidRPr="005739BD">
        <w:rPr>
          <w:lang w:eastAsia="lt-LT"/>
        </w:rPr>
        <w:t>A. M.</w:t>
      </w:r>
      <w:bookmarkEnd w:id="86"/>
      <w:r w:rsidR="00AB409F" w:rsidRPr="00636617">
        <w:rPr>
          <w:lang w:eastAsia="lt-LT"/>
        </w:rPr>
        <w:t>,</w:t>
      </w:r>
      <w:r w:rsidR="00B3505A" w:rsidRPr="00636617">
        <w:rPr>
          <w:lang w:eastAsia="lt-LT"/>
        </w:rPr>
        <w:t xml:space="preserve"> </w:t>
      </w:r>
      <w:bookmarkStart w:id="87" w:name="Buk_95"/>
      <w:r w:rsidR="00B40568" w:rsidRPr="005739BD">
        <w:rPr>
          <w:lang w:eastAsia="lt-LT"/>
        </w:rPr>
        <w:t>R. B.</w:t>
      </w:r>
      <w:bookmarkEnd w:id="87"/>
      <w:r w:rsidR="00AB409F" w:rsidRPr="00636617">
        <w:rPr>
          <w:lang w:eastAsia="lt-LT"/>
        </w:rPr>
        <w:t>,</w:t>
      </w:r>
      <w:r w:rsidR="00B3505A" w:rsidRPr="00636617">
        <w:rPr>
          <w:lang w:eastAsia="lt-LT"/>
        </w:rPr>
        <w:t xml:space="preserve"> </w:t>
      </w:r>
      <w:bookmarkStart w:id="88" w:name="Buk_106"/>
      <w:r w:rsidR="00B40568" w:rsidRPr="005739BD">
        <w:rPr>
          <w:lang w:eastAsia="lt-LT"/>
        </w:rPr>
        <w:t>T. B.</w:t>
      </w:r>
      <w:bookmarkEnd w:id="88"/>
      <w:r w:rsidR="00AB409F" w:rsidRPr="00636617">
        <w:rPr>
          <w:lang w:eastAsia="lt-LT"/>
        </w:rPr>
        <w:t>,</w:t>
      </w:r>
      <w:r w:rsidR="00B3505A" w:rsidRPr="00636617">
        <w:rPr>
          <w:lang w:eastAsia="lt-LT"/>
        </w:rPr>
        <w:t xml:space="preserve"> </w:t>
      </w:r>
      <w:bookmarkStart w:id="89" w:name="Buk_26"/>
      <w:r w:rsidR="00B40568" w:rsidRPr="005739BD">
        <w:rPr>
          <w:lang w:eastAsia="lt-LT"/>
        </w:rPr>
        <w:t>D. B.</w:t>
      </w:r>
      <w:bookmarkEnd w:id="89"/>
      <w:r w:rsidR="00AB409F" w:rsidRPr="00636617">
        <w:rPr>
          <w:lang w:eastAsia="lt-LT"/>
        </w:rPr>
        <w:t>,</w:t>
      </w:r>
      <w:r w:rsidR="00B3505A" w:rsidRPr="00636617">
        <w:rPr>
          <w:lang w:eastAsia="lt-LT"/>
        </w:rPr>
        <w:t xml:space="preserve"> </w:t>
      </w:r>
      <w:bookmarkStart w:id="90" w:name="Buk_33"/>
      <w:r w:rsidR="00B40568" w:rsidRPr="005739BD">
        <w:rPr>
          <w:lang w:eastAsia="lt-LT"/>
        </w:rPr>
        <w:t>E. M.</w:t>
      </w:r>
      <w:bookmarkEnd w:id="90"/>
      <w:r w:rsidR="00AB409F" w:rsidRPr="00636617">
        <w:rPr>
          <w:lang w:eastAsia="lt-LT"/>
        </w:rPr>
        <w:t>,</w:t>
      </w:r>
      <w:r w:rsidR="00B3505A" w:rsidRPr="00636617">
        <w:rPr>
          <w:lang w:eastAsia="lt-LT"/>
        </w:rPr>
        <w:t xml:space="preserve"> </w:t>
      </w:r>
      <w:bookmarkStart w:id="91" w:name="Buk_85"/>
      <w:r w:rsidR="00B40568" w:rsidRPr="005739BD">
        <w:rPr>
          <w:lang w:eastAsia="lt-LT"/>
        </w:rPr>
        <w:t>N. S.</w:t>
      </w:r>
      <w:bookmarkEnd w:id="91"/>
      <w:r w:rsidR="00AB409F" w:rsidRPr="00636617">
        <w:rPr>
          <w:lang w:eastAsia="lt-LT"/>
        </w:rPr>
        <w:t>,</w:t>
      </w:r>
      <w:r w:rsidR="00B3505A" w:rsidRPr="00636617">
        <w:rPr>
          <w:lang w:eastAsia="lt-LT"/>
        </w:rPr>
        <w:t xml:space="preserve"> </w:t>
      </w:r>
      <w:bookmarkStart w:id="92" w:name="Buk_49"/>
      <w:r w:rsidR="00B40568" w:rsidRPr="005739BD">
        <w:rPr>
          <w:lang w:eastAsia="lt-LT"/>
        </w:rPr>
        <w:t>Y. C.</w:t>
      </w:r>
      <w:bookmarkEnd w:id="92"/>
      <w:r w:rsidR="00AB409F" w:rsidRPr="00636617">
        <w:rPr>
          <w:lang w:eastAsia="lt-LT"/>
        </w:rPr>
        <w:t>,</w:t>
      </w:r>
      <w:r w:rsidR="00B3505A" w:rsidRPr="00636617">
        <w:rPr>
          <w:lang w:eastAsia="lt-LT"/>
        </w:rPr>
        <w:t xml:space="preserve"> </w:t>
      </w:r>
      <w:bookmarkStart w:id="93" w:name="Buk_41"/>
      <w:r w:rsidR="00B40568" w:rsidRPr="005739BD">
        <w:rPr>
          <w:lang w:eastAsia="lt-LT"/>
        </w:rPr>
        <w:t>G. Č.</w:t>
      </w:r>
      <w:bookmarkEnd w:id="93"/>
      <w:r w:rsidR="00AB409F" w:rsidRPr="00636617">
        <w:rPr>
          <w:lang w:eastAsia="lt-LT"/>
        </w:rPr>
        <w:t>,</w:t>
      </w:r>
      <w:r w:rsidR="00B3505A" w:rsidRPr="00636617">
        <w:rPr>
          <w:lang w:eastAsia="lt-LT"/>
        </w:rPr>
        <w:t xml:space="preserve"> </w:t>
      </w:r>
      <w:bookmarkStart w:id="94" w:name="Buk_93"/>
      <w:r w:rsidR="00B40568" w:rsidRPr="005739BD">
        <w:rPr>
          <w:lang w:eastAsia="lt-LT"/>
        </w:rPr>
        <w:t xml:space="preserve">R. S. </w:t>
      </w:r>
      <w:bookmarkEnd w:id="94"/>
      <w:r w:rsidR="0012794F" w:rsidRPr="00636617">
        <w:rPr>
          <w:lang w:eastAsia="lt-LT"/>
        </w:rPr>
        <w:t>(teisių</w:t>
      </w:r>
      <w:r w:rsidR="00B3505A" w:rsidRPr="00636617">
        <w:rPr>
          <w:lang w:eastAsia="lt-LT"/>
        </w:rPr>
        <w:t xml:space="preserve"> </w:t>
      </w:r>
      <w:r w:rsidR="00064D1D" w:rsidRPr="00636617">
        <w:rPr>
          <w:lang w:eastAsia="lt-LT"/>
        </w:rPr>
        <w:t xml:space="preserve">ir pareigų </w:t>
      </w:r>
      <w:r w:rsidR="0012794F" w:rsidRPr="00636617">
        <w:rPr>
          <w:lang w:eastAsia="lt-LT"/>
        </w:rPr>
        <w:t>perėmėja</w:t>
      </w:r>
      <w:r w:rsidR="00B3505A" w:rsidRPr="00636617">
        <w:rPr>
          <w:lang w:eastAsia="lt-LT"/>
        </w:rPr>
        <w:t xml:space="preserve"> </w:t>
      </w:r>
      <w:r w:rsidR="006F16D7" w:rsidRPr="00636617">
        <w:rPr>
          <w:lang w:eastAsia="lt-LT"/>
        </w:rPr>
        <w:t xml:space="preserve">– </w:t>
      </w:r>
      <w:bookmarkStart w:id="95" w:name="Buk_4"/>
      <w:r w:rsidR="00B40568" w:rsidRPr="005739BD">
        <w:rPr>
          <w:lang w:eastAsia="lt-LT"/>
        </w:rPr>
        <w:t>A. S.</w:t>
      </w:r>
      <w:bookmarkEnd w:id="95"/>
      <w:r w:rsidR="0012794F" w:rsidRPr="00636617">
        <w:rPr>
          <w:lang w:eastAsia="lt-LT"/>
        </w:rPr>
        <w:t>)</w:t>
      </w:r>
      <w:r w:rsidR="00AB409F" w:rsidRPr="00636617">
        <w:rPr>
          <w:lang w:eastAsia="lt-LT"/>
        </w:rPr>
        <w:t>,</w:t>
      </w:r>
      <w:r w:rsidR="00B3505A" w:rsidRPr="00636617">
        <w:rPr>
          <w:lang w:eastAsia="lt-LT"/>
        </w:rPr>
        <w:t xml:space="preserve"> </w:t>
      </w:r>
      <w:bookmarkStart w:id="96" w:name="Buk_5"/>
      <w:r w:rsidR="00B40568" w:rsidRPr="005739BD">
        <w:rPr>
          <w:lang w:eastAsia="lt-LT"/>
        </w:rPr>
        <w:t>A. S.</w:t>
      </w:r>
      <w:bookmarkEnd w:id="96"/>
      <w:r w:rsidR="00AB409F" w:rsidRPr="00636617">
        <w:rPr>
          <w:lang w:eastAsia="lt-LT"/>
        </w:rPr>
        <w:t>,</w:t>
      </w:r>
      <w:r w:rsidR="00B3505A" w:rsidRPr="00636617">
        <w:rPr>
          <w:lang w:eastAsia="lt-LT"/>
        </w:rPr>
        <w:t xml:space="preserve"> </w:t>
      </w:r>
      <w:bookmarkStart w:id="97" w:name="Buk_89"/>
      <w:r w:rsidR="00B40568" w:rsidRPr="005739BD">
        <w:rPr>
          <w:lang w:eastAsia="lt-LT"/>
        </w:rPr>
        <w:t>P. K.</w:t>
      </w:r>
      <w:bookmarkEnd w:id="97"/>
      <w:r w:rsidR="00AB409F" w:rsidRPr="00636617">
        <w:rPr>
          <w:lang w:eastAsia="lt-LT"/>
        </w:rPr>
        <w:t>,</w:t>
      </w:r>
      <w:r w:rsidR="00B3505A" w:rsidRPr="00636617">
        <w:rPr>
          <w:lang w:eastAsia="lt-LT"/>
        </w:rPr>
        <w:t xml:space="preserve"> </w:t>
      </w:r>
      <w:bookmarkStart w:id="98" w:name="Buk_51"/>
      <w:r w:rsidR="00B40568" w:rsidRPr="005739BD">
        <w:rPr>
          <w:lang w:eastAsia="lt-LT"/>
        </w:rPr>
        <w:t>J. N.</w:t>
      </w:r>
      <w:bookmarkEnd w:id="98"/>
      <w:r w:rsidR="00AB409F" w:rsidRPr="00636617">
        <w:rPr>
          <w:lang w:eastAsia="lt-LT"/>
        </w:rPr>
        <w:t>,</w:t>
      </w:r>
      <w:r w:rsidR="00B3505A" w:rsidRPr="00636617">
        <w:rPr>
          <w:lang w:eastAsia="lt-LT"/>
        </w:rPr>
        <w:t xml:space="preserve"> </w:t>
      </w:r>
      <w:bookmarkStart w:id="99" w:name="Buk_92"/>
      <w:r w:rsidR="00B40568" w:rsidRPr="005739BD">
        <w:rPr>
          <w:lang w:eastAsia="lt-LT"/>
        </w:rPr>
        <w:t>P. N.</w:t>
      </w:r>
      <w:bookmarkEnd w:id="99"/>
      <w:r w:rsidR="00AB409F" w:rsidRPr="00636617">
        <w:rPr>
          <w:lang w:eastAsia="lt-LT"/>
        </w:rPr>
        <w:t>,</w:t>
      </w:r>
      <w:r w:rsidR="00B3505A" w:rsidRPr="00636617">
        <w:rPr>
          <w:lang w:eastAsia="lt-LT"/>
        </w:rPr>
        <w:t xml:space="preserve"> </w:t>
      </w:r>
      <w:bookmarkStart w:id="100" w:name="Buk_105"/>
      <w:r w:rsidR="00B40568" w:rsidRPr="005739BD">
        <w:rPr>
          <w:lang w:eastAsia="lt-LT"/>
        </w:rPr>
        <w:t>T. Ž.</w:t>
      </w:r>
      <w:bookmarkEnd w:id="100"/>
      <w:r w:rsidR="00AB409F" w:rsidRPr="00636617">
        <w:rPr>
          <w:lang w:eastAsia="lt-LT"/>
        </w:rPr>
        <w:t>,</w:t>
      </w:r>
      <w:r w:rsidR="00B3505A" w:rsidRPr="00636617">
        <w:rPr>
          <w:lang w:eastAsia="lt-LT"/>
        </w:rPr>
        <w:t xml:space="preserve"> </w:t>
      </w:r>
      <w:bookmarkStart w:id="101" w:name="Buk_109"/>
      <w:r w:rsidR="00B40568" w:rsidRPr="005739BD">
        <w:rPr>
          <w:lang w:eastAsia="lt-LT"/>
        </w:rPr>
        <w:t>V. K.</w:t>
      </w:r>
      <w:bookmarkEnd w:id="101"/>
      <w:r w:rsidR="00AB409F" w:rsidRPr="00636617">
        <w:rPr>
          <w:lang w:eastAsia="lt-LT"/>
        </w:rPr>
        <w:t>,</w:t>
      </w:r>
      <w:r w:rsidR="00B3505A" w:rsidRPr="00636617">
        <w:rPr>
          <w:lang w:eastAsia="lt-LT"/>
        </w:rPr>
        <w:t xml:space="preserve"> </w:t>
      </w:r>
      <w:bookmarkStart w:id="102" w:name="Buk_118"/>
      <w:r w:rsidR="00B40568" w:rsidRPr="005739BD">
        <w:rPr>
          <w:lang w:eastAsia="lt-LT"/>
        </w:rPr>
        <w:t>V. K.</w:t>
      </w:r>
      <w:bookmarkEnd w:id="102"/>
      <w:r w:rsidR="00AB409F" w:rsidRPr="00636617">
        <w:rPr>
          <w:lang w:eastAsia="lt-LT"/>
        </w:rPr>
        <w:t>,</w:t>
      </w:r>
      <w:r w:rsidR="00B3505A" w:rsidRPr="00636617">
        <w:rPr>
          <w:lang w:eastAsia="lt-LT"/>
        </w:rPr>
        <w:t xml:space="preserve"> </w:t>
      </w:r>
      <w:bookmarkStart w:id="103" w:name="Buk_103"/>
      <w:r w:rsidR="00B40568" w:rsidRPr="005739BD">
        <w:rPr>
          <w:lang w:eastAsia="lt-LT"/>
        </w:rPr>
        <w:t>S. M.</w:t>
      </w:r>
      <w:bookmarkEnd w:id="103"/>
      <w:r w:rsidR="00AB409F" w:rsidRPr="00636617">
        <w:rPr>
          <w:lang w:eastAsia="lt-LT"/>
        </w:rPr>
        <w:t>,</w:t>
      </w:r>
      <w:r w:rsidR="00B3505A" w:rsidRPr="00636617">
        <w:rPr>
          <w:lang w:eastAsia="lt-LT"/>
        </w:rPr>
        <w:t xml:space="preserve"> </w:t>
      </w:r>
      <w:bookmarkStart w:id="104" w:name="Buk_66"/>
      <w:r w:rsidR="00B40568" w:rsidRPr="005739BD">
        <w:rPr>
          <w:lang w:eastAsia="lt-LT"/>
        </w:rPr>
        <w:t>L. M.</w:t>
      </w:r>
      <w:bookmarkEnd w:id="104"/>
      <w:r w:rsidR="00AB409F" w:rsidRPr="00636617">
        <w:rPr>
          <w:lang w:eastAsia="lt-LT"/>
        </w:rPr>
        <w:t>,</w:t>
      </w:r>
      <w:r w:rsidR="00B3505A" w:rsidRPr="00636617">
        <w:rPr>
          <w:lang w:eastAsia="lt-LT"/>
        </w:rPr>
        <w:t xml:space="preserve"> </w:t>
      </w:r>
      <w:bookmarkStart w:id="105" w:name="Buk_67"/>
      <w:r w:rsidR="00B40568" w:rsidRPr="005739BD">
        <w:rPr>
          <w:lang w:eastAsia="lt-LT"/>
        </w:rPr>
        <w:t>L. I.</w:t>
      </w:r>
      <w:bookmarkEnd w:id="105"/>
      <w:r w:rsidR="00AB409F" w:rsidRPr="00636617">
        <w:rPr>
          <w:lang w:eastAsia="lt-LT"/>
        </w:rPr>
        <w:t>,</w:t>
      </w:r>
      <w:r w:rsidR="00B3505A" w:rsidRPr="00636617">
        <w:rPr>
          <w:lang w:eastAsia="lt-LT"/>
        </w:rPr>
        <w:t xml:space="preserve"> </w:t>
      </w:r>
      <w:bookmarkStart w:id="106" w:name="Buk_14"/>
      <w:r w:rsidR="00B40568" w:rsidRPr="005739BD">
        <w:rPr>
          <w:lang w:eastAsia="lt-LT"/>
        </w:rPr>
        <w:t>A. V.</w:t>
      </w:r>
      <w:bookmarkEnd w:id="106"/>
      <w:r w:rsidR="00AB409F" w:rsidRPr="00636617">
        <w:rPr>
          <w:lang w:eastAsia="lt-LT"/>
        </w:rPr>
        <w:t>,</w:t>
      </w:r>
      <w:r w:rsidR="00B3505A" w:rsidRPr="00636617">
        <w:rPr>
          <w:lang w:eastAsia="lt-LT"/>
        </w:rPr>
        <w:t xml:space="preserve"> </w:t>
      </w:r>
      <w:bookmarkStart w:id="107" w:name="Buk_114"/>
      <w:r w:rsidR="00B40568" w:rsidRPr="005739BD">
        <w:rPr>
          <w:lang w:eastAsia="lt-LT"/>
        </w:rPr>
        <w:t>V. J.</w:t>
      </w:r>
      <w:bookmarkEnd w:id="107"/>
      <w:r w:rsidR="00AB409F" w:rsidRPr="00636617">
        <w:rPr>
          <w:lang w:eastAsia="lt-LT"/>
        </w:rPr>
        <w:t>-K</w:t>
      </w:r>
      <w:r w:rsidR="00B40568">
        <w:rPr>
          <w:lang w:eastAsia="lt-LT"/>
        </w:rPr>
        <w:t>.</w:t>
      </w:r>
      <w:r w:rsidR="00AB409F" w:rsidRPr="00636617">
        <w:rPr>
          <w:lang w:eastAsia="lt-LT"/>
        </w:rPr>
        <w:t>,</w:t>
      </w:r>
      <w:r w:rsidR="00B3505A" w:rsidRPr="00636617">
        <w:rPr>
          <w:lang w:eastAsia="lt-LT"/>
        </w:rPr>
        <w:t xml:space="preserve"> </w:t>
      </w:r>
      <w:bookmarkStart w:id="108" w:name="Buk_78"/>
      <w:r w:rsidR="00B40568" w:rsidRPr="005739BD">
        <w:rPr>
          <w:lang w:eastAsia="lt-LT"/>
        </w:rPr>
        <w:t>M. K.</w:t>
      </w:r>
      <w:bookmarkEnd w:id="108"/>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w:t>
      </w:r>
      <w:proofErr w:type="spellStart"/>
      <w:r w:rsidR="00AB409F" w:rsidRPr="00636617">
        <w:rPr>
          <w:lang w:eastAsia="lt-LT"/>
        </w:rPr>
        <w:t>Stabilita</w:t>
      </w:r>
      <w:proofErr w:type="spellEnd"/>
      <w:r w:rsidR="00AB409F" w:rsidRPr="00636617">
        <w:rPr>
          <w:lang w:eastAsia="lt-LT"/>
        </w:rPr>
        <w:t>“,</w:t>
      </w:r>
      <w:r w:rsidR="00B3505A" w:rsidRPr="00636617">
        <w:rPr>
          <w:lang w:eastAsia="lt-LT"/>
        </w:rPr>
        <w:t xml:space="preserve"> </w:t>
      </w:r>
      <w:r w:rsidR="00AB409F" w:rsidRPr="00636617">
        <w:rPr>
          <w:lang w:eastAsia="lt-LT"/>
        </w:rPr>
        <w:t>uždaroji</w:t>
      </w:r>
      <w:r w:rsidR="00B3505A" w:rsidRPr="00636617">
        <w:rPr>
          <w:lang w:eastAsia="lt-LT"/>
        </w:rPr>
        <w:t xml:space="preserve"> </w:t>
      </w:r>
      <w:r w:rsidR="00AB409F" w:rsidRPr="00636617">
        <w:rPr>
          <w:lang w:eastAsia="lt-LT"/>
        </w:rPr>
        <w:t>akcinė</w:t>
      </w:r>
      <w:r w:rsidR="00B3505A" w:rsidRPr="00636617">
        <w:rPr>
          <w:lang w:eastAsia="lt-LT"/>
        </w:rPr>
        <w:t xml:space="preserve"> </w:t>
      </w:r>
      <w:r w:rsidR="00AB409F" w:rsidRPr="00636617">
        <w:rPr>
          <w:lang w:eastAsia="lt-LT"/>
        </w:rPr>
        <w:t>bendrovė</w:t>
      </w:r>
      <w:r w:rsidR="00B3505A" w:rsidRPr="00636617">
        <w:rPr>
          <w:lang w:eastAsia="lt-LT"/>
        </w:rPr>
        <w:t xml:space="preserve"> </w:t>
      </w:r>
      <w:r w:rsidR="00AB409F" w:rsidRPr="00636617">
        <w:rPr>
          <w:lang w:eastAsia="lt-LT"/>
        </w:rPr>
        <w:t>„Lindos“,</w:t>
      </w:r>
      <w:r w:rsidR="00B3505A" w:rsidRPr="00636617">
        <w:rPr>
          <w:lang w:eastAsia="lt-LT"/>
        </w:rPr>
        <w:t xml:space="preserve"> </w:t>
      </w:r>
      <w:bookmarkStart w:id="109" w:name="Buk_98"/>
      <w:r w:rsidR="00B40568" w:rsidRPr="005739BD">
        <w:rPr>
          <w:lang w:eastAsia="lt-LT"/>
        </w:rPr>
        <w:t>R. U.</w:t>
      </w:r>
      <w:bookmarkEnd w:id="109"/>
      <w:r w:rsidR="00AB409F" w:rsidRPr="00636617">
        <w:rPr>
          <w:lang w:eastAsia="lt-LT"/>
        </w:rPr>
        <w:t>,</w:t>
      </w:r>
      <w:r w:rsidR="00B3505A" w:rsidRPr="00636617">
        <w:rPr>
          <w:lang w:eastAsia="lt-LT"/>
        </w:rPr>
        <w:t xml:space="preserve"> </w:t>
      </w:r>
      <w:bookmarkStart w:id="110" w:name="Buk_9"/>
      <w:r w:rsidR="00B40568" w:rsidRPr="005739BD">
        <w:rPr>
          <w:lang w:eastAsia="lt-LT"/>
        </w:rPr>
        <w:t>A. U.</w:t>
      </w:r>
      <w:bookmarkEnd w:id="110"/>
      <w:r w:rsidR="00AB409F" w:rsidRPr="00636617">
        <w:rPr>
          <w:lang w:eastAsia="lt-LT"/>
        </w:rPr>
        <w:t>,</w:t>
      </w:r>
      <w:r w:rsidR="00B3505A" w:rsidRPr="00636617">
        <w:rPr>
          <w:lang w:eastAsia="lt-LT"/>
        </w:rPr>
        <w:t xml:space="preserve"> </w:t>
      </w:r>
      <w:bookmarkStart w:id="111" w:name="Buk_48"/>
      <w:r w:rsidR="00B40568" w:rsidRPr="005739BD">
        <w:rPr>
          <w:lang w:eastAsia="lt-LT"/>
        </w:rPr>
        <w:t>I. V.</w:t>
      </w:r>
      <w:bookmarkEnd w:id="111"/>
      <w:r w:rsidR="00AB409F" w:rsidRPr="00636617">
        <w:rPr>
          <w:lang w:eastAsia="lt-LT"/>
        </w:rPr>
        <w:t>,</w:t>
      </w:r>
      <w:r w:rsidR="00B3505A" w:rsidRPr="00636617">
        <w:rPr>
          <w:lang w:eastAsia="lt-LT"/>
        </w:rPr>
        <w:t xml:space="preserve"> </w:t>
      </w:r>
      <w:bookmarkStart w:id="112" w:name="Buk_37"/>
      <w:r w:rsidR="00B40568" w:rsidRPr="005739BD">
        <w:rPr>
          <w:lang w:eastAsia="lt-LT"/>
        </w:rPr>
        <w:t>E. K.</w:t>
      </w:r>
      <w:bookmarkEnd w:id="112"/>
      <w:r w:rsidR="00AB409F" w:rsidRPr="00636617">
        <w:rPr>
          <w:lang w:eastAsia="lt-LT"/>
        </w:rPr>
        <w:t>,</w:t>
      </w:r>
      <w:r w:rsidR="00B3505A" w:rsidRPr="00636617">
        <w:rPr>
          <w:lang w:eastAsia="lt-LT"/>
        </w:rPr>
        <w:t xml:space="preserve"> </w:t>
      </w:r>
      <w:bookmarkStart w:id="113" w:name="Buk_77"/>
      <w:r w:rsidR="00B40568" w:rsidRPr="005739BD">
        <w:rPr>
          <w:lang w:eastAsia="lt-LT"/>
        </w:rPr>
        <w:t>M. A.</w:t>
      </w:r>
      <w:bookmarkEnd w:id="113"/>
      <w:r w:rsidR="00AB409F" w:rsidRPr="00636617">
        <w:rPr>
          <w:lang w:eastAsia="lt-LT"/>
        </w:rPr>
        <w:t>,</w:t>
      </w:r>
      <w:r w:rsidR="00B3505A" w:rsidRPr="00636617">
        <w:rPr>
          <w:lang w:eastAsia="lt-LT"/>
        </w:rPr>
        <w:t xml:space="preserve"> </w:t>
      </w:r>
      <w:bookmarkStart w:id="114" w:name="Buk_59"/>
      <w:r w:rsidR="00B40568" w:rsidRPr="005739BD">
        <w:rPr>
          <w:lang w:eastAsia="lt-LT"/>
        </w:rPr>
        <w:t>J. L.</w:t>
      </w:r>
      <w:bookmarkEnd w:id="114"/>
      <w:r w:rsidR="00E527C2" w:rsidRPr="00636617">
        <w:rPr>
          <w:lang w:eastAsia="lt-LT"/>
        </w:rPr>
        <w:t>-</w:t>
      </w:r>
      <w:r w:rsidR="00AB409F" w:rsidRPr="00636617">
        <w:rPr>
          <w:lang w:eastAsia="lt-LT"/>
        </w:rPr>
        <w:t>A</w:t>
      </w:r>
      <w:r w:rsidR="00B40568">
        <w:rPr>
          <w:lang w:eastAsia="lt-LT"/>
        </w:rPr>
        <w:t>.</w:t>
      </w:r>
      <w:r w:rsidR="00AB409F" w:rsidRPr="00636617">
        <w:rPr>
          <w:lang w:eastAsia="lt-LT"/>
        </w:rPr>
        <w:t>,</w:t>
      </w:r>
      <w:r w:rsidR="00B3505A" w:rsidRPr="00636617">
        <w:rPr>
          <w:lang w:eastAsia="lt-LT"/>
        </w:rPr>
        <w:t xml:space="preserve"> </w:t>
      </w:r>
      <w:bookmarkStart w:id="115" w:name="Buk_71"/>
      <w:r w:rsidR="00B40568" w:rsidRPr="005739BD">
        <w:rPr>
          <w:lang w:eastAsia="lt-LT"/>
        </w:rPr>
        <w:t>M. B.</w:t>
      </w:r>
      <w:bookmarkEnd w:id="115"/>
      <w:r w:rsidR="00AB409F" w:rsidRPr="00636617">
        <w:rPr>
          <w:lang w:eastAsia="lt-LT"/>
        </w:rPr>
        <w:t>)</w:t>
      </w:r>
      <w:r w:rsidR="00C71DB3" w:rsidRPr="00636617">
        <w:t>.</w:t>
      </w:r>
    </w:p>
    <w:p w14:paraId="6DF72C0E" w14:textId="77777777" w:rsidR="00366753" w:rsidRPr="00636617" w:rsidRDefault="00366753" w:rsidP="00252845">
      <w:pPr>
        <w:pStyle w:val="Pagrindinistekstas"/>
        <w:ind w:firstLine="709"/>
      </w:pPr>
    </w:p>
    <w:p w14:paraId="3E620926" w14:textId="295F4D8F" w:rsidR="00366753" w:rsidRPr="00636617" w:rsidRDefault="00112100" w:rsidP="00252845">
      <w:pPr>
        <w:pStyle w:val="Pagrindiniotekstotrauka"/>
        <w:ind w:firstLine="709"/>
        <w:rPr>
          <w:szCs w:val="24"/>
        </w:rPr>
      </w:pPr>
      <w:r w:rsidRPr="00636617">
        <w:rPr>
          <w:szCs w:val="24"/>
        </w:rPr>
        <w:t>Išplėstinė</w:t>
      </w:r>
      <w:r w:rsidR="00B70E6D" w:rsidRPr="00636617">
        <w:rPr>
          <w:szCs w:val="24"/>
        </w:rPr>
        <w:t xml:space="preserve"> t</w:t>
      </w:r>
      <w:r w:rsidR="00366753" w:rsidRPr="00636617">
        <w:rPr>
          <w:szCs w:val="24"/>
        </w:rPr>
        <w:t>eisėjų kolegija</w:t>
      </w:r>
    </w:p>
    <w:p w14:paraId="735AE82B" w14:textId="77777777" w:rsidR="00252845" w:rsidRPr="00636617" w:rsidRDefault="00252845" w:rsidP="00252845">
      <w:pPr>
        <w:pStyle w:val="Pagrindiniotekstotrauka"/>
        <w:ind w:firstLine="709"/>
        <w:rPr>
          <w:szCs w:val="24"/>
        </w:rPr>
      </w:pPr>
    </w:p>
    <w:p w14:paraId="4638C38F" w14:textId="4F4A95D2" w:rsidR="00366753" w:rsidRPr="00636617" w:rsidRDefault="00366753" w:rsidP="00B22D0F">
      <w:pPr>
        <w:pStyle w:val="Pagrindinistekstas"/>
      </w:pPr>
      <w:r w:rsidRPr="00636617">
        <w:rPr>
          <w:spacing w:val="40"/>
        </w:rPr>
        <w:t>nustat</w:t>
      </w:r>
      <w:r w:rsidRPr="00636617">
        <w:t>ė:</w:t>
      </w:r>
    </w:p>
    <w:p w14:paraId="14BC7C8A" w14:textId="77777777" w:rsidR="00366753" w:rsidRPr="00636617" w:rsidRDefault="00366753" w:rsidP="00341B12">
      <w:pPr>
        <w:pStyle w:val="Pagrindinistekstas"/>
        <w:tabs>
          <w:tab w:val="left" w:pos="993"/>
          <w:tab w:val="left" w:pos="1134"/>
          <w:tab w:val="left" w:pos="1276"/>
          <w:tab w:val="left" w:pos="1418"/>
          <w:tab w:val="left" w:pos="1701"/>
          <w:tab w:val="left" w:pos="1843"/>
        </w:tabs>
        <w:jc w:val="center"/>
        <w:rPr>
          <w:szCs w:val="20"/>
        </w:rPr>
      </w:pPr>
      <w:r w:rsidRPr="00636617">
        <w:t>I</w:t>
      </w:r>
      <w:r w:rsidR="003D0061" w:rsidRPr="00636617">
        <w:t>.</w:t>
      </w:r>
    </w:p>
    <w:p w14:paraId="01DBD005" w14:textId="77777777" w:rsidR="00C1349F" w:rsidRPr="00636617" w:rsidRDefault="00C1349F" w:rsidP="00B22D0F">
      <w:pPr>
        <w:suppressAutoHyphens/>
        <w:autoSpaceDN w:val="0"/>
        <w:ind w:firstLine="709"/>
        <w:jc w:val="both"/>
        <w:textAlignment w:val="baseline"/>
        <w:rPr>
          <w:kern w:val="3"/>
          <w:lang w:val="lt-LT"/>
        </w:rPr>
      </w:pPr>
    </w:p>
    <w:p w14:paraId="0F1C5758" w14:textId="168B43A2" w:rsidR="00470479" w:rsidRPr="00636617" w:rsidRDefault="00470479" w:rsidP="00470479">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Pareiškėja</w:t>
      </w:r>
      <w:bookmarkStart w:id="116" w:name="_Hlk131506689"/>
      <w:r w:rsidRPr="00636617">
        <w:rPr>
          <w:kern w:val="3"/>
          <w:lang w:val="lt-LT"/>
        </w:rPr>
        <w:t xml:space="preserve">s </w:t>
      </w:r>
      <w:bookmarkEnd w:id="116"/>
      <w:r w:rsidRPr="00636617">
        <w:rPr>
          <w:kern w:val="3"/>
          <w:lang w:val="lt-LT"/>
        </w:rPr>
        <w:t>uždaroji akcinė bendrovė (toliau – ir UAB) „Birželio plėtros</w:t>
      </w:r>
      <w:r w:rsidRPr="00636617">
        <w:rPr>
          <w:lang w:val="lt-LT"/>
        </w:rPr>
        <w:t xml:space="preserve"> administratorius“ (toliau – ir pareiškėjas) </w:t>
      </w:r>
      <w:r w:rsidR="000A7A10" w:rsidRPr="00636617">
        <w:rPr>
          <w:lang w:val="lt-LT"/>
        </w:rPr>
        <w:t xml:space="preserve">kreipėsi į teismą su </w:t>
      </w:r>
      <w:r w:rsidRPr="00636617">
        <w:rPr>
          <w:lang w:val="lt-LT"/>
        </w:rPr>
        <w:t>skund</w:t>
      </w:r>
      <w:r w:rsidR="000A7A10" w:rsidRPr="00636617">
        <w:rPr>
          <w:lang w:val="lt-LT"/>
        </w:rPr>
        <w:t>u,</w:t>
      </w:r>
      <w:r w:rsidRPr="00636617">
        <w:rPr>
          <w:lang w:val="lt-LT"/>
        </w:rPr>
        <w:t xml:space="preserve"> praš</w:t>
      </w:r>
      <w:r w:rsidR="000A7A10" w:rsidRPr="00636617">
        <w:rPr>
          <w:lang w:val="lt-LT"/>
        </w:rPr>
        <w:t>ydamas</w:t>
      </w:r>
      <w:r w:rsidRPr="00636617">
        <w:rPr>
          <w:lang w:val="lt-LT"/>
        </w:rPr>
        <w:t xml:space="preserve"> panaikinti </w:t>
      </w:r>
      <w:r w:rsidRPr="00636617">
        <w:rPr>
          <w:lang w:val="lt-LT" w:eastAsia="lt-LT"/>
        </w:rPr>
        <w:t xml:space="preserve">Vilniaus miesto savivaldybės administracijos (toliau – ir atsakovas, Administracija) Statybos reglamentavimo skyriaus (toliau – ir Skyrius) </w:t>
      </w:r>
      <w:r w:rsidRPr="00636617">
        <w:rPr>
          <w:lang w:val="lt-LT"/>
        </w:rPr>
        <w:t xml:space="preserve">2022 m. lapkričio 4 d. </w:t>
      </w:r>
      <w:r w:rsidRPr="00636617">
        <w:rPr>
          <w:lang w:val="lt-LT" w:eastAsia="lt-LT"/>
        </w:rPr>
        <w:t>sprendimą Nr.</w:t>
      </w:r>
      <w:r w:rsidR="009D4927" w:rsidRPr="00636617">
        <w:rPr>
          <w:lang w:val="lt-LT" w:eastAsia="lt-LT"/>
        </w:rPr>
        <w:t xml:space="preserve"> </w:t>
      </w:r>
      <w:r w:rsidRPr="00636617">
        <w:rPr>
          <w:lang w:val="lt-LT" w:eastAsia="lt-LT"/>
        </w:rPr>
        <w:t xml:space="preserve">A256-1101/22(2.15.2.48E-STR) „Dėl naujų nekilnojamojo turto kadastro objektų formavimo pažymos neišdavimo adresu </w:t>
      </w:r>
      <w:r w:rsidR="00CA1F0C">
        <w:rPr>
          <w:lang w:val="lt-LT" w:eastAsia="lt-LT"/>
        </w:rPr>
        <w:t>(duomenys neskelbtini)</w:t>
      </w:r>
      <w:r w:rsidRPr="00636617">
        <w:rPr>
          <w:lang w:val="lt-LT" w:eastAsia="lt-LT"/>
        </w:rPr>
        <w:t xml:space="preserve">, Vilniuje“ </w:t>
      </w:r>
      <w:r w:rsidRPr="00636617">
        <w:rPr>
          <w:lang w:val="lt-LT"/>
        </w:rPr>
        <w:t xml:space="preserve">(toliau – ir 2022 m. lapkričio 4 d. sprendimas) ir 2022 m. lapkričio 23 d. </w:t>
      </w:r>
      <w:r w:rsidRPr="00636617">
        <w:rPr>
          <w:lang w:val="lt-LT"/>
        </w:rPr>
        <w:lastRenderedPageBreak/>
        <w:t>sprendimą Nr.</w:t>
      </w:r>
      <w:r w:rsidR="009D4927" w:rsidRPr="00636617">
        <w:rPr>
          <w:lang w:val="lt-LT"/>
        </w:rPr>
        <w:t xml:space="preserve"> </w:t>
      </w:r>
      <w:r w:rsidRPr="00636617">
        <w:rPr>
          <w:lang w:val="lt-LT"/>
        </w:rPr>
        <w:t xml:space="preserve">A256-1183/22(2.15.2.48E-STR) „Dėl naujų nekilnojamojo turto kadastro objektų formavimo pažymos neišdavimo adresu </w:t>
      </w:r>
      <w:r w:rsidR="00CA1F0C">
        <w:rPr>
          <w:lang w:val="lt-LT" w:eastAsia="lt-LT"/>
        </w:rPr>
        <w:t>(duomenys neskelbtini)</w:t>
      </w:r>
      <w:r w:rsidRPr="00636617">
        <w:rPr>
          <w:lang w:val="lt-LT"/>
        </w:rPr>
        <w:t xml:space="preserve">, Vilniuje“ (toliau – ir 2022 m. lapkričio 23 d. sprendimas) (toliau kartu – ir Sprendimai), </w:t>
      </w:r>
      <w:r w:rsidR="005E3F14" w:rsidRPr="00636617">
        <w:rPr>
          <w:lang w:val="lt-LT"/>
        </w:rPr>
        <w:t xml:space="preserve">taip pat </w:t>
      </w:r>
      <w:r w:rsidRPr="00636617">
        <w:rPr>
          <w:lang w:val="lt-LT"/>
        </w:rPr>
        <w:t>Lietuvos administracinių ginčų komisijos (toliau – ir Komisija) 2023 m. sausio 5 d. sprendimą (skunde nurodoma sprendimo data – 2023 m. sausio 4 d.) Nr.</w:t>
      </w:r>
      <w:r w:rsidR="005E3F14" w:rsidRPr="00636617">
        <w:rPr>
          <w:lang w:val="lt-LT"/>
        </w:rPr>
        <w:t xml:space="preserve"> </w:t>
      </w:r>
      <w:r w:rsidRPr="00636617">
        <w:rPr>
          <w:lang w:val="lt-LT"/>
        </w:rPr>
        <w:t>21RE-8</w:t>
      </w:r>
      <w:r w:rsidR="005E3F14" w:rsidRPr="00636617">
        <w:rPr>
          <w:lang w:val="lt-LT"/>
        </w:rPr>
        <w:t> </w:t>
      </w:r>
      <w:r w:rsidRPr="00636617">
        <w:rPr>
          <w:lang w:val="lt-LT"/>
        </w:rPr>
        <w:t xml:space="preserve">(AG-683/03-2022) (toliau – ir Komisijos sprendimas) ir įpareigoti atsakovą iš naujo išnagrinėti 2022 m. spalio 26 d. prašymą išduoti pažymą apie naujai suformuotų nekilnojamojo turto kadastro objektų galimybę naudoti pagal paskirtį ir gamybos paskirties pastato, adresu </w:t>
      </w:r>
      <w:r w:rsidR="00CA1F0C">
        <w:rPr>
          <w:lang w:val="lt-LT" w:eastAsia="lt-LT"/>
        </w:rPr>
        <w:t>(duomenys neskelbtini)</w:t>
      </w:r>
      <w:r w:rsidRPr="00636617">
        <w:rPr>
          <w:lang w:val="lt-LT"/>
        </w:rPr>
        <w:t>, Vilniuje, negyvenamosios patalpos Nr.</w:t>
      </w:r>
      <w:r w:rsidR="00C775E7" w:rsidRPr="00636617">
        <w:rPr>
          <w:lang w:val="lt-LT"/>
        </w:rPr>
        <w:t xml:space="preserve"> </w:t>
      </w:r>
      <w:r w:rsidR="00CA1F0C">
        <w:rPr>
          <w:lang w:val="lt-LT" w:eastAsia="lt-LT"/>
        </w:rPr>
        <w:t>(duomenys neskelbtini)</w:t>
      </w:r>
      <w:r w:rsidRPr="00636617">
        <w:rPr>
          <w:lang w:val="lt-LT"/>
        </w:rPr>
        <w:t>, padalinimo schemą į atskirus 137</w:t>
      </w:r>
      <w:r w:rsidR="00C775E7" w:rsidRPr="00636617">
        <w:rPr>
          <w:lang w:val="lt-LT"/>
        </w:rPr>
        <w:t xml:space="preserve"> </w:t>
      </w:r>
      <w:r w:rsidRPr="00636617">
        <w:rPr>
          <w:lang w:val="lt-LT"/>
        </w:rPr>
        <w:t>turtinius vienetus atliekant paprastąjį remontą (toliau – ir 2022 m. spalio 26 d. prašymas). Pareiškėjas taip pat prašė priteisti iš atsakovo bylinėjimosi išlaidas.</w:t>
      </w:r>
    </w:p>
    <w:p w14:paraId="0184A449" w14:textId="77777777" w:rsidR="00470479" w:rsidRPr="00636617" w:rsidRDefault="00794717" w:rsidP="00470479">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Pareiškėjas skunde nurodė, kad:</w:t>
      </w:r>
    </w:p>
    <w:p w14:paraId="108A95F9" w14:textId="537FE327" w:rsidR="00470479" w:rsidRPr="00636617" w:rsidRDefault="00786B49"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UAB „</w:t>
      </w:r>
      <w:proofErr w:type="spellStart"/>
      <w:r w:rsidR="00432528" w:rsidRPr="00636617">
        <w:rPr>
          <w:lang w:val="lt-LT"/>
        </w:rPr>
        <w:t>Sagela</w:t>
      </w:r>
      <w:proofErr w:type="spellEnd"/>
      <w:r w:rsidRPr="00636617">
        <w:rPr>
          <w:lang w:val="lt-LT"/>
        </w:rPr>
        <w:t>“, atstovau</w:t>
      </w:r>
      <w:r w:rsidR="00836F87" w:rsidRPr="00636617">
        <w:rPr>
          <w:lang w:val="lt-LT"/>
        </w:rPr>
        <w:t>d</w:t>
      </w:r>
      <w:r w:rsidRPr="00636617">
        <w:rPr>
          <w:lang w:val="lt-LT"/>
        </w:rPr>
        <w:t>ama UAB „Birželio plėtros administratorius“, 2022 m. rugsėjo 23 d. Administracijai pateikė prašymą išduoti pažymą apie naujai suformuotų nekilnojamojo turto kadastro objektų galimybę naudoti pagal paskirtį (toliau – ir Pažyma) ir gamybos paskirties</w:t>
      </w:r>
      <w:r w:rsidR="00E44B5D" w:rsidRPr="00636617">
        <w:rPr>
          <w:lang w:val="lt-LT"/>
        </w:rPr>
        <w:t xml:space="preserve"> </w:t>
      </w:r>
      <w:r w:rsidRPr="00636617">
        <w:rPr>
          <w:lang w:val="lt-LT"/>
        </w:rPr>
        <w:t xml:space="preserve">pastato, adresu </w:t>
      </w:r>
      <w:r w:rsidR="00CA1F0C">
        <w:rPr>
          <w:lang w:val="lt-LT" w:eastAsia="lt-LT"/>
        </w:rPr>
        <w:t>(duomenys neskelbtini)</w:t>
      </w:r>
      <w:r w:rsidRPr="00636617">
        <w:rPr>
          <w:lang w:val="lt-LT"/>
        </w:rPr>
        <w:t xml:space="preserve">, Vilniuje, negyvenamosios patalpos Nr. </w:t>
      </w:r>
      <w:r w:rsidR="00CA1F0C">
        <w:rPr>
          <w:lang w:val="lt-LT" w:eastAsia="lt-LT"/>
        </w:rPr>
        <w:t>(duomenys neskelbtini)</w:t>
      </w:r>
      <w:r w:rsidR="00CA1F0C" w:rsidRPr="00636617">
        <w:rPr>
          <w:lang w:val="lt-LT"/>
        </w:rPr>
        <w:t xml:space="preserve"> </w:t>
      </w:r>
      <w:r w:rsidR="002805A5" w:rsidRPr="00636617">
        <w:rPr>
          <w:lang w:val="lt-LT"/>
        </w:rPr>
        <w:t>(toliau – ir Patalp</w:t>
      </w:r>
      <w:r w:rsidR="00CD7149" w:rsidRPr="00636617">
        <w:rPr>
          <w:lang w:val="lt-LT"/>
        </w:rPr>
        <w:t>a</w:t>
      </w:r>
      <w:r w:rsidR="002805A5" w:rsidRPr="00636617">
        <w:rPr>
          <w:lang w:val="lt-LT"/>
        </w:rPr>
        <w:t>)</w:t>
      </w:r>
      <w:r w:rsidRPr="00636617">
        <w:rPr>
          <w:lang w:val="lt-LT"/>
        </w:rPr>
        <w:t xml:space="preserve">, padalinimo schemą (toliau – ir Schema) į atskirus 137 turtinius vienetus atliekant paprastąjį remontą. </w:t>
      </w:r>
      <w:r w:rsidR="002241A8" w:rsidRPr="00636617">
        <w:rPr>
          <w:lang w:val="lt-LT"/>
        </w:rPr>
        <w:t>2022 m. rugsėjo 29</w:t>
      </w:r>
      <w:r w:rsidR="002714F1" w:rsidRPr="00636617">
        <w:rPr>
          <w:lang w:val="lt-LT"/>
        </w:rPr>
        <w:t xml:space="preserve"> </w:t>
      </w:r>
      <w:r w:rsidR="002241A8" w:rsidRPr="00636617">
        <w:rPr>
          <w:lang w:val="lt-LT"/>
        </w:rPr>
        <w:t xml:space="preserve">d. buvo gautas Administracijos </w:t>
      </w:r>
      <w:r w:rsidR="002714F1" w:rsidRPr="00636617">
        <w:rPr>
          <w:lang w:val="lt-LT"/>
        </w:rPr>
        <w:t>S</w:t>
      </w:r>
      <w:r w:rsidR="002241A8" w:rsidRPr="00636617">
        <w:rPr>
          <w:lang w:val="lt-LT"/>
        </w:rPr>
        <w:t>kyriaus sprendimas Nr.</w:t>
      </w:r>
      <w:r w:rsidR="008247AE">
        <w:rPr>
          <w:lang w:val="lt-LT"/>
        </w:rPr>
        <w:t> </w:t>
      </w:r>
      <w:r w:rsidR="002241A8" w:rsidRPr="00636617">
        <w:rPr>
          <w:lang w:val="lt-LT"/>
        </w:rPr>
        <w:t xml:space="preserve">A256-966/22(2.15.2.48E-STR) „Dėl naujų nekilnojamojo turto kadastro objektų formavimo pažymos neišdavimo adresu </w:t>
      </w:r>
      <w:r w:rsidR="00CA1F0C">
        <w:rPr>
          <w:lang w:val="lt-LT" w:eastAsia="lt-LT"/>
        </w:rPr>
        <w:t>(duomenys neskelbtini)</w:t>
      </w:r>
      <w:r w:rsidR="002241A8" w:rsidRPr="00636617">
        <w:rPr>
          <w:lang w:val="lt-LT"/>
        </w:rPr>
        <w:t>, Vilniuje“, kuriuo atsisak</w:t>
      </w:r>
      <w:r w:rsidR="00A45A55" w:rsidRPr="00636617">
        <w:rPr>
          <w:lang w:val="lt-LT"/>
        </w:rPr>
        <w:t>yta</w:t>
      </w:r>
      <w:r w:rsidR="002241A8" w:rsidRPr="00636617">
        <w:rPr>
          <w:lang w:val="lt-LT"/>
        </w:rPr>
        <w:t xml:space="preserve"> išduoti Pažymą. 2022</w:t>
      </w:r>
      <w:r w:rsidR="00F232E6" w:rsidRPr="00636617">
        <w:rPr>
          <w:lang w:val="lt-LT"/>
        </w:rPr>
        <w:t xml:space="preserve"> </w:t>
      </w:r>
      <w:r w:rsidR="002241A8" w:rsidRPr="00636617">
        <w:rPr>
          <w:lang w:val="lt-LT"/>
        </w:rPr>
        <w:t>m. spalio 26 d. buvo pateiktas pakartotinis prašymas išduoti Pažymą ir Schem</w:t>
      </w:r>
      <w:r w:rsidR="00BF0F3D" w:rsidRPr="00636617">
        <w:rPr>
          <w:lang w:val="lt-LT"/>
        </w:rPr>
        <w:t>a</w:t>
      </w:r>
      <w:r w:rsidR="002241A8" w:rsidRPr="00636617">
        <w:rPr>
          <w:lang w:val="lt-LT"/>
        </w:rPr>
        <w:t xml:space="preserve">. </w:t>
      </w:r>
      <w:r w:rsidR="00007FE8" w:rsidRPr="00636617">
        <w:rPr>
          <w:lang w:val="lt-LT"/>
        </w:rPr>
        <w:t xml:space="preserve">Pareiškėjas gavo Skyriaus </w:t>
      </w:r>
      <w:r w:rsidR="002241A8" w:rsidRPr="00636617">
        <w:rPr>
          <w:lang w:val="lt-LT"/>
        </w:rPr>
        <w:t>2022</w:t>
      </w:r>
      <w:r w:rsidR="00810744" w:rsidRPr="00636617">
        <w:rPr>
          <w:lang w:val="lt-LT"/>
        </w:rPr>
        <w:t xml:space="preserve"> </w:t>
      </w:r>
      <w:r w:rsidR="002241A8" w:rsidRPr="00636617">
        <w:rPr>
          <w:lang w:val="lt-LT"/>
        </w:rPr>
        <w:t xml:space="preserve">m. lapkričio 4 d. sprendimą, kuriuo atsisakyta išduoti Pažymą. </w:t>
      </w:r>
      <w:r w:rsidR="00813EEE" w:rsidRPr="00636617">
        <w:rPr>
          <w:lang w:val="lt-LT"/>
        </w:rPr>
        <w:t>2022</w:t>
      </w:r>
      <w:r w:rsidR="00810744" w:rsidRPr="00636617">
        <w:rPr>
          <w:lang w:val="lt-LT"/>
        </w:rPr>
        <w:t xml:space="preserve"> </w:t>
      </w:r>
      <w:r w:rsidR="00813EEE" w:rsidRPr="00636617">
        <w:rPr>
          <w:lang w:val="lt-LT"/>
        </w:rPr>
        <w:t>m. lapkričio 17</w:t>
      </w:r>
      <w:r w:rsidR="00F912C9" w:rsidRPr="00636617">
        <w:rPr>
          <w:lang w:val="lt-LT"/>
        </w:rPr>
        <w:t xml:space="preserve"> </w:t>
      </w:r>
      <w:r w:rsidR="00813EEE" w:rsidRPr="00636617">
        <w:rPr>
          <w:lang w:val="lt-LT"/>
        </w:rPr>
        <w:t>d. trečią kartą buvo kreiptasi į Skyrių, prašant išduoti Pažymą</w:t>
      </w:r>
      <w:r w:rsidR="00BF0F3D" w:rsidRPr="00636617">
        <w:rPr>
          <w:lang w:val="lt-LT"/>
        </w:rPr>
        <w:t>,</w:t>
      </w:r>
      <w:r w:rsidR="00813EEE" w:rsidRPr="00636617">
        <w:rPr>
          <w:lang w:val="lt-LT"/>
        </w:rPr>
        <w:t xml:space="preserve"> ir </w:t>
      </w:r>
      <w:r w:rsidR="00BF0F3D" w:rsidRPr="00636617">
        <w:rPr>
          <w:lang w:val="lt-LT"/>
        </w:rPr>
        <w:t xml:space="preserve">pateikta </w:t>
      </w:r>
      <w:r w:rsidR="00813EEE" w:rsidRPr="00636617">
        <w:rPr>
          <w:lang w:val="lt-LT"/>
        </w:rPr>
        <w:t>Schem</w:t>
      </w:r>
      <w:r w:rsidR="00BF0F3D" w:rsidRPr="00636617">
        <w:rPr>
          <w:lang w:val="lt-LT"/>
        </w:rPr>
        <w:t>a</w:t>
      </w:r>
      <w:r w:rsidR="00813EEE" w:rsidRPr="00636617">
        <w:rPr>
          <w:lang w:val="lt-LT"/>
        </w:rPr>
        <w:t xml:space="preserve">, tačiau pareiškėjas gavo Skyriaus 2022 m. lapkričio 23 d. sprendimą. </w:t>
      </w:r>
      <w:r w:rsidR="00BC7839" w:rsidRPr="00636617">
        <w:rPr>
          <w:lang w:val="lt-LT"/>
        </w:rPr>
        <w:t xml:space="preserve">Trečią kartą prašymas apskritai buvo nenagrinėjamas. </w:t>
      </w:r>
      <w:r w:rsidR="009F6DE1" w:rsidRPr="00636617">
        <w:rPr>
          <w:lang w:val="lt-LT"/>
        </w:rPr>
        <w:t>Pareiškėjas minėtus sprendimus apskundė Komisija</w:t>
      </w:r>
      <w:r w:rsidR="00007FE8" w:rsidRPr="00636617">
        <w:rPr>
          <w:lang w:val="lt-LT"/>
        </w:rPr>
        <w:t>i</w:t>
      </w:r>
      <w:r w:rsidR="009F6DE1" w:rsidRPr="00636617">
        <w:rPr>
          <w:lang w:val="lt-LT"/>
        </w:rPr>
        <w:t>, kuri 2023 m. sausio 4 d. sprendimu</w:t>
      </w:r>
      <w:r w:rsidR="00007FE8" w:rsidRPr="00636617">
        <w:rPr>
          <w:lang w:val="lt-LT"/>
        </w:rPr>
        <w:t xml:space="preserve"> atmet</w:t>
      </w:r>
      <w:r w:rsidR="00406C40" w:rsidRPr="00636617">
        <w:rPr>
          <w:lang w:val="lt-LT"/>
        </w:rPr>
        <w:t>ė</w:t>
      </w:r>
      <w:r w:rsidR="00007FE8" w:rsidRPr="00636617">
        <w:rPr>
          <w:lang w:val="lt-LT"/>
        </w:rPr>
        <w:t xml:space="preserve"> pareiškėjo skundą</w:t>
      </w:r>
      <w:r w:rsidR="009F6DE1" w:rsidRPr="00636617">
        <w:rPr>
          <w:lang w:val="lt-LT"/>
        </w:rPr>
        <w:t xml:space="preserve">, motyvuodama tuo, jog Administracija priėmė pagrįstą sprendimą neišduoti pareiškėjui Pažymos, atsižvelgus į tai, jog </w:t>
      </w:r>
      <w:r w:rsidR="002B58DB" w:rsidRPr="00636617">
        <w:rPr>
          <w:lang w:val="lt-LT"/>
        </w:rPr>
        <w:t>P</w:t>
      </w:r>
      <w:r w:rsidR="009F6DE1" w:rsidRPr="00636617">
        <w:rPr>
          <w:lang w:val="lt-LT"/>
        </w:rPr>
        <w:t xml:space="preserve">atalpos nebebus naudojamos </w:t>
      </w:r>
      <w:r w:rsidR="00406C40" w:rsidRPr="00636617">
        <w:rPr>
          <w:lang w:val="lt-LT"/>
        </w:rPr>
        <w:t>pagal esamą paskirtį</w:t>
      </w:r>
      <w:r w:rsidR="009F6DE1" w:rsidRPr="00636617">
        <w:rPr>
          <w:lang w:val="lt-LT"/>
        </w:rPr>
        <w:t xml:space="preserve"> – gamybos, todėl Komisija sprendė, jog Administracijos atsakymas yra išsamus ir pagrįstas.</w:t>
      </w:r>
    </w:p>
    <w:p w14:paraId="0C42C5B9" w14:textId="175B5537" w:rsidR="00470479" w:rsidRPr="00636617" w:rsidRDefault="00DC75FA"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Tiek Sprendimai, tiek Komisijos sprendimas yra visiškai nemotyvuoti ir nepagrįst</w:t>
      </w:r>
      <w:r w:rsidR="001B4190" w:rsidRPr="00636617">
        <w:rPr>
          <w:lang w:val="lt-LT"/>
        </w:rPr>
        <w:t>i</w:t>
      </w:r>
      <w:r w:rsidRPr="00636617">
        <w:rPr>
          <w:lang w:val="lt-LT"/>
        </w:rPr>
        <w:t xml:space="preserve"> jokiais galiojančiais teisės aktais ir imperatyviai taikomomis įstatymų nuostatomis. Sprendimai, dėl ko buvo </w:t>
      </w:r>
      <w:r w:rsidR="00C71938" w:rsidRPr="00636617">
        <w:rPr>
          <w:lang w:val="lt-LT"/>
        </w:rPr>
        <w:t>atsisakyta</w:t>
      </w:r>
      <w:r w:rsidRPr="00636617">
        <w:rPr>
          <w:lang w:val="lt-LT"/>
        </w:rPr>
        <w:t xml:space="preserve"> tenkinti </w:t>
      </w:r>
      <w:r w:rsidR="00C71938" w:rsidRPr="00636617">
        <w:rPr>
          <w:lang w:val="lt-LT"/>
        </w:rPr>
        <w:t>p</w:t>
      </w:r>
      <w:r w:rsidRPr="00636617">
        <w:rPr>
          <w:lang w:val="lt-LT"/>
        </w:rPr>
        <w:t xml:space="preserve">rašymą, paremti tik citata iš Vilniaus miesto savivaldybės tinklalapyje skelbiamų </w:t>
      </w:r>
      <w:r w:rsidR="00C71938" w:rsidRPr="00636617">
        <w:rPr>
          <w:lang w:val="lt-LT"/>
        </w:rPr>
        <w:t xml:space="preserve">Vilniaus miesto savivaldybės tarybos 2021 m. birželio 2 d. posėdžio Nr. 41 protokoliniu nutarimu </w:t>
      </w:r>
      <w:r w:rsidR="00141F0E" w:rsidRPr="00636617">
        <w:rPr>
          <w:lang w:val="lt-LT"/>
        </w:rPr>
        <w:t xml:space="preserve">„Dėl Vilniaus administracijos suformuotų dešimt architektūros taisyklių taikymo, detalizavimo ir plėtojimo“ </w:t>
      </w:r>
      <w:r w:rsidR="00C71938" w:rsidRPr="00636617">
        <w:rPr>
          <w:lang w:val="lt-LT"/>
        </w:rPr>
        <w:t xml:space="preserve">patvirtintų </w:t>
      </w:r>
      <w:r w:rsidR="00E75F17" w:rsidRPr="00636617">
        <w:rPr>
          <w:lang w:val="lt-LT"/>
        </w:rPr>
        <w:t xml:space="preserve">Vilniaus urbanistikos ir architektūros </w:t>
      </w:r>
      <w:r w:rsidR="00C71938" w:rsidRPr="00636617">
        <w:rPr>
          <w:lang w:val="lt-LT"/>
        </w:rPr>
        <w:t>taisyklių (toliau – ir Taisyklės) i</w:t>
      </w:r>
      <w:r w:rsidRPr="00636617">
        <w:rPr>
          <w:lang w:val="lt-LT"/>
        </w:rPr>
        <w:t>r ten patalpintos informacijos. Sprendimuose vadovaujamasi Taisyklėmis, kurios</w:t>
      </w:r>
      <w:r w:rsidR="00C71938" w:rsidRPr="00636617">
        <w:rPr>
          <w:lang w:val="lt-LT"/>
        </w:rPr>
        <w:t xml:space="preserve"> </w:t>
      </w:r>
      <w:r w:rsidRPr="00636617">
        <w:rPr>
          <w:lang w:val="lt-LT"/>
        </w:rPr>
        <w:t>nėra patvirtintos vidaus teisės aktų nuostatomis, nėra išviešintos ir nėra nustatytas</w:t>
      </w:r>
      <w:r w:rsidR="00C71938" w:rsidRPr="00636617">
        <w:rPr>
          <w:lang w:val="lt-LT"/>
        </w:rPr>
        <w:t xml:space="preserve"> </w:t>
      </w:r>
      <w:r w:rsidRPr="00636617">
        <w:rPr>
          <w:lang w:val="lt-LT"/>
        </w:rPr>
        <w:t>imperatyvus jų privalomumas. Taisyklės gali būti</w:t>
      </w:r>
      <w:r w:rsidR="00C71938" w:rsidRPr="00636617">
        <w:rPr>
          <w:lang w:val="lt-LT"/>
        </w:rPr>
        <w:t xml:space="preserve"> </w:t>
      </w:r>
      <w:r w:rsidRPr="00636617">
        <w:rPr>
          <w:lang w:val="lt-LT"/>
        </w:rPr>
        <w:t>interpretuojamos bei vertinamos dviprasmiškai tapačiose situacijose, t. y. vieniems asmenims</w:t>
      </w:r>
      <w:r w:rsidR="00C71938" w:rsidRPr="00636617">
        <w:rPr>
          <w:lang w:val="lt-LT"/>
        </w:rPr>
        <w:t xml:space="preserve"> </w:t>
      </w:r>
      <w:r w:rsidRPr="00636617">
        <w:rPr>
          <w:lang w:val="lt-LT"/>
        </w:rPr>
        <w:t>gali būti leidžiama atidalinti patalpas pateikus identiškus dokumentus, o kitiems asmenims</w:t>
      </w:r>
      <w:r w:rsidR="00C71938" w:rsidRPr="00636617">
        <w:rPr>
          <w:lang w:val="lt-LT"/>
        </w:rPr>
        <w:t xml:space="preserve"> </w:t>
      </w:r>
      <w:r w:rsidRPr="00636617">
        <w:rPr>
          <w:lang w:val="lt-LT"/>
        </w:rPr>
        <w:t>draudžiama.</w:t>
      </w:r>
    </w:p>
    <w:p w14:paraId="46297B90" w14:textId="15FDF792" w:rsidR="00470479" w:rsidRPr="00636617" w:rsidRDefault="00F334F0"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Nagrinėjamu atveju buvo pateikta naujų nekilnojamojo turto kadastro objektų formavimo Schema, kurios rengimą ir pateikimą reglamentuoja </w:t>
      </w:r>
      <w:r w:rsidR="00B353B5" w:rsidRPr="00636617">
        <w:rPr>
          <w:lang w:val="lt-LT"/>
        </w:rPr>
        <w:t>Lietuvos Respublikos aplinkos ministro 2016 m. gruodžio 30 d. įsakymu Nr. D1-971</w:t>
      </w:r>
      <w:r w:rsidR="00657125" w:rsidRPr="00636617">
        <w:rPr>
          <w:lang w:val="lt-LT"/>
        </w:rPr>
        <w:t xml:space="preserve"> </w:t>
      </w:r>
      <w:r w:rsidR="00B353B5" w:rsidRPr="00636617">
        <w:rPr>
          <w:lang w:val="lt-LT"/>
        </w:rPr>
        <w:t>patvirtint</w:t>
      </w:r>
      <w:r w:rsidR="00CD44DE" w:rsidRPr="00636617">
        <w:rPr>
          <w:lang w:val="lt-LT"/>
        </w:rPr>
        <w:t>o</w:t>
      </w:r>
      <w:r w:rsidR="00B353B5" w:rsidRPr="00636617">
        <w:rPr>
          <w:lang w:val="lt-LT"/>
        </w:rPr>
        <w:t xml:space="preserve"> </w:t>
      </w:r>
      <w:r w:rsidR="005655DF" w:rsidRPr="00636617">
        <w:rPr>
          <w:lang w:val="lt-LT"/>
        </w:rPr>
        <w:t>s</w:t>
      </w:r>
      <w:r w:rsidR="00B353B5" w:rsidRPr="00636617">
        <w:rPr>
          <w:lang w:val="lt-LT"/>
        </w:rPr>
        <w:t>tatybos technini</w:t>
      </w:r>
      <w:r w:rsidR="00CD44DE" w:rsidRPr="00636617">
        <w:rPr>
          <w:lang w:val="lt-LT"/>
        </w:rPr>
        <w:t>o</w:t>
      </w:r>
      <w:r w:rsidR="00B353B5" w:rsidRPr="00636617">
        <w:rPr>
          <w:lang w:val="lt-LT"/>
        </w:rPr>
        <w:t xml:space="preserve"> reglament</w:t>
      </w:r>
      <w:r w:rsidR="00CD44DE" w:rsidRPr="00636617">
        <w:rPr>
          <w:lang w:val="lt-LT"/>
        </w:rPr>
        <w:t>o</w:t>
      </w:r>
      <w:r w:rsidR="00B353B5" w:rsidRPr="00636617">
        <w:rPr>
          <w:lang w:val="lt-LT"/>
        </w:rPr>
        <w:t xml:space="preserve"> STR</w:t>
      </w:r>
      <w:r w:rsidR="007B5AAB" w:rsidRPr="00636617">
        <w:rPr>
          <w:lang w:val="lt-LT"/>
        </w:rPr>
        <w:t> </w:t>
      </w:r>
      <w:r w:rsidR="00B353B5" w:rsidRPr="00636617">
        <w:rPr>
          <w:lang w:val="lt-LT"/>
        </w:rPr>
        <w:t xml:space="preserve">1.07.03:2017 „Statinių techninės ir naudojimo priežiūros tvarka. Naujų nekilnojamojo turto kadastro objektų formavimo tvarka“ </w:t>
      </w:r>
      <w:r w:rsidRPr="00636617">
        <w:rPr>
          <w:lang w:val="lt-LT"/>
        </w:rPr>
        <w:t>(toliau – ir STR 1.07.03:2017</w:t>
      </w:r>
      <w:r w:rsidR="002B0A76" w:rsidRPr="00636617">
        <w:rPr>
          <w:lang w:val="lt-LT"/>
        </w:rPr>
        <w:t>, Reglamentas</w:t>
      </w:r>
      <w:r w:rsidRPr="00636617">
        <w:rPr>
          <w:lang w:val="lt-LT"/>
        </w:rPr>
        <w:t xml:space="preserve">) IX skyrius. </w:t>
      </w:r>
      <w:r w:rsidR="002B0A76" w:rsidRPr="00636617">
        <w:rPr>
          <w:lang w:val="lt-LT"/>
        </w:rPr>
        <w:t>Reglamento 113 punktas nustato, kad, formuojant naujus nekilnojamojo turto kadastro objektus nustatyta tvarka užbaigtuose statyti statiniuose Reglamento 118 punkte nurodytais būdais, rengiama Reglamento 114 punkte nurodytos sudėties naujų nekilnojamojo turto kadastro objektų formavimo schema, kurią rengti turi teisę Lietuvos Respublikos statybos įstatymo 16 straipsnio 1 dalyje nurodyti asmenys. Reglamento 119–122</w:t>
      </w:r>
      <w:r w:rsidR="004A6EDB" w:rsidRPr="00636617">
        <w:rPr>
          <w:lang w:val="lt-LT"/>
        </w:rPr>
        <w:t xml:space="preserve"> </w:t>
      </w:r>
      <w:r w:rsidR="002B0A76" w:rsidRPr="00636617">
        <w:rPr>
          <w:lang w:val="lt-LT"/>
        </w:rPr>
        <w:t xml:space="preserve">punktuose nustatytos procedūros, atliekamos pastate atskirais nekilnojamojo turto objektais suformuojant tos pačios paskirties, kaip ir pastato paskirtis, patalpas (Reglamento 118.7 p.). Laikantis Reglamento 119 punkto reikalavimų ir pareiškėjui parengus gamybos paskirties pastato, adresu </w:t>
      </w:r>
      <w:r w:rsidR="00CA1F0C">
        <w:rPr>
          <w:lang w:val="lt-LT" w:eastAsia="lt-LT"/>
        </w:rPr>
        <w:t>(duomenys neskelbtini)</w:t>
      </w:r>
      <w:r w:rsidR="002B0A76" w:rsidRPr="00636617">
        <w:rPr>
          <w:lang w:val="lt-LT"/>
        </w:rPr>
        <w:t xml:space="preserve">, Vilniuje, negyvenamosios patalpos </w:t>
      </w:r>
      <w:r w:rsidR="002B0A76" w:rsidRPr="00636617">
        <w:rPr>
          <w:lang w:val="lt-LT"/>
        </w:rPr>
        <w:lastRenderedPageBreak/>
        <w:t>Nr.</w:t>
      </w:r>
      <w:r w:rsidR="00CA1F0C">
        <w:rPr>
          <w:lang w:val="lt-LT"/>
        </w:rPr>
        <w:t> </w:t>
      </w:r>
      <w:r w:rsidR="00CA1F0C">
        <w:rPr>
          <w:lang w:val="lt-LT" w:eastAsia="lt-LT"/>
        </w:rPr>
        <w:t>(duomenys neskelbtini)</w:t>
      </w:r>
      <w:r w:rsidR="00CA1F0C">
        <w:rPr>
          <w:lang w:val="lt-LT" w:eastAsia="lt-LT"/>
        </w:rPr>
        <w:t xml:space="preserve"> </w:t>
      </w:r>
      <w:r w:rsidR="002B0A76" w:rsidRPr="00636617">
        <w:rPr>
          <w:lang w:val="lt-LT"/>
        </w:rPr>
        <w:t>padalinimo Schemą į atskirus 137</w:t>
      </w:r>
      <w:r w:rsidR="00AF3677" w:rsidRPr="00636617">
        <w:rPr>
          <w:lang w:val="lt-LT"/>
        </w:rPr>
        <w:t xml:space="preserve"> </w:t>
      </w:r>
      <w:r w:rsidR="002B0A76" w:rsidRPr="00636617">
        <w:rPr>
          <w:lang w:val="lt-LT"/>
        </w:rPr>
        <w:t xml:space="preserve">turtinius vienetus atliekant paprastąjį remontą, buvo kreiptasi į Administraciją. Pateiktas </w:t>
      </w:r>
      <w:r w:rsidR="00F232E6" w:rsidRPr="00636617">
        <w:rPr>
          <w:lang w:val="lt-LT"/>
        </w:rPr>
        <w:t>p</w:t>
      </w:r>
      <w:r w:rsidR="002B0A76" w:rsidRPr="00636617">
        <w:rPr>
          <w:lang w:val="lt-LT"/>
        </w:rPr>
        <w:t>rašymas išduoti Pažymą, kartu prie jo pridėti ir teisės aktuose nurodyti atitinkami dokumentai.</w:t>
      </w:r>
    </w:p>
    <w:p w14:paraId="2AF1DC7C" w14:textId="4346A8A0" w:rsidR="00470479" w:rsidRPr="00636617" w:rsidRDefault="00DB51A1"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Skyrius, gavęs prašymą (Reglamento 120 p.), turėjo patikrinti</w:t>
      </w:r>
      <w:r w:rsidR="00334CF0" w:rsidRPr="00636617">
        <w:rPr>
          <w:lang w:val="lt-LT"/>
        </w:rPr>
        <w:t>,</w:t>
      </w:r>
      <w:r w:rsidRPr="00636617">
        <w:rPr>
          <w:lang w:val="lt-LT"/>
        </w:rPr>
        <w:t xml:space="preserve"> (i) ar Schemą parengė turintis teisę rengti tokią Schemą asmuo</w:t>
      </w:r>
      <w:r w:rsidR="00334CF0" w:rsidRPr="00636617">
        <w:rPr>
          <w:lang w:val="lt-LT"/>
        </w:rPr>
        <w:t>,</w:t>
      </w:r>
      <w:r w:rsidRPr="00636617">
        <w:rPr>
          <w:lang w:val="lt-LT"/>
        </w:rPr>
        <w:t xml:space="preserve"> (ii) ar naujai suformuotos patalpos galės būti naudojamos pagal paskirtį, kuri įregistruota nekilnojamojo turto registre iki </w:t>
      </w:r>
      <w:r w:rsidR="007B69AE" w:rsidRPr="00636617">
        <w:rPr>
          <w:lang w:val="lt-LT"/>
        </w:rPr>
        <w:t xml:space="preserve">Reglamento </w:t>
      </w:r>
      <w:r w:rsidRPr="00636617">
        <w:rPr>
          <w:lang w:val="lt-LT"/>
        </w:rPr>
        <w:t>118 punkte nurodytų veiksmų atlikimo</w:t>
      </w:r>
      <w:r w:rsidR="00334CF0" w:rsidRPr="00636617">
        <w:rPr>
          <w:lang w:val="lt-LT"/>
        </w:rPr>
        <w:t>,</w:t>
      </w:r>
      <w:r w:rsidRPr="00636617">
        <w:rPr>
          <w:lang w:val="lt-LT"/>
        </w:rPr>
        <w:t xml:space="preserve"> (iii) kaip atskiri nekilnojamieji daiktai, t. y. ar</w:t>
      </w:r>
      <w:r w:rsidR="00984F3B" w:rsidRPr="00636617">
        <w:rPr>
          <w:lang w:val="lt-LT"/>
        </w:rPr>
        <w:t xml:space="preserve"> </w:t>
      </w:r>
      <w:r w:rsidRPr="00636617">
        <w:rPr>
          <w:lang w:val="lt-LT"/>
        </w:rPr>
        <w:t>numatyti atskiri įėjimai į šias patalpas (statinius), atskirtos (prireikus įrengtos naujos) inžinerinės sistemos, išspręsti automobilių stovėjimo vietų klausimai</w:t>
      </w:r>
      <w:r w:rsidR="00334CF0" w:rsidRPr="00636617">
        <w:rPr>
          <w:lang w:val="lt-LT"/>
        </w:rPr>
        <w:t xml:space="preserve">, </w:t>
      </w:r>
      <w:r w:rsidRPr="00636617">
        <w:rPr>
          <w:lang w:val="lt-LT"/>
        </w:rPr>
        <w:t xml:space="preserve">(iv) </w:t>
      </w:r>
      <w:r w:rsidR="00334CF0" w:rsidRPr="00636617">
        <w:rPr>
          <w:lang w:val="lt-LT"/>
        </w:rPr>
        <w:t xml:space="preserve">taip pat patikrinama, </w:t>
      </w:r>
      <w:r w:rsidRPr="00636617">
        <w:rPr>
          <w:lang w:val="lt-LT"/>
        </w:rPr>
        <w:t>ar dėl Schemoje numatytų pertvarkymų reikia keisti statinio paskirtį. Taigi, pareiškėjas</w:t>
      </w:r>
      <w:r w:rsidR="00532054" w:rsidRPr="00636617">
        <w:rPr>
          <w:lang w:val="lt-LT"/>
        </w:rPr>
        <w:t>,</w:t>
      </w:r>
      <w:r w:rsidRPr="00636617">
        <w:rPr>
          <w:lang w:val="lt-LT"/>
        </w:rPr>
        <w:t xml:space="preserve"> vadovaudamasis galiojančių teisės aktų nuostatomis</w:t>
      </w:r>
      <w:r w:rsidR="00532054" w:rsidRPr="00636617">
        <w:rPr>
          <w:lang w:val="lt-LT"/>
        </w:rPr>
        <w:t>,</w:t>
      </w:r>
      <w:r w:rsidRPr="00636617">
        <w:rPr>
          <w:lang w:val="lt-LT"/>
        </w:rPr>
        <w:t xml:space="preserve"> parengė tinkamos formos ir turinio prašymus, pridėjo reikiamus dokumentus ir prašymus pateikė Administracijai, tikėdamasis gauti Pažymą. Tačiau skundžiamais Sprendimais atsakovas nutarė, jog prašymai negali būti tenkinami, šių Sprendimų nepagrindžiant jokiais galiojančiais teisės aktais, kurie draustų formuoti pastate atskirus turtinis vienetus. Todėl Sprendimai akivaizdžiai pažeidžia Lietuvos Respublikos viešojo administravimo įstatymo (toliau – ir VAĮ) 3 straipsnyje įtvirtintus principus</w:t>
      </w:r>
      <w:r w:rsidR="00966AC3" w:rsidRPr="00636617">
        <w:rPr>
          <w:lang w:val="lt-LT"/>
        </w:rPr>
        <w:t xml:space="preserve"> – įstatymo viršenybės, išsamumo, lygiateisiškumo, proporcingumo.</w:t>
      </w:r>
      <w:r w:rsidR="003545D3" w:rsidRPr="00636617">
        <w:rPr>
          <w:lang w:val="lt-LT"/>
        </w:rPr>
        <w:t xml:space="preserve"> </w:t>
      </w:r>
      <w:r w:rsidR="00966AC3" w:rsidRPr="00636617">
        <w:rPr>
          <w:lang w:val="lt-LT"/>
        </w:rPr>
        <w:t xml:space="preserve">Sprendimais taip pat grubiai pažeidžiamos Lietuvos Respublikos civilinio kodekso (toliau – ir CK) 4.80 straipsnio nuostatos, </w:t>
      </w:r>
      <w:r w:rsidR="0006134C" w:rsidRPr="00636617">
        <w:rPr>
          <w:lang w:val="lt-LT"/>
        </w:rPr>
        <w:t>kad</w:t>
      </w:r>
      <w:r w:rsidR="00966AC3" w:rsidRPr="00636617">
        <w:rPr>
          <w:lang w:val="lt-LT"/>
        </w:rPr>
        <w:t xml:space="preserve"> „</w:t>
      </w:r>
      <w:r w:rsidR="007C428B" w:rsidRPr="00636617">
        <w:rPr>
          <w:lang w:val="lt-LT"/>
        </w:rPr>
        <w:t>K</w:t>
      </w:r>
      <w:r w:rsidR="00966AC3" w:rsidRPr="00636617">
        <w:rPr>
          <w:lang w:val="lt-LT"/>
        </w:rPr>
        <w:t>iekvienas bendraturtis turi teisę reikalauti atidalyti jo dalį iš bendrosios dalinės nuosavybės“.</w:t>
      </w:r>
    </w:p>
    <w:p w14:paraId="45ADC036" w14:textId="35A9C2C1" w:rsidR="00470479" w:rsidRPr="00636617" w:rsidRDefault="004713E4"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P</w:t>
      </w:r>
      <w:r w:rsidR="002A520F" w:rsidRPr="00636617">
        <w:rPr>
          <w:lang w:val="lt-LT"/>
        </w:rPr>
        <w:t xml:space="preserve">areiškėjui nebuvo suteikta galimybė pagrįsti prašymus, atsakyti į Skyriui iškilusius klausimus, jeigu tokių buvo. </w:t>
      </w:r>
      <w:r w:rsidR="004B002C" w:rsidRPr="00636617">
        <w:rPr>
          <w:lang w:val="lt-LT"/>
        </w:rPr>
        <w:t>V</w:t>
      </w:r>
      <w:r w:rsidR="002A520F" w:rsidRPr="00636617">
        <w:rPr>
          <w:lang w:val="lt-LT"/>
        </w:rPr>
        <w:t>ietoj to, jog būtų išsamiai išsiaiškinamos aplinkybės, suteikiama galimybė pareiškėjui pasisakyti, atsakyti į klausimus, buvo priimti nepagrįsti ir nemotyvuoti Sprendimai, kuriais užkirstas keli</w:t>
      </w:r>
      <w:r w:rsidR="00A10996" w:rsidRPr="00636617">
        <w:rPr>
          <w:lang w:val="lt-LT"/>
        </w:rPr>
        <w:t>as</w:t>
      </w:r>
      <w:r w:rsidR="002A520F" w:rsidRPr="00636617">
        <w:rPr>
          <w:lang w:val="lt-LT"/>
        </w:rPr>
        <w:t xml:space="preserve"> įgyvendinti ne tik Reglamente, bet ir CK</w:t>
      </w:r>
      <w:r w:rsidR="004B002C" w:rsidRPr="00636617">
        <w:rPr>
          <w:lang w:val="lt-LT"/>
        </w:rPr>
        <w:t xml:space="preserve"> </w:t>
      </w:r>
      <w:r w:rsidR="002A520F" w:rsidRPr="00636617">
        <w:rPr>
          <w:lang w:val="lt-LT"/>
        </w:rPr>
        <w:t>4.80</w:t>
      </w:r>
      <w:r w:rsidR="004B002C" w:rsidRPr="00636617">
        <w:rPr>
          <w:lang w:val="lt-LT"/>
        </w:rPr>
        <w:t xml:space="preserve"> </w:t>
      </w:r>
      <w:r w:rsidR="002A520F" w:rsidRPr="00636617">
        <w:rPr>
          <w:lang w:val="lt-LT"/>
        </w:rPr>
        <w:t>straipsnyje įtvirtintas teises. Skyrius atsisakė išduoti Pažymą, vadovaudamasis išimtinai tik vieno darbuotojo manymu, kad galbūt yra formuojamos gyvenamosios paskirties patalpos. Be to, tas pats darbuotojas visus kartus nagrinėjo pareiškėjo pateiktus prašymus, o šio darbuotojo manymas nėra grindžiamas jokiais turimais objektyviais duomenimis, nėra pateikiama jokių argumentų ar įrodymų, kurie pagrįstų tokį „manymą“.</w:t>
      </w:r>
    </w:p>
    <w:p w14:paraId="50FF5911" w14:textId="6F5C8FCE" w:rsidR="00470479" w:rsidRPr="00636617" w:rsidRDefault="004F2C8B"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Skyriaus darbuotojas savo manymą grindžia interneto portaluose skelbiama neaiškia, netikslia informacija, kuri niekaip nėra susijusi su pareiškėju, t. y. ši informacija buvo patalpinta ne pareiškėjo užsakymu, nežinia kokiu tikslu ir dėl jos pašalinimo pareiškėjas nedelsiant kreipėsi į portalų valdytojus. Skyriaus darbuotojui</w:t>
      </w:r>
      <w:r w:rsidR="006949BA" w:rsidRPr="00636617">
        <w:rPr>
          <w:lang w:val="lt-LT"/>
        </w:rPr>
        <w:t>,</w:t>
      </w:r>
      <w:r w:rsidRPr="00636617">
        <w:rPr>
          <w:lang w:val="lt-LT"/>
        </w:rPr>
        <w:t xml:space="preserve"> </w:t>
      </w:r>
      <w:r w:rsidR="006949BA" w:rsidRPr="00636617">
        <w:rPr>
          <w:lang w:val="lt-LT"/>
        </w:rPr>
        <w:t xml:space="preserve">vadovaujantis </w:t>
      </w:r>
      <w:r w:rsidRPr="00636617">
        <w:rPr>
          <w:lang w:val="lt-LT"/>
        </w:rPr>
        <w:t>vien tik skelbimu internete, nebuvo pagrindo spręsti, kad</w:t>
      </w:r>
      <w:r w:rsidR="006949BA" w:rsidRPr="00636617">
        <w:rPr>
          <w:lang w:val="lt-LT"/>
        </w:rPr>
        <w:t xml:space="preserve"> </w:t>
      </w:r>
      <w:r w:rsidR="002B58DB" w:rsidRPr="00636617">
        <w:rPr>
          <w:lang w:val="lt-LT"/>
        </w:rPr>
        <w:t>P</w:t>
      </w:r>
      <w:r w:rsidRPr="00636617">
        <w:rPr>
          <w:lang w:val="lt-LT"/>
        </w:rPr>
        <w:t xml:space="preserve">atalpas visi </w:t>
      </w:r>
      <w:r w:rsidR="002B58DB" w:rsidRPr="00636617">
        <w:rPr>
          <w:lang w:val="lt-LT"/>
        </w:rPr>
        <w:t>P</w:t>
      </w:r>
      <w:r w:rsidRPr="00636617">
        <w:rPr>
          <w:lang w:val="lt-LT"/>
        </w:rPr>
        <w:t xml:space="preserve">atalpų savininkai siekia naudoti gyvenamajai paskirčiai. Administracijai pateiktuose planuose aiškiai matyti, jog prašomos atidalinti </w:t>
      </w:r>
      <w:r w:rsidR="002B58DB" w:rsidRPr="00636617">
        <w:rPr>
          <w:lang w:val="lt-LT"/>
        </w:rPr>
        <w:t>P</w:t>
      </w:r>
      <w:r w:rsidRPr="00636617">
        <w:rPr>
          <w:lang w:val="lt-LT"/>
        </w:rPr>
        <w:t xml:space="preserve">atalpos į atskirus turtinius vienetus akivaizdžiai neatitinka gyvenamosios paskirties patalpų, nes jose nėra suformuotų atskirų </w:t>
      </w:r>
      <w:proofErr w:type="spellStart"/>
      <w:r w:rsidRPr="00636617">
        <w:rPr>
          <w:lang w:val="lt-LT"/>
        </w:rPr>
        <w:t>san</w:t>
      </w:r>
      <w:proofErr w:type="spellEnd"/>
      <w:r w:rsidRPr="00636617">
        <w:rPr>
          <w:lang w:val="lt-LT"/>
        </w:rPr>
        <w:t>. mazgų, patalpos neturi jokių sanitarinių patogumų (</w:t>
      </w:r>
      <w:r w:rsidR="00E92C2B" w:rsidRPr="00636617">
        <w:rPr>
          <w:lang w:val="lt-LT"/>
        </w:rPr>
        <w:t>tualeto</w:t>
      </w:r>
      <w:r w:rsidRPr="00636617">
        <w:rPr>
          <w:lang w:val="lt-LT"/>
        </w:rPr>
        <w:t xml:space="preserve">, kriauklių, dušų), nėra atvaizduojamų virtuvės zonų, miegamojo zonų ir pan., </w:t>
      </w:r>
      <w:r w:rsidR="002B58DB" w:rsidRPr="00636617">
        <w:rPr>
          <w:lang w:val="lt-LT"/>
        </w:rPr>
        <w:t>P</w:t>
      </w:r>
      <w:r w:rsidRPr="00636617">
        <w:rPr>
          <w:lang w:val="lt-LT"/>
        </w:rPr>
        <w:t>atalpos akivaizdžiai suplanuotos naudoti pagal esamą pastato paskirtį. Kiekviena</w:t>
      </w:r>
      <w:r w:rsidR="00317462" w:rsidRPr="00636617">
        <w:rPr>
          <w:lang w:val="lt-LT"/>
        </w:rPr>
        <w:t>me</w:t>
      </w:r>
      <w:r w:rsidRPr="00636617">
        <w:rPr>
          <w:lang w:val="lt-LT"/>
        </w:rPr>
        <w:t xml:space="preserve"> pastato aukšte yra suformuoti bendri sanitariniai mazgai</w:t>
      </w:r>
      <w:r w:rsidR="00E92C2B" w:rsidRPr="00636617">
        <w:rPr>
          <w:lang w:val="lt-LT"/>
        </w:rPr>
        <w:t xml:space="preserve">, tualetas </w:t>
      </w:r>
      <w:r w:rsidRPr="00636617">
        <w:rPr>
          <w:lang w:val="lt-LT"/>
        </w:rPr>
        <w:t>ir kriauklė, bendri koridoriai. Todėl yra neaišku, kokiu pagrindu Skyriaus darbuotoj</w:t>
      </w:r>
      <w:r w:rsidR="00E92C2B" w:rsidRPr="00636617">
        <w:rPr>
          <w:lang w:val="lt-LT"/>
        </w:rPr>
        <w:t>as</w:t>
      </w:r>
      <w:r w:rsidRPr="00636617">
        <w:rPr>
          <w:lang w:val="lt-LT"/>
        </w:rPr>
        <w:t xml:space="preserve"> sprend</w:t>
      </w:r>
      <w:r w:rsidR="00E92C2B" w:rsidRPr="00636617">
        <w:rPr>
          <w:lang w:val="lt-LT"/>
        </w:rPr>
        <w:t>ė,</w:t>
      </w:r>
      <w:r w:rsidRPr="00636617">
        <w:rPr>
          <w:lang w:val="lt-LT"/>
        </w:rPr>
        <w:t xml:space="preserve"> jog šiose </w:t>
      </w:r>
      <w:r w:rsidR="002B58DB" w:rsidRPr="00636617">
        <w:rPr>
          <w:lang w:val="lt-LT"/>
        </w:rPr>
        <w:t>P</w:t>
      </w:r>
      <w:r w:rsidRPr="00636617">
        <w:rPr>
          <w:lang w:val="lt-LT"/>
        </w:rPr>
        <w:t xml:space="preserve">atalpose bus gyvenama, jeigu jos visiškai nėra pritaikytos </w:t>
      </w:r>
      <w:r w:rsidR="008259BE" w:rsidRPr="00636617">
        <w:rPr>
          <w:lang w:val="lt-LT"/>
        </w:rPr>
        <w:t>gyventi</w:t>
      </w:r>
      <w:r w:rsidRPr="00636617">
        <w:rPr>
          <w:lang w:val="lt-LT"/>
        </w:rPr>
        <w:t xml:space="preserve"> ir jų savininkai nesiekia </w:t>
      </w:r>
      <w:r w:rsidR="00E92C2B" w:rsidRPr="00636617">
        <w:rPr>
          <w:lang w:val="lt-LT"/>
        </w:rPr>
        <w:t xml:space="preserve">jas </w:t>
      </w:r>
      <w:r w:rsidRPr="00636617">
        <w:rPr>
          <w:lang w:val="lt-LT"/>
        </w:rPr>
        <w:t>paversti butais.</w:t>
      </w:r>
    </w:p>
    <w:p w14:paraId="06CCCB4E" w14:textId="29108299" w:rsidR="00470479" w:rsidRPr="00636617" w:rsidRDefault="00930ADC"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Pareiškėjui siekiant padalyti gamybos paskirties </w:t>
      </w:r>
      <w:r w:rsidR="002B58DB" w:rsidRPr="00636617">
        <w:rPr>
          <w:lang w:val="lt-LT"/>
        </w:rPr>
        <w:t>P</w:t>
      </w:r>
      <w:r w:rsidRPr="00636617">
        <w:rPr>
          <w:lang w:val="lt-LT"/>
        </w:rPr>
        <w:t xml:space="preserve">atalpas, Skyrius nepagrįstai pareikalavo įrengti visą gyvenamajam pastatui reikalingą viešąją infrastruktūrą – želdynus, vaikų žaidimo ir sporto aikšteles, automobilių stovėjimo aikšteles pagal gyvenamiesiems pastatams taikomas normas. Esamo pastato paskirtis yra gamybos, padalintų </w:t>
      </w:r>
      <w:r w:rsidR="002B58DB" w:rsidRPr="00636617">
        <w:rPr>
          <w:lang w:val="lt-LT"/>
        </w:rPr>
        <w:t>P</w:t>
      </w:r>
      <w:r w:rsidRPr="00636617">
        <w:rPr>
          <w:lang w:val="lt-LT"/>
        </w:rPr>
        <w:t xml:space="preserve">atalpų paskirtis – taip pat yra gamybos. Sudaryta Schema nėra keičiama nei pastato, esančio </w:t>
      </w:r>
      <w:r w:rsidR="00CA1F0C">
        <w:rPr>
          <w:lang w:val="lt-LT" w:eastAsia="lt-LT"/>
        </w:rPr>
        <w:t>(duomenys neskelbtini)</w:t>
      </w:r>
      <w:r w:rsidRPr="00636617">
        <w:rPr>
          <w:lang w:val="lt-LT"/>
        </w:rPr>
        <w:t xml:space="preserve">, Vilniuje, nei jame esančių patalpų, kurios formuojamos kaip nauji nekilnojamojo turto registro objektai, paskirtis. </w:t>
      </w:r>
      <w:r w:rsidR="00A43026" w:rsidRPr="00636617">
        <w:rPr>
          <w:lang w:val="lt-LT"/>
        </w:rPr>
        <w:t xml:space="preserve">Pateiktoje Schemoje formuojamoms </w:t>
      </w:r>
      <w:r w:rsidR="002B58DB" w:rsidRPr="00636617">
        <w:rPr>
          <w:lang w:val="lt-LT"/>
        </w:rPr>
        <w:t>P</w:t>
      </w:r>
      <w:r w:rsidR="00A43026" w:rsidRPr="00636617">
        <w:rPr>
          <w:lang w:val="lt-LT"/>
        </w:rPr>
        <w:t xml:space="preserve">atalpoms yra tinkama infrastruktūra </w:t>
      </w:r>
      <w:r w:rsidR="00317462" w:rsidRPr="00636617">
        <w:rPr>
          <w:lang w:val="lt-LT"/>
        </w:rPr>
        <w:t>joms</w:t>
      </w:r>
      <w:r w:rsidR="00A43026" w:rsidRPr="00636617">
        <w:rPr>
          <w:lang w:val="lt-LT"/>
        </w:rPr>
        <w:t xml:space="preserve"> funkcionuoti atskirai, t. y. formuojami bendro naudojimo sanitariniai mazgai, kurie priskirti visiems turtiniams vienetams proporcingai jų plotui. Be to, yra tik atliekami paprastojo remonto darbai ir tik prašoma padalinti gamybos paskirties patalpas į atskirus turtinius vienetus. Suformavus gamybos paskirties patalpas, pastatas toliau bus naudojamas ta pačia paskirtimi kaip ir prieš </w:t>
      </w:r>
      <w:r w:rsidR="002B58DB" w:rsidRPr="00636617">
        <w:rPr>
          <w:lang w:val="lt-LT"/>
        </w:rPr>
        <w:t>P</w:t>
      </w:r>
      <w:r w:rsidR="00A43026" w:rsidRPr="00636617">
        <w:rPr>
          <w:lang w:val="lt-LT"/>
        </w:rPr>
        <w:t xml:space="preserve">atalpų padalinimą t. y. gamybos </w:t>
      </w:r>
      <w:r w:rsidR="00A43026" w:rsidRPr="00636617">
        <w:rPr>
          <w:lang w:val="lt-LT"/>
        </w:rPr>
        <w:lastRenderedPageBreak/>
        <w:t>paskirčiai. Iki šiol pastatas buvo naudojamas pagal šią paskirtį ir jokių pretenzijų ar reikalavimų dėl to nebuvo pateikta. Naudojimo būdo keisti neketinama.</w:t>
      </w:r>
    </w:p>
    <w:p w14:paraId="331A7C5B" w14:textId="0291B11C" w:rsidR="00BA2F98" w:rsidRPr="00636617" w:rsidRDefault="0067210E"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Komisija, nagrinėjusi pareiškėjo skundą, taip pat nesudvejojo Administracijos Sprendimais, kurie paremti tik vieno darbuotojo nuomone ir neaiškiomis Taisyklėmis, apie kurių neteisėtą taikymą yra pasisakiusi </w:t>
      </w:r>
      <w:r w:rsidR="00CD22B7" w:rsidRPr="00636617">
        <w:rPr>
          <w:lang w:val="lt-LT"/>
        </w:rPr>
        <w:t>Lietuvos Respublikos s</w:t>
      </w:r>
      <w:r w:rsidRPr="00636617">
        <w:rPr>
          <w:lang w:val="lt-LT"/>
        </w:rPr>
        <w:t>pecialiųjų tyrimų tarnyba</w:t>
      </w:r>
      <w:r w:rsidR="00E95521" w:rsidRPr="00636617">
        <w:rPr>
          <w:lang w:val="lt-LT"/>
        </w:rPr>
        <w:t xml:space="preserve"> (toliau – ir STT)</w:t>
      </w:r>
      <w:r w:rsidRPr="00636617">
        <w:rPr>
          <w:lang w:val="lt-LT"/>
        </w:rPr>
        <w:t xml:space="preserve">, Valstybinė teritorijų planavimo ir statybos inspekcija prie </w:t>
      </w:r>
      <w:r w:rsidR="00FC52AD" w:rsidRPr="00636617">
        <w:rPr>
          <w:lang w:val="lt-LT"/>
        </w:rPr>
        <w:t>Lietuvos Respublikos a</w:t>
      </w:r>
      <w:r w:rsidRPr="00636617">
        <w:rPr>
          <w:lang w:val="lt-LT"/>
        </w:rPr>
        <w:t>plinkos ministerij</w:t>
      </w:r>
      <w:r w:rsidR="00FC52AD" w:rsidRPr="00636617">
        <w:rPr>
          <w:lang w:val="lt-LT"/>
        </w:rPr>
        <w:t>os</w:t>
      </w:r>
      <w:r w:rsidR="00E95521" w:rsidRPr="00636617">
        <w:rPr>
          <w:lang w:val="lt-LT"/>
        </w:rPr>
        <w:t xml:space="preserve"> (toliau – ir Inspekcija)</w:t>
      </w:r>
      <w:r w:rsidRPr="00636617">
        <w:rPr>
          <w:lang w:val="lt-LT"/>
        </w:rPr>
        <w:t>, Lietuvos Respublikos aplinkos ministerija</w:t>
      </w:r>
      <w:r w:rsidR="00E95521" w:rsidRPr="00636617">
        <w:rPr>
          <w:lang w:val="lt-LT"/>
        </w:rPr>
        <w:t xml:space="preserve"> (toliau – ir AM)</w:t>
      </w:r>
      <w:r w:rsidRPr="00636617">
        <w:rPr>
          <w:lang w:val="lt-LT"/>
        </w:rPr>
        <w:t xml:space="preserve">, Nacionalinė žemės tarnyba prie </w:t>
      </w:r>
      <w:r w:rsidR="004D545A" w:rsidRPr="00636617">
        <w:rPr>
          <w:lang w:val="lt-LT"/>
        </w:rPr>
        <w:t xml:space="preserve">Lietuvos Respublikos aplinkos ministerijos </w:t>
      </w:r>
      <w:r w:rsidR="00E95521" w:rsidRPr="00636617">
        <w:rPr>
          <w:lang w:val="lt-LT"/>
        </w:rPr>
        <w:t>(toliau – ir NŽT)</w:t>
      </w:r>
      <w:r w:rsidRPr="00636617">
        <w:rPr>
          <w:lang w:val="lt-LT"/>
        </w:rPr>
        <w:t xml:space="preserve">. </w:t>
      </w:r>
      <w:r w:rsidR="00BA2F98" w:rsidRPr="00636617">
        <w:rPr>
          <w:lang w:val="lt-LT"/>
        </w:rPr>
        <w:t>Visos šios institucijos teigia, kad</w:t>
      </w:r>
      <w:r w:rsidR="005C3002" w:rsidRPr="00636617">
        <w:rPr>
          <w:lang w:val="lt-LT"/>
        </w:rPr>
        <w:t xml:space="preserve"> </w:t>
      </w:r>
      <w:r w:rsidR="00BA2F98" w:rsidRPr="00636617">
        <w:rPr>
          <w:lang w:val="lt-LT"/>
        </w:rPr>
        <w:t xml:space="preserve">Taisyklės gali būti tik rekomendacinio pobūdžio, o administraciniai sprendimai privalo būti paremti ne Taisyklėmis, </w:t>
      </w:r>
      <w:r w:rsidR="005C3002" w:rsidRPr="00636617">
        <w:rPr>
          <w:lang w:val="lt-LT"/>
        </w:rPr>
        <w:t>bet</w:t>
      </w:r>
      <w:r w:rsidR="00BA2F98" w:rsidRPr="00636617">
        <w:rPr>
          <w:lang w:val="lt-LT"/>
        </w:rPr>
        <w:t xml:space="preserve"> teisės aktais. </w:t>
      </w:r>
      <w:r w:rsidR="00D61735" w:rsidRPr="00636617">
        <w:rPr>
          <w:lang w:val="lt-LT"/>
        </w:rPr>
        <w:t xml:space="preserve">Komisija </w:t>
      </w:r>
      <w:r w:rsidR="00FA332A" w:rsidRPr="00636617">
        <w:rPr>
          <w:lang w:val="lt-LT"/>
        </w:rPr>
        <w:t xml:space="preserve">taip pat </w:t>
      </w:r>
      <w:r w:rsidR="00D61735" w:rsidRPr="00636617">
        <w:rPr>
          <w:lang w:val="lt-LT"/>
        </w:rPr>
        <w:t xml:space="preserve">nepagrįstai sprendė, jog iš tiesų yra siekiama </w:t>
      </w:r>
      <w:r w:rsidR="002B58DB" w:rsidRPr="00636617">
        <w:rPr>
          <w:lang w:val="lt-LT"/>
        </w:rPr>
        <w:t>P</w:t>
      </w:r>
      <w:r w:rsidR="00D61735" w:rsidRPr="00636617">
        <w:rPr>
          <w:lang w:val="lt-LT"/>
        </w:rPr>
        <w:t>atalpas naudoti gyvenamajai paskirčiai, nes projekte yra nurodyti reglamentai, kurie skirti būtent gyvenamosioms patalpoms. Pareiškėjas posėdžio metu Komisijai paaiškino, kad dokumentuose aiškiai matyti įsivėlusi klaida, dėl kurios buvo kreipta</w:t>
      </w:r>
      <w:r w:rsidR="00F16ABA" w:rsidRPr="00636617">
        <w:rPr>
          <w:lang w:val="lt-LT"/>
        </w:rPr>
        <w:t>si</w:t>
      </w:r>
      <w:r w:rsidR="00D61735" w:rsidRPr="00636617">
        <w:rPr>
          <w:lang w:val="lt-LT"/>
        </w:rPr>
        <w:t xml:space="preserve"> į projektuotoją, kuris rengė dokumentus. Projektuotojas paaiškino, kad dokumentai buvo rengiami pagal turimus ankstesnių projektų šablonus, todėl nebuvo pastebėta, kad liko nepakoreguotas reglamentų sąrašas. Tačiau dėl šios klaidos nei karto Administracija nepasisakė ir pareiškėjui nenurodė pakoreguoti dokumentų arba paaiškinti, kodėl yra nurodomas šis reglamentų sąrašas. Kita vertus, ginčijamu per klaidą paliktų reglamentų sąrašu projekte nėra vadovaujamasi ir nėra suprojektuotos gyvenamosios paskirties patalpoms skirtos infrastuktūros.</w:t>
      </w:r>
    </w:p>
    <w:p w14:paraId="4C0FA7B9" w14:textId="4242945B" w:rsidR="00470479" w:rsidRPr="00636617" w:rsidRDefault="0095146E" w:rsidP="00470479">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Atsakovas Administracija atsiliepime į skundą prašė </w:t>
      </w:r>
      <w:r w:rsidR="00CC596D" w:rsidRPr="00636617">
        <w:rPr>
          <w:lang w:val="lt-LT"/>
        </w:rPr>
        <w:t xml:space="preserve">jį </w:t>
      </w:r>
      <w:r w:rsidRPr="00636617">
        <w:rPr>
          <w:lang w:val="lt-LT"/>
        </w:rPr>
        <w:t>atmesti ir palikti galioti Komisijos sprendimą.</w:t>
      </w:r>
    </w:p>
    <w:p w14:paraId="197025FB" w14:textId="77777777" w:rsidR="00470479" w:rsidRPr="00636617" w:rsidRDefault="0095146E" w:rsidP="00470479">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Atsakovas atsiliepime į skundą nurodė, kad:</w:t>
      </w:r>
    </w:p>
    <w:p w14:paraId="3C21ED3B" w14:textId="2D46BB14" w:rsidR="00470479" w:rsidRPr="00636617" w:rsidRDefault="00A54CF0"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Pareiškėjas nei prašymuose, nei skunde nepagrindžia poreikio suformuoti itin didelį kiekį atskirų turtinių vienetų (net 137), jeigu yra planuojama toliau naudoti pastatą, kurio paskirtis yra gamybos, pagal gamybos paskirtį. </w:t>
      </w:r>
      <w:r w:rsidR="00652E7D" w:rsidRPr="00636617">
        <w:rPr>
          <w:lang w:val="lt-LT"/>
        </w:rPr>
        <w:t xml:space="preserve">Visuma surinktų duomenų, t. y. tiek schemos, tiek viešai prieinama informacija apie planuojamus </w:t>
      </w:r>
      <w:proofErr w:type="spellStart"/>
      <w:r w:rsidR="00652E7D" w:rsidRPr="00636617">
        <w:rPr>
          <w:lang w:val="lt-LT"/>
        </w:rPr>
        <w:t>loftus</w:t>
      </w:r>
      <w:proofErr w:type="spellEnd"/>
      <w:r w:rsidR="00652E7D" w:rsidRPr="00636617">
        <w:rPr>
          <w:lang w:val="lt-LT"/>
        </w:rPr>
        <w:t xml:space="preserve"> adresu </w:t>
      </w:r>
      <w:r w:rsidR="00CA1F0C">
        <w:rPr>
          <w:lang w:val="lt-LT" w:eastAsia="lt-LT"/>
        </w:rPr>
        <w:t>(duomenys neskelbtini)</w:t>
      </w:r>
      <w:r w:rsidR="00652E7D" w:rsidRPr="00636617">
        <w:rPr>
          <w:lang w:val="lt-LT"/>
        </w:rPr>
        <w:t>, Vilnius, patvirtina tai, kad yra planuojami faktiškai gyvenamosios paskirties objektai.</w:t>
      </w:r>
      <w:r w:rsidR="000A568D" w:rsidRPr="00636617">
        <w:rPr>
          <w:lang w:val="lt-LT"/>
        </w:rPr>
        <w:t xml:space="preserve"> Jeigu nebūtų planuojama keisti paskirties, nebūtų poreikio pareiškėjui nurodyti, kad yra privaloma vadovautis tais teisės aktais, kurie nustato gyvenamųjų patalpų teisinį reguliavimą, nes, anot pareiškėjo, pastatas yra gamybos paskirties.</w:t>
      </w:r>
      <w:r w:rsidR="00002A7C" w:rsidRPr="00636617">
        <w:rPr>
          <w:lang w:val="lt-LT"/>
        </w:rPr>
        <w:t xml:space="preserve"> Šiuo atveju susiklostytų itin ydinga situacija, jeigu atsakovas išduotų Pažymą pareiškėjui, kai akivaizdžiai gamybos paskirties patalpos nebus naudojamos pagal paskirtį.</w:t>
      </w:r>
    </w:p>
    <w:p w14:paraId="7090027D" w14:textId="320EC1D9" w:rsidR="00470479" w:rsidRPr="00636617" w:rsidRDefault="000A568D"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Vilniaus miesto savivaldybės administracijos 2022 m. vasario 10 d. įsakymu Nr. 30-324/22, kuris 2022 m. balandžio 6 d. įsakymu Nr. 30-933/22 </w:t>
      </w:r>
      <w:r w:rsidR="004750C9" w:rsidRPr="00636617">
        <w:rPr>
          <w:lang w:val="lt-LT"/>
        </w:rPr>
        <w:t xml:space="preserve">„Dėl Administracijos direktoriaus 2022-02-10 įsakymo Nr. 30-324/22 „Dėl įgaliojimų suteikimo“ pakeitimo“ </w:t>
      </w:r>
      <w:r w:rsidRPr="00636617">
        <w:rPr>
          <w:lang w:val="lt-LT"/>
        </w:rPr>
        <w:t xml:space="preserve">buvo pakeistas, suteikė </w:t>
      </w:r>
      <w:bookmarkStart w:id="117" w:name="Buk_16"/>
      <w:r w:rsidR="00B40568" w:rsidRPr="005739BD">
        <w:rPr>
          <w:lang w:val="lt-LT"/>
        </w:rPr>
        <w:t xml:space="preserve">A. </w:t>
      </w:r>
      <w:bookmarkStart w:id="118" w:name="Buk_74"/>
      <w:r w:rsidR="00B40568" w:rsidRPr="005739BD">
        <w:rPr>
          <w:lang w:val="lt-LT"/>
        </w:rPr>
        <w:t>M.</w:t>
      </w:r>
      <w:bookmarkEnd w:id="117"/>
      <w:r w:rsidR="00B7434C" w:rsidRPr="005739BD">
        <w:rPr>
          <w:lang w:val="lt-LT"/>
        </w:rPr>
        <w:t> </w:t>
      </w:r>
      <w:r w:rsidRPr="005739BD">
        <w:rPr>
          <w:lang w:val="lt-LT"/>
        </w:rPr>
        <w:t>S</w:t>
      </w:r>
      <w:r w:rsidR="00CA1F0C" w:rsidRPr="005739BD">
        <w:rPr>
          <w:lang w:val="lt-LT"/>
        </w:rPr>
        <w:t>.</w:t>
      </w:r>
      <w:r w:rsidRPr="005739BD">
        <w:rPr>
          <w:lang w:val="lt-LT"/>
        </w:rPr>
        <w:t xml:space="preserve"> </w:t>
      </w:r>
      <w:bookmarkEnd w:id="118"/>
      <w:r w:rsidRPr="00636617">
        <w:rPr>
          <w:lang w:val="lt-LT"/>
        </w:rPr>
        <w:t xml:space="preserve">įgaliojimą išduoti pažymas apie naujai suformuotų nekilnojamojo turto kadastro objektų (patalpų, statinių) galimybę naudoti pagal paskirtį arba motyvuotai atsisakyti tokias pažymas išduoti. </w:t>
      </w:r>
      <w:r w:rsidR="00781A57" w:rsidRPr="00636617">
        <w:rPr>
          <w:lang w:val="lt-LT"/>
        </w:rPr>
        <w:t>B</w:t>
      </w:r>
      <w:r w:rsidRPr="00636617">
        <w:rPr>
          <w:lang w:val="lt-LT"/>
        </w:rPr>
        <w:t>ūtent šis darbuotojas</w:t>
      </w:r>
      <w:r w:rsidR="00781A57" w:rsidRPr="00636617">
        <w:rPr>
          <w:lang w:val="lt-LT"/>
        </w:rPr>
        <w:t xml:space="preserve"> pagal kompetenciją</w:t>
      </w:r>
      <w:r w:rsidRPr="00636617">
        <w:rPr>
          <w:lang w:val="lt-LT"/>
        </w:rPr>
        <w:t xml:space="preserve"> turėjo teisę vertinti visus </w:t>
      </w:r>
      <w:r w:rsidR="00781A57" w:rsidRPr="00636617">
        <w:rPr>
          <w:lang w:val="lt-LT"/>
        </w:rPr>
        <w:t>p</w:t>
      </w:r>
      <w:r w:rsidRPr="00636617">
        <w:rPr>
          <w:lang w:val="lt-LT"/>
        </w:rPr>
        <w:t xml:space="preserve">areiškėjo dokumentus ir priimti sprendimą išduoti pažymą arba neišduoti pažymos. Pareiškėjas iš esmės kvestionuoja, kad </w:t>
      </w:r>
      <w:r w:rsidR="00781A57" w:rsidRPr="00636617">
        <w:rPr>
          <w:lang w:val="lt-LT"/>
        </w:rPr>
        <w:t>a</w:t>
      </w:r>
      <w:r w:rsidRPr="00636617">
        <w:rPr>
          <w:lang w:val="lt-LT"/>
        </w:rPr>
        <w:t>tsakovo darbuotojas rėmėsi tik savo nuomon</w:t>
      </w:r>
      <w:r w:rsidR="00180BE1" w:rsidRPr="00636617">
        <w:rPr>
          <w:lang w:val="lt-LT"/>
        </w:rPr>
        <w:t>e</w:t>
      </w:r>
      <w:r w:rsidRPr="00636617">
        <w:rPr>
          <w:lang w:val="lt-LT"/>
        </w:rPr>
        <w:t xml:space="preserve"> ir pan., tačiau jis įvertino visus </w:t>
      </w:r>
      <w:r w:rsidR="00781A57" w:rsidRPr="00636617">
        <w:rPr>
          <w:lang w:val="lt-LT"/>
        </w:rPr>
        <w:t>p</w:t>
      </w:r>
      <w:r w:rsidRPr="00636617">
        <w:rPr>
          <w:lang w:val="lt-LT"/>
        </w:rPr>
        <w:t>areiškėjo pateiktus dokumentus ir schemas</w:t>
      </w:r>
      <w:r w:rsidR="00781A57" w:rsidRPr="00636617">
        <w:rPr>
          <w:lang w:val="lt-LT"/>
        </w:rPr>
        <w:t xml:space="preserve">, taip pat </w:t>
      </w:r>
      <w:r w:rsidRPr="00636617">
        <w:rPr>
          <w:lang w:val="lt-LT"/>
        </w:rPr>
        <w:t xml:space="preserve">įvertino aplinkybę, kad ginčo pastate yra planuojamos gyvenamosios paskirties patalpos, t. y. išsamiai įvertino faktinę situaciją ir priėmė pagrįstą sprendimą neišduoti </w:t>
      </w:r>
      <w:r w:rsidR="00781A57" w:rsidRPr="00636617">
        <w:rPr>
          <w:lang w:val="lt-LT"/>
        </w:rPr>
        <w:t>p</w:t>
      </w:r>
      <w:r w:rsidRPr="00636617">
        <w:rPr>
          <w:lang w:val="lt-LT"/>
        </w:rPr>
        <w:t xml:space="preserve">areiškėjui </w:t>
      </w:r>
      <w:r w:rsidR="003344C7" w:rsidRPr="00636617">
        <w:rPr>
          <w:lang w:val="lt-LT"/>
        </w:rPr>
        <w:t>P</w:t>
      </w:r>
      <w:r w:rsidRPr="00636617">
        <w:rPr>
          <w:lang w:val="lt-LT"/>
        </w:rPr>
        <w:t>ažym</w:t>
      </w:r>
      <w:r w:rsidR="00781A57" w:rsidRPr="00636617">
        <w:rPr>
          <w:lang w:val="lt-LT"/>
        </w:rPr>
        <w:t>os</w:t>
      </w:r>
      <w:r w:rsidRPr="00636617">
        <w:rPr>
          <w:lang w:val="lt-LT"/>
        </w:rPr>
        <w:t>.</w:t>
      </w:r>
    </w:p>
    <w:p w14:paraId="7765ACB5" w14:textId="1B36CAD7" w:rsidR="00470479" w:rsidRPr="00636617" w:rsidRDefault="00D77C51"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Administracijoje 2022 m. lapkričio 17 d. gautas panašus prašymas, kuriame lyginant su ankstesniu 2022 m. spalio 26 d. prašymu Nr. E688-126/22(2.15.2.48E-STR) sklypo schemoje nurodyta korinė danga, poilsio zona, suoliukas, krūmai, bet esminių schemos sprendinių pakeitimų nenustatyta (Vilniaus miesto savivaldybės administracijoje prašymas užregistruotas 2022 m. lapkričio 17 d., </w:t>
      </w:r>
      <w:proofErr w:type="spellStart"/>
      <w:r w:rsidR="003A12A8" w:rsidRPr="00636617">
        <w:rPr>
          <w:lang w:val="lt-LT"/>
        </w:rPr>
        <w:t>reg</w:t>
      </w:r>
      <w:proofErr w:type="spellEnd"/>
      <w:r w:rsidR="003A12A8" w:rsidRPr="00636617">
        <w:rPr>
          <w:lang w:val="lt-LT"/>
        </w:rPr>
        <w:t xml:space="preserve">. </w:t>
      </w:r>
      <w:r w:rsidRPr="00636617">
        <w:rPr>
          <w:lang w:val="lt-LT"/>
        </w:rPr>
        <w:t xml:space="preserve">Nr. E688-154/22(2.15.2.48E-STR)). </w:t>
      </w:r>
      <w:r w:rsidR="0051476E" w:rsidRPr="00636617">
        <w:rPr>
          <w:lang w:val="lt-LT"/>
        </w:rPr>
        <w:t>Pareiškėjui buvo pateiktas 2022 m. lapkričio 23</w:t>
      </w:r>
      <w:r w:rsidR="00E117DA" w:rsidRPr="00636617">
        <w:rPr>
          <w:lang w:val="lt-LT"/>
        </w:rPr>
        <w:t> </w:t>
      </w:r>
      <w:r w:rsidR="0051476E" w:rsidRPr="00636617">
        <w:rPr>
          <w:lang w:val="lt-LT"/>
        </w:rPr>
        <w:t>d. sprendimas (atsakymas) ta apimtimi, kurioje buvo pateikti nežymūs schemos pakeitimai</w:t>
      </w:r>
      <w:r w:rsidR="004E3FCD" w:rsidRPr="00636617">
        <w:rPr>
          <w:lang w:val="lt-LT"/>
        </w:rPr>
        <w:t xml:space="preserve">, </w:t>
      </w:r>
      <w:r w:rsidR="0051476E" w:rsidRPr="00636617">
        <w:rPr>
          <w:lang w:val="lt-LT"/>
        </w:rPr>
        <w:t xml:space="preserve">ir į tai buvo pateiktos atitinkamos pastabos </w:t>
      </w:r>
      <w:r w:rsidR="00897B2A" w:rsidRPr="00636617">
        <w:rPr>
          <w:lang w:val="lt-LT"/>
        </w:rPr>
        <w:t>be</w:t>
      </w:r>
      <w:r w:rsidR="0051476E" w:rsidRPr="00636617">
        <w:rPr>
          <w:lang w:val="lt-LT"/>
        </w:rPr>
        <w:t xml:space="preserve">i išaiškinimai. Lyginant 2022 m. lapkričio 17 d. prašymą su ankstesniu 2022 m. spalio 26 d. prašymu Nr. E688-126/22(2.15.2.48E-STR), sklypo schemoje nurodyta korinė danga, poilsio zona, suoliukas, krūmai, bet esminių schemos sprendinių pakeitimų nenustatyta, t. y. iš esmės būtų nagrinėjama tai, kas jau buvo pateikta 2022 m. spalio 26 d. prašyme </w:t>
      </w:r>
      <w:r w:rsidR="0051476E" w:rsidRPr="00636617">
        <w:rPr>
          <w:lang w:val="lt-LT"/>
        </w:rPr>
        <w:lastRenderedPageBreak/>
        <w:t>ir dėl ko jau yra pasisakyta 2022 m. lapkričio 4 d. sprendime.</w:t>
      </w:r>
      <w:r w:rsidR="001638D8" w:rsidRPr="00636617">
        <w:rPr>
          <w:lang w:val="lt-LT"/>
        </w:rPr>
        <w:t xml:space="preserve"> Atsižvelgiant į tai, kad 2022 m. lapkri</w:t>
      </w:r>
      <w:r w:rsidR="00C818B2" w:rsidRPr="00636617">
        <w:rPr>
          <w:lang w:val="lt-LT"/>
        </w:rPr>
        <w:t>čio</w:t>
      </w:r>
      <w:r w:rsidR="001638D8" w:rsidRPr="00636617">
        <w:rPr>
          <w:lang w:val="lt-LT"/>
        </w:rPr>
        <w:t xml:space="preserve"> 17 d. pateiktame prašyme nėra esminių schemos sprendinių pakeitimų, Skyrius pagrįstai taikė VAĮ</w:t>
      </w:r>
      <w:r w:rsidR="00AA35C5" w:rsidRPr="00636617">
        <w:rPr>
          <w:lang w:val="lt-LT"/>
        </w:rPr>
        <w:t xml:space="preserve"> </w:t>
      </w:r>
      <w:r w:rsidR="001638D8" w:rsidRPr="00636617">
        <w:rPr>
          <w:lang w:val="lt-LT"/>
        </w:rPr>
        <w:t>11</w:t>
      </w:r>
      <w:r w:rsidR="00AA35C5" w:rsidRPr="00636617">
        <w:rPr>
          <w:lang w:val="lt-LT"/>
        </w:rPr>
        <w:t xml:space="preserve"> </w:t>
      </w:r>
      <w:r w:rsidR="001638D8" w:rsidRPr="00636617">
        <w:rPr>
          <w:lang w:val="lt-LT"/>
        </w:rPr>
        <w:t>straipsnio 3 dalies 2</w:t>
      </w:r>
      <w:r w:rsidR="00BD3D08" w:rsidRPr="00636617">
        <w:rPr>
          <w:lang w:val="lt-LT"/>
        </w:rPr>
        <w:t>–</w:t>
      </w:r>
      <w:r w:rsidR="001638D8" w:rsidRPr="00636617">
        <w:rPr>
          <w:lang w:val="lt-LT"/>
        </w:rPr>
        <w:t>3 punktus.</w:t>
      </w:r>
    </w:p>
    <w:p w14:paraId="1EDD0B1A" w14:textId="31256979" w:rsidR="00470479" w:rsidRPr="00636617" w:rsidRDefault="00B640BD"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Net jeigu būtų klaidų projektuose arba </w:t>
      </w:r>
      <w:r w:rsidR="0097765D" w:rsidRPr="00636617">
        <w:rPr>
          <w:lang w:val="lt-LT"/>
        </w:rPr>
        <w:t xml:space="preserve">interneto </w:t>
      </w:r>
      <w:r w:rsidRPr="00636617">
        <w:rPr>
          <w:lang w:val="lt-LT"/>
        </w:rPr>
        <w:t xml:space="preserve">portaluose pateikta informacija neatitinka tikrovės, tai nekeistų esmės, kadangi atsakovas vertino tuos duomenis ir dokumentus, kuriuos pareiškėjas pateikė, o už jų tikrumą atsakingas būtent pareiškėjas. Todėl skundo </w:t>
      </w:r>
      <w:r w:rsidR="00EB3A46" w:rsidRPr="00636617">
        <w:rPr>
          <w:lang w:val="lt-LT"/>
        </w:rPr>
        <w:t xml:space="preserve">argumentai, kad yra įsivėlusios klaidos, vertintini ne tik kaip nepagrįsti, </w:t>
      </w:r>
      <w:r w:rsidRPr="00636617">
        <w:rPr>
          <w:lang w:val="lt-LT"/>
        </w:rPr>
        <w:t xml:space="preserve">bet ir </w:t>
      </w:r>
      <w:r w:rsidR="00EB3A46" w:rsidRPr="00636617">
        <w:rPr>
          <w:lang w:val="lt-LT"/>
        </w:rPr>
        <w:t xml:space="preserve">kaip </w:t>
      </w:r>
      <w:r w:rsidRPr="00636617">
        <w:rPr>
          <w:lang w:val="lt-LT"/>
        </w:rPr>
        <w:t>nereikšming</w:t>
      </w:r>
      <w:r w:rsidR="00EB3A46" w:rsidRPr="00636617">
        <w:rPr>
          <w:lang w:val="lt-LT"/>
        </w:rPr>
        <w:t xml:space="preserve">i </w:t>
      </w:r>
      <w:r w:rsidRPr="00636617">
        <w:rPr>
          <w:lang w:val="lt-LT"/>
        </w:rPr>
        <w:t xml:space="preserve">šiai bylai. Be to, šių argumentų </w:t>
      </w:r>
      <w:r w:rsidR="00EB3A46" w:rsidRPr="00636617">
        <w:rPr>
          <w:lang w:val="lt-LT"/>
        </w:rPr>
        <w:t xml:space="preserve">pareiškėjas </w:t>
      </w:r>
      <w:r w:rsidRPr="00636617">
        <w:rPr>
          <w:lang w:val="lt-LT"/>
        </w:rPr>
        <w:t xml:space="preserve">nedėstė savo skunde Komisijai, </w:t>
      </w:r>
      <w:r w:rsidR="00EB3A46" w:rsidRPr="00636617">
        <w:rPr>
          <w:lang w:val="lt-LT"/>
        </w:rPr>
        <w:t>todėl p</w:t>
      </w:r>
      <w:r w:rsidRPr="00636617">
        <w:rPr>
          <w:lang w:val="lt-LT"/>
        </w:rPr>
        <w:t xml:space="preserve">areiškėjas sąmoningai po nepalankaus Komisijos sprendimo siekė pakeisti duomenis taip, kad atrodytų, jog </w:t>
      </w:r>
      <w:r w:rsidR="002B58DB" w:rsidRPr="00636617">
        <w:rPr>
          <w:lang w:val="lt-LT"/>
        </w:rPr>
        <w:t>P</w:t>
      </w:r>
      <w:r w:rsidRPr="00636617">
        <w:rPr>
          <w:lang w:val="lt-LT"/>
        </w:rPr>
        <w:t>atalpos bus naudojamos pagal gamybos paskirtį, nors iš tikrųjų bus naudojamos pagal gyvenamąją paskirtį, ką patvirtino Sprendimų priėmimo metu pateikti duomen</w:t>
      </w:r>
      <w:r w:rsidR="00FF1566" w:rsidRPr="00636617">
        <w:rPr>
          <w:lang w:val="lt-LT"/>
        </w:rPr>
        <w:t>y</w:t>
      </w:r>
      <w:r w:rsidRPr="00636617">
        <w:rPr>
          <w:lang w:val="lt-LT"/>
        </w:rPr>
        <w:t xml:space="preserve">s. Tai parodo tik </w:t>
      </w:r>
      <w:r w:rsidR="00EB3A46" w:rsidRPr="00636617">
        <w:rPr>
          <w:lang w:val="lt-LT"/>
        </w:rPr>
        <w:t>p</w:t>
      </w:r>
      <w:r w:rsidRPr="00636617">
        <w:rPr>
          <w:lang w:val="lt-LT"/>
        </w:rPr>
        <w:t xml:space="preserve">areiškėjo siekį bet kokiomis priemonėmis gauti teigiamą rezultatą, t. y. </w:t>
      </w:r>
      <w:r w:rsidR="00EB3A46" w:rsidRPr="00636617">
        <w:rPr>
          <w:lang w:val="lt-LT"/>
        </w:rPr>
        <w:t>P</w:t>
      </w:r>
      <w:r w:rsidRPr="00636617">
        <w:rPr>
          <w:lang w:val="lt-LT"/>
        </w:rPr>
        <w:t>ažymą.</w:t>
      </w:r>
      <w:r w:rsidR="00B5440E" w:rsidRPr="00636617">
        <w:rPr>
          <w:lang w:val="lt-LT"/>
        </w:rPr>
        <w:t xml:space="preserve"> Jeigu visgi būtų iš tikrųjų nustatyta, kad </w:t>
      </w:r>
      <w:r w:rsidR="002B58DB" w:rsidRPr="00636617">
        <w:rPr>
          <w:lang w:val="lt-LT"/>
        </w:rPr>
        <w:t>P</w:t>
      </w:r>
      <w:r w:rsidR="00B5440E" w:rsidRPr="00636617">
        <w:rPr>
          <w:lang w:val="lt-LT"/>
        </w:rPr>
        <w:t>atalpos bus naudojamos pagal paskirtį, pareiškėjas galėjo kreiptis į atsakovą su nauja</w:t>
      </w:r>
      <w:r w:rsidR="00AB712E" w:rsidRPr="00636617">
        <w:rPr>
          <w:lang w:val="lt-LT"/>
        </w:rPr>
        <w:t>is</w:t>
      </w:r>
      <w:r w:rsidR="00B5440E" w:rsidRPr="00636617">
        <w:rPr>
          <w:lang w:val="lt-LT"/>
        </w:rPr>
        <w:t xml:space="preserve"> </w:t>
      </w:r>
      <w:r w:rsidR="00AB712E" w:rsidRPr="00636617">
        <w:rPr>
          <w:lang w:val="lt-LT"/>
        </w:rPr>
        <w:t>dokumentais</w:t>
      </w:r>
      <w:r w:rsidR="00B5440E" w:rsidRPr="00636617">
        <w:rPr>
          <w:lang w:val="lt-LT"/>
        </w:rPr>
        <w:t xml:space="preserve"> ir pateikti prašymą išduoti Pažymą, tačiau nesuprantama, kodėl jis siekia tai padaryti skundžiant Komisijos sprendimą.</w:t>
      </w:r>
    </w:p>
    <w:p w14:paraId="6C7D6295" w14:textId="7AC8F723" w:rsidR="0070450F" w:rsidRPr="00636617" w:rsidRDefault="00CE2AB7" w:rsidP="00470479">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Pareiškėjo argumentus dėl Taisyklių neteisėtumo paneigia faktas, jog </w:t>
      </w:r>
      <w:r w:rsidRPr="00636617">
        <w:rPr>
          <w:bCs/>
          <w:lang w:val="lt-LT" w:eastAsia="lt-LT"/>
        </w:rPr>
        <w:t>galutinai jos patvirtintos Administracijos direktoriaus 2022 m. gruodžio 27 d. įsakymu Nr. 30-3837/22</w:t>
      </w:r>
      <w:r w:rsidR="00B5638F" w:rsidRPr="00636617">
        <w:rPr>
          <w:bCs/>
          <w:lang w:val="lt-LT" w:eastAsia="lt-LT"/>
        </w:rPr>
        <w:t xml:space="preserve"> </w:t>
      </w:r>
      <w:r w:rsidR="000C0495" w:rsidRPr="00636617">
        <w:rPr>
          <w:lang w:val="lt-LT" w:eastAsia="ar-SA"/>
        </w:rPr>
        <w:t>„Dėl Vilniaus urbanistikos ir architektūros taisyklių tvirtinimo“</w:t>
      </w:r>
      <w:r w:rsidRPr="00636617">
        <w:rPr>
          <w:bCs/>
          <w:lang w:val="lt-LT" w:eastAsia="lt-LT"/>
        </w:rPr>
        <w:t xml:space="preserve">. Dėl šių Taisyklių tvirtinimo nebuvo sulaukta jokių pastabų iš </w:t>
      </w:r>
      <w:r w:rsidR="00C61FAD" w:rsidRPr="00636617">
        <w:rPr>
          <w:bCs/>
          <w:lang w:val="lt-LT" w:eastAsia="lt-LT"/>
        </w:rPr>
        <w:t>STT</w:t>
      </w:r>
      <w:r w:rsidRPr="00636617">
        <w:rPr>
          <w:lang w:val="lt-LT"/>
        </w:rPr>
        <w:t xml:space="preserve">, Aplinkos ministerijos bei </w:t>
      </w:r>
      <w:r w:rsidR="0047406D" w:rsidRPr="00636617">
        <w:rPr>
          <w:lang w:val="lt-LT"/>
        </w:rPr>
        <w:t xml:space="preserve">Lietuvos Respublikos </w:t>
      </w:r>
      <w:r w:rsidRPr="00636617">
        <w:rPr>
          <w:lang w:val="lt-LT"/>
        </w:rPr>
        <w:t>Vyriausybės atstovo Vilniaus ir Alytaus apskrit</w:t>
      </w:r>
      <w:r w:rsidR="000875B4" w:rsidRPr="00636617">
        <w:rPr>
          <w:lang w:val="lt-LT"/>
        </w:rPr>
        <w:t>yse</w:t>
      </w:r>
      <w:r w:rsidRPr="00636617">
        <w:rPr>
          <w:lang w:val="lt-LT"/>
        </w:rPr>
        <w:t xml:space="preserve">. </w:t>
      </w:r>
      <w:r w:rsidR="000875B4" w:rsidRPr="00636617">
        <w:rPr>
          <w:lang w:val="lt-LT"/>
        </w:rPr>
        <w:t>T</w:t>
      </w:r>
      <w:r w:rsidR="000B59D6" w:rsidRPr="00636617">
        <w:rPr>
          <w:lang w:val="lt-LT"/>
        </w:rPr>
        <w:t>aigi,</w:t>
      </w:r>
      <w:r w:rsidR="000875B4" w:rsidRPr="00636617">
        <w:rPr>
          <w:lang w:val="lt-LT"/>
        </w:rPr>
        <w:t xml:space="preserve"> at</w:t>
      </w:r>
      <w:r w:rsidRPr="00636617">
        <w:rPr>
          <w:lang w:val="lt-LT"/>
        </w:rPr>
        <w:t xml:space="preserve">sakovas galėjo remtis </w:t>
      </w:r>
      <w:r w:rsidR="000875B4" w:rsidRPr="00636617">
        <w:rPr>
          <w:lang w:val="lt-LT"/>
        </w:rPr>
        <w:t>T</w:t>
      </w:r>
      <w:r w:rsidRPr="00636617">
        <w:rPr>
          <w:lang w:val="lt-LT"/>
        </w:rPr>
        <w:t>aisyklėmis</w:t>
      </w:r>
      <w:r w:rsidR="000875B4" w:rsidRPr="00636617">
        <w:rPr>
          <w:lang w:val="lt-LT"/>
        </w:rPr>
        <w:t xml:space="preserve">. Be to, </w:t>
      </w:r>
      <w:r w:rsidRPr="00636617">
        <w:rPr>
          <w:lang w:val="lt-LT"/>
        </w:rPr>
        <w:t>priimant Sprendimus</w:t>
      </w:r>
      <w:r w:rsidR="000875B4" w:rsidRPr="00636617">
        <w:rPr>
          <w:lang w:val="lt-LT"/>
        </w:rPr>
        <w:t>, a</w:t>
      </w:r>
      <w:r w:rsidRPr="00636617">
        <w:rPr>
          <w:lang w:val="lt-LT"/>
        </w:rPr>
        <w:t xml:space="preserve">tsakovas rėmėsi ne tik </w:t>
      </w:r>
      <w:r w:rsidR="000875B4" w:rsidRPr="00636617">
        <w:rPr>
          <w:lang w:val="lt-LT"/>
        </w:rPr>
        <w:t>T</w:t>
      </w:r>
      <w:r w:rsidRPr="00636617">
        <w:rPr>
          <w:lang w:val="lt-LT"/>
        </w:rPr>
        <w:t>aisyklėmis, bet ir kitais teisės aktais</w:t>
      </w:r>
      <w:r w:rsidR="000875B4" w:rsidRPr="00636617">
        <w:rPr>
          <w:lang w:val="lt-LT"/>
        </w:rPr>
        <w:t xml:space="preserve">, </w:t>
      </w:r>
      <w:r w:rsidRPr="00636617">
        <w:rPr>
          <w:lang w:val="lt-LT"/>
        </w:rPr>
        <w:t xml:space="preserve">surinkta viešai prieinama informacija. Išanalizavus turimus dokumentus bei informaciją, Sprendimais </w:t>
      </w:r>
      <w:r w:rsidR="00C61FAD" w:rsidRPr="00636617">
        <w:rPr>
          <w:lang w:val="lt-LT"/>
        </w:rPr>
        <w:t xml:space="preserve">pagrįstai </w:t>
      </w:r>
      <w:r w:rsidRPr="00636617">
        <w:rPr>
          <w:lang w:val="lt-LT"/>
        </w:rPr>
        <w:t>atsisak</w:t>
      </w:r>
      <w:r w:rsidR="00C61FAD" w:rsidRPr="00636617">
        <w:rPr>
          <w:lang w:val="lt-LT"/>
        </w:rPr>
        <w:t xml:space="preserve">yta </w:t>
      </w:r>
      <w:r w:rsidR="000875B4" w:rsidRPr="00636617">
        <w:rPr>
          <w:lang w:val="lt-LT"/>
        </w:rPr>
        <w:t>pareiškėjui</w:t>
      </w:r>
      <w:r w:rsidRPr="00636617">
        <w:rPr>
          <w:lang w:val="lt-LT"/>
        </w:rPr>
        <w:t xml:space="preserve"> išduoti </w:t>
      </w:r>
      <w:r w:rsidR="000875B4" w:rsidRPr="00636617">
        <w:rPr>
          <w:lang w:val="lt-LT"/>
        </w:rPr>
        <w:t>P</w:t>
      </w:r>
      <w:r w:rsidRPr="00636617">
        <w:rPr>
          <w:lang w:val="lt-LT"/>
        </w:rPr>
        <w:t xml:space="preserve">ažymą. </w:t>
      </w:r>
      <w:r w:rsidR="00386723" w:rsidRPr="00636617">
        <w:rPr>
          <w:lang w:val="lt-LT"/>
        </w:rPr>
        <w:t>Taisyklių neteisėtumą pareiškėjas grindžia straipsniu iš žinių portalo „</w:t>
      </w:r>
      <w:proofErr w:type="spellStart"/>
      <w:r w:rsidR="00386723" w:rsidRPr="00636617">
        <w:rPr>
          <w:lang w:val="lt-LT"/>
        </w:rPr>
        <w:t>Delfi</w:t>
      </w:r>
      <w:proofErr w:type="spellEnd"/>
      <w:r w:rsidR="00386723" w:rsidRPr="00636617">
        <w:rPr>
          <w:lang w:val="lt-LT"/>
        </w:rPr>
        <w:t xml:space="preserve">“, tačiau jokių objektyvių raštų, pastabų ar kitų dokumentų, patvirtinančių </w:t>
      </w:r>
      <w:r w:rsidR="00C61FAD" w:rsidRPr="00636617">
        <w:rPr>
          <w:lang w:val="lt-LT"/>
        </w:rPr>
        <w:t>T</w:t>
      </w:r>
      <w:r w:rsidR="00386723" w:rsidRPr="00636617">
        <w:rPr>
          <w:lang w:val="lt-LT"/>
        </w:rPr>
        <w:t>aisyklių neteisėtumą</w:t>
      </w:r>
      <w:r w:rsidR="00573D78" w:rsidRPr="00636617">
        <w:rPr>
          <w:lang w:val="lt-LT"/>
        </w:rPr>
        <w:t>,</w:t>
      </w:r>
      <w:r w:rsidR="00386723" w:rsidRPr="00636617">
        <w:rPr>
          <w:lang w:val="lt-LT"/>
        </w:rPr>
        <w:t xml:space="preserve"> pareiškėjas nepateik</w:t>
      </w:r>
      <w:r w:rsidR="008D42C2" w:rsidRPr="00636617">
        <w:rPr>
          <w:lang w:val="lt-LT"/>
        </w:rPr>
        <w:t>ia</w:t>
      </w:r>
      <w:r w:rsidR="00386723" w:rsidRPr="00636617">
        <w:rPr>
          <w:lang w:val="lt-LT"/>
        </w:rPr>
        <w:t>.</w:t>
      </w:r>
    </w:p>
    <w:p w14:paraId="207BF215" w14:textId="77777777" w:rsidR="00F149E9" w:rsidRPr="00636617" w:rsidRDefault="00F149E9" w:rsidP="00470479">
      <w:pPr>
        <w:suppressAutoHyphens/>
        <w:autoSpaceDN w:val="0"/>
        <w:ind w:firstLine="709"/>
        <w:jc w:val="both"/>
        <w:textAlignment w:val="baseline"/>
        <w:rPr>
          <w:kern w:val="3"/>
          <w:lang w:val="lt-LT"/>
        </w:rPr>
      </w:pPr>
    </w:p>
    <w:p w14:paraId="7F33DD3A" w14:textId="21AA61F0" w:rsidR="003708E0" w:rsidRPr="00636617" w:rsidRDefault="001267E0" w:rsidP="00470479">
      <w:pPr>
        <w:suppressAutoHyphens/>
        <w:autoSpaceDN w:val="0"/>
        <w:jc w:val="center"/>
        <w:textAlignment w:val="baseline"/>
        <w:rPr>
          <w:kern w:val="3"/>
          <w:lang w:val="lt-LT"/>
        </w:rPr>
      </w:pPr>
      <w:r w:rsidRPr="00636617">
        <w:rPr>
          <w:kern w:val="3"/>
          <w:lang w:val="lt-LT"/>
        </w:rPr>
        <w:t>II.</w:t>
      </w:r>
    </w:p>
    <w:p w14:paraId="384DF386" w14:textId="77777777" w:rsidR="003708E0" w:rsidRPr="00636617" w:rsidRDefault="003708E0" w:rsidP="00470479">
      <w:pPr>
        <w:suppressAutoHyphens/>
        <w:autoSpaceDN w:val="0"/>
        <w:ind w:firstLine="709"/>
        <w:jc w:val="both"/>
        <w:textAlignment w:val="baseline"/>
        <w:rPr>
          <w:kern w:val="3"/>
          <w:lang w:val="lt-LT"/>
        </w:rPr>
      </w:pPr>
    </w:p>
    <w:p w14:paraId="51BB3F55" w14:textId="77777777" w:rsidR="00063C0B" w:rsidRPr="00636617" w:rsidRDefault="00CE6561"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lt-LT"/>
        </w:rPr>
        <w:t xml:space="preserve">Vilniaus apygardos administracinis teismas 2023 m. gruodžio 18 d. </w:t>
      </w:r>
      <w:r w:rsidRPr="00636617">
        <w:rPr>
          <w:szCs w:val="20"/>
          <w:lang w:val="lt-LT"/>
        </w:rPr>
        <w:t xml:space="preserve">sprendimu </w:t>
      </w:r>
      <w:r w:rsidR="00F1513F" w:rsidRPr="00636617">
        <w:rPr>
          <w:szCs w:val="20"/>
          <w:lang w:val="lt-LT"/>
        </w:rPr>
        <w:t xml:space="preserve">atmetė pareiškėjo </w:t>
      </w:r>
      <w:r w:rsidR="00A7163A" w:rsidRPr="00636617">
        <w:rPr>
          <w:szCs w:val="20"/>
          <w:lang w:val="lt-LT"/>
        </w:rPr>
        <w:t xml:space="preserve">UAB </w:t>
      </w:r>
      <w:r w:rsidR="00A7163A" w:rsidRPr="00636617">
        <w:rPr>
          <w:kern w:val="3"/>
          <w:lang w:val="lt-LT"/>
        </w:rPr>
        <w:t>„</w:t>
      </w:r>
      <w:r w:rsidR="00A7163A" w:rsidRPr="00636617">
        <w:rPr>
          <w:lang w:val="lt-LT"/>
        </w:rPr>
        <w:t xml:space="preserve">Birželio plėtros administratorius“ </w:t>
      </w:r>
      <w:r w:rsidR="00F1513F" w:rsidRPr="00636617">
        <w:rPr>
          <w:szCs w:val="20"/>
          <w:lang w:val="lt-LT"/>
        </w:rPr>
        <w:t>skundą.</w:t>
      </w:r>
    </w:p>
    <w:p w14:paraId="6A3D168E" w14:textId="77777777" w:rsidR="00063C0B" w:rsidRPr="00636617" w:rsidRDefault="00BF3981"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Remdamasis bylos duomenimis, t</w:t>
      </w:r>
      <w:r w:rsidR="006647AB" w:rsidRPr="00636617">
        <w:rPr>
          <w:lang w:val="lt-LT" w:eastAsia="ar-SA"/>
        </w:rPr>
        <w:t>eismas nustatė, kad:</w:t>
      </w:r>
    </w:p>
    <w:p w14:paraId="3895A7B5" w14:textId="6674C361" w:rsidR="00063C0B" w:rsidRPr="00636617" w:rsidRDefault="00577511" w:rsidP="00063C0B">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UAB „</w:t>
      </w:r>
      <w:proofErr w:type="spellStart"/>
      <w:r w:rsidRPr="00636617">
        <w:rPr>
          <w:lang w:val="lt-LT"/>
        </w:rPr>
        <w:t>Sagela</w:t>
      </w:r>
      <w:proofErr w:type="spellEnd"/>
      <w:r w:rsidRPr="00636617">
        <w:rPr>
          <w:lang w:val="lt-LT"/>
        </w:rPr>
        <w:t xml:space="preserve">“, atstovaudama pareiškėjui, 2022 m. rugsėjo 23 d. pateikė atsakovui prašymą išduoti </w:t>
      </w:r>
      <w:r w:rsidR="009105FB" w:rsidRPr="00636617">
        <w:rPr>
          <w:lang w:val="lt-LT"/>
        </w:rPr>
        <w:t>p</w:t>
      </w:r>
      <w:r w:rsidRPr="00636617">
        <w:rPr>
          <w:lang w:val="lt-LT"/>
        </w:rPr>
        <w:t xml:space="preserve">ažymą apie naujai suformuotų nekilnojamojo turto kadastro objektų galimybę naudoti pagal paskirtį ir gamybos paskirties pastato, adresu </w:t>
      </w:r>
      <w:r w:rsidR="00CA1F0C">
        <w:rPr>
          <w:lang w:val="lt-LT" w:eastAsia="lt-LT"/>
        </w:rPr>
        <w:t>(duomenys neskelbtini)</w:t>
      </w:r>
      <w:r w:rsidRPr="00636617">
        <w:rPr>
          <w:lang w:val="lt-LT"/>
        </w:rPr>
        <w:t xml:space="preserve">, Vilniuje, negyvenamosios patalpos Nr. </w:t>
      </w:r>
      <w:r w:rsidR="00CA1F0C">
        <w:rPr>
          <w:lang w:val="lt-LT" w:eastAsia="lt-LT"/>
        </w:rPr>
        <w:t>(duomenys neskelbtini)</w:t>
      </w:r>
      <w:r w:rsidR="00CA1F0C">
        <w:rPr>
          <w:lang w:val="lt-LT" w:eastAsia="lt-LT"/>
        </w:rPr>
        <w:t xml:space="preserve"> </w:t>
      </w:r>
      <w:r w:rsidRPr="00636617">
        <w:rPr>
          <w:lang w:val="lt-LT"/>
        </w:rPr>
        <w:t>padalinimo schemą į atskirus 137 turtinius vienetus atliekant paprastąjį remontą. 2022 m. rugsėjo 29 d. buvo gautas atsakovo sprendimas Nr.</w:t>
      </w:r>
      <w:r w:rsidR="00B7434C">
        <w:rPr>
          <w:lang w:val="lt-LT"/>
        </w:rPr>
        <w:t> </w:t>
      </w:r>
      <w:r w:rsidRPr="00636617">
        <w:rPr>
          <w:lang w:val="lt-LT"/>
        </w:rPr>
        <w:t xml:space="preserve">A256-966/22(2.15.2.48E-STR) „Dėl naujų nekilnojamojo turto kadastro objektų formavimo pažymos neišdavimo adresu </w:t>
      </w:r>
      <w:r w:rsidR="00CA1F0C">
        <w:rPr>
          <w:lang w:val="lt-LT" w:eastAsia="lt-LT"/>
        </w:rPr>
        <w:t>(duomenys neskelbtini)</w:t>
      </w:r>
      <w:r w:rsidRPr="00636617">
        <w:rPr>
          <w:lang w:val="lt-LT"/>
        </w:rPr>
        <w:t xml:space="preserve">, Vilniuje“, kuriame atsisakyta išduoti Pažymą ir nurodyta, jog, atsižvelgiant į pateiktus dokumentus, padaryta išvada, kad iš esmės </w:t>
      </w:r>
      <w:r w:rsidR="002B58DB" w:rsidRPr="00636617">
        <w:rPr>
          <w:lang w:val="lt-LT"/>
        </w:rPr>
        <w:t>P</w:t>
      </w:r>
      <w:r w:rsidRPr="00636617">
        <w:rPr>
          <w:lang w:val="lt-LT"/>
        </w:rPr>
        <w:t>atalpos nebebus naudojamos tai paskirčiai, kuriai buvo suprojektuotos</w:t>
      </w:r>
      <w:r w:rsidR="00F6053E" w:rsidRPr="00636617">
        <w:rPr>
          <w:lang w:val="lt-LT"/>
        </w:rPr>
        <w:t>,</w:t>
      </w:r>
      <w:r w:rsidRPr="00636617">
        <w:rPr>
          <w:lang w:val="lt-LT"/>
        </w:rPr>
        <w:t xml:space="preserve"> ir jų funkcionavimui atskirai po vieną nėra tinkamos infrastruktūros. Sprendime pažymėta, kad, vertinant projektus, taikomas faktinio turinio viršenybės prieš biurokratinę formą principas – vertinama faktinė pastato paskirtis, statybos rūšis, būstų skaičius ir pan. Esant neatitikimams tarp faktinio turinio ir biurokratinės formos, reikalaujama</w:t>
      </w:r>
      <w:r w:rsidR="00F6053E" w:rsidRPr="00636617">
        <w:rPr>
          <w:lang w:val="lt-LT"/>
        </w:rPr>
        <w:t>,</w:t>
      </w:r>
      <w:r w:rsidRPr="00636617">
        <w:rPr>
          <w:lang w:val="lt-LT"/>
        </w:rPr>
        <w:t xml:space="preserve"> kad planuojamos statybos poveikis urbanistinei ir gamtinei aplinkai būtų vertinamas pagal turinį, bet ne pagal formą: jeigu būstui skirtas pastatas suprojektuotas taip, kad gali būti išparduotas dalimis (neturi bendrų patalpų ar pagal funkciją reikalingos aptarnavimo infrastruktūros), nepaisant būsto pavadinimo, reikalaujama įrengti visą pastatui reikalingą viešąją infrastruktūrą – želdynus, vaikų žaidimo ir sporto aikšteles, automobilių stovėjimo aikšteles pagal gyvenamiesiems pastatams taikomas normas. Šio Sprendimo </w:t>
      </w:r>
      <w:r w:rsidR="00C518A7" w:rsidRPr="00636617">
        <w:rPr>
          <w:lang w:val="lt-LT"/>
        </w:rPr>
        <w:t>p</w:t>
      </w:r>
      <w:r w:rsidRPr="00636617">
        <w:rPr>
          <w:lang w:val="lt-LT"/>
        </w:rPr>
        <w:t>areiškėja</w:t>
      </w:r>
      <w:r w:rsidR="00C518A7" w:rsidRPr="00636617">
        <w:rPr>
          <w:lang w:val="lt-LT"/>
        </w:rPr>
        <w:t>s</w:t>
      </w:r>
      <w:r w:rsidRPr="00636617">
        <w:rPr>
          <w:lang w:val="lt-LT"/>
        </w:rPr>
        <w:t xml:space="preserve"> neskundė.</w:t>
      </w:r>
    </w:p>
    <w:p w14:paraId="6168C29D" w14:textId="71DB0263" w:rsidR="00063C0B" w:rsidRPr="00636617" w:rsidRDefault="00C518A7" w:rsidP="00063C0B">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Pareiškėjas </w:t>
      </w:r>
      <w:r w:rsidR="00577511" w:rsidRPr="00636617">
        <w:rPr>
          <w:lang w:val="lt-LT"/>
        </w:rPr>
        <w:t>2022 m. spalio 26 d. pateikė pakartotinį prašymą išduoti Pažymą ir Schemą. Atsakovas 2022 m. lapkričio 4 d. priėmė</w:t>
      </w:r>
      <w:r w:rsidR="00474BD5" w:rsidRPr="00636617">
        <w:rPr>
          <w:lang w:val="lt-LT"/>
        </w:rPr>
        <w:t xml:space="preserve"> šioje</w:t>
      </w:r>
      <w:r w:rsidR="00577511" w:rsidRPr="00636617">
        <w:rPr>
          <w:lang w:val="lt-LT"/>
        </w:rPr>
        <w:t xml:space="preserve"> </w:t>
      </w:r>
      <w:r w:rsidR="00474BD5" w:rsidRPr="00636617">
        <w:rPr>
          <w:lang w:val="lt-LT"/>
        </w:rPr>
        <w:t xml:space="preserve">byloje ginčijamą </w:t>
      </w:r>
      <w:r w:rsidR="00577511" w:rsidRPr="00636617">
        <w:rPr>
          <w:lang w:val="lt-LT"/>
        </w:rPr>
        <w:t xml:space="preserve">sprendimą, kuriuo buvo atsisakyta išduoti Pažymą ir nurodyta, kad su prašymu pateiktoje schemoje nurodytiems sprendiniams nuspręsta </w:t>
      </w:r>
      <w:r w:rsidR="00577511" w:rsidRPr="00636617">
        <w:rPr>
          <w:lang w:val="lt-LT"/>
        </w:rPr>
        <w:lastRenderedPageBreak/>
        <w:t xml:space="preserve">nepritarti, kadangi sprendiniai neatitinka Lietuvos Respublikos architektūros įstatymo 11 straipsnyje nustatytų architektūros kokybės kriterijų: urbanistinio integralumo; atitikties darnaus vystymosi principui; vientisos architektūrinės idėjos; estetikos ir t. t. Architektūrinė išraiška bei tūrinis sprendimas turi būti </w:t>
      </w:r>
      <w:proofErr w:type="spellStart"/>
      <w:r w:rsidR="00577511" w:rsidRPr="00636617">
        <w:rPr>
          <w:lang w:val="lt-LT"/>
        </w:rPr>
        <w:t>kontekstualūs</w:t>
      </w:r>
      <w:proofErr w:type="spellEnd"/>
      <w:r w:rsidR="00577511" w:rsidRPr="00636617">
        <w:rPr>
          <w:lang w:val="lt-LT"/>
        </w:rPr>
        <w:t xml:space="preserve"> aplinkai, koncentruotis į integralumą, proporcijas, įtaką </w:t>
      </w:r>
      <w:proofErr w:type="spellStart"/>
      <w:r w:rsidR="00577511" w:rsidRPr="00636617">
        <w:rPr>
          <w:lang w:val="lt-LT"/>
        </w:rPr>
        <w:t>miestovaizdžiui</w:t>
      </w:r>
      <w:proofErr w:type="spellEnd"/>
      <w:r w:rsidR="00577511" w:rsidRPr="00636617">
        <w:rPr>
          <w:lang w:val="lt-LT"/>
        </w:rPr>
        <w:t>, ir dėl to savivaldybė, siekdama maksimalaus sprendimų priėmimo skaidrumo ir rinkos dalyvių lygiateisiškumo, remdamasi šiais iš anksto paskelbtais ir visiems statytojams vienodais kriterijais (Taisyklėmis), vertina visų savivaldybei derinti ir tvirtinti pateiktų sprendinių architektūrinių ir urbanistinių sprendinių kokybę. Įvertinus</w:t>
      </w:r>
      <w:r w:rsidR="00B632D4" w:rsidRPr="00636617">
        <w:rPr>
          <w:lang w:val="lt-LT"/>
        </w:rPr>
        <w:t xml:space="preserve"> tai</w:t>
      </w:r>
      <w:r w:rsidR="00577511" w:rsidRPr="00636617">
        <w:rPr>
          <w:lang w:val="lt-LT"/>
        </w:rPr>
        <w:t xml:space="preserve">, kad norimas suformuoti </w:t>
      </w:r>
      <w:r w:rsidR="002B58DB" w:rsidRPr="00636617">
        <w:rPr>
          <w:lang w:val="lt-LT"/>
        </w:rPr>
        <w:t>P</w:t>
      </w:r>
      <w:r w:rsidR="00577511" w:rsidRPr="00636617">
        <w:rPr>
          <w:lang w:val="lt-LT"/>
        </w:rPr>
        <w:t xml:space="preserve">atalpas galbūt bus siekiama panaudoti gyvenimui, laikytina, </w:t>
      </w:r>
      <w:r w:rsidR="00792636" w:rsidRPr="00636617">
        <w:rPr>
          <w:lang w:val="lt-LT"/>
        </w:rPr>
        <w:t>jog</w:t>
      </w:r>
      <w:r w:rsidR="00577511" w:rsidRPr="00636617">
        <w:rPr>
          <w:lang w:val="lt-LT"/>
        </w:rPr>
        <w:t xml:space="preserve">, siekiant naudoti </w:t>
      </w:r>
      <w:r w:rsidR="002B58DB" w:rsidRPr="00636617">
        <w:rPr>
          <w:lang w:val="lt-LT"/>
        </w:rPr>
        <w:t>P</w:t>
      </w:r>
      <w:r w:rsidR="00577511" w:rsidRPr="00636617">
        <w:rPr>
          <w:lang w:val="lt-LT"/>
        </w:rPr>
        <w:t xml:space="preserve">atalpas pagal numatomą paskirtį, galbūt turėtų būti keičiama ir paskirtis arba pateikti dokumentai, kad </w:t>
      </w:r>
      <w:r w:rsidR="002B58DB" w:rsidRPr="00636617">
        <w:rPr>
          <w:lang w:val="lt-LT"/>
        </w:rPr>
        <w:t>P</w:t>
      </w:r>
      <w:r w:rsidR="00577511" w:rsidRPr="00636617">
        <w:rPr>
          <w:lang w:val="lt-LT"/>
        </w:rPr>
        <w:t>atalpų naudojimui gyvenamajai funkcijai yra įrengta visa reikalinga infrastruktūra.</w:t>
      </w:r>
    </w:p>
    <w:p w14:paraId="0F01B577" w14:textId="1419597A" w:rsidR="00063C0B" w:rsidRPr="00636617" w:rsidRDefault="00577511" w:rsidP="00063C0B">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Pareiškėja</w:t>
      </w:r>
      <w:r w:rsidR="005D25CE" w:rsidRPr="00636617">
        <w:rPr>
          <w:lang w:val="lt-LT"/>
        </w:rPr>
        <w:t>s</w:t>
      </w:r>
      <w:r w:rsidRPr="00636617">
        <w:rPr>
          <w:lang w:val="lt-LT"/>
        </w:rPr>
        <w:t xml:space="preserve"> 2022 m. lapkričio 17 d. vėl kreipėsi į </w:t>
      </w:r>
      <w:r w:rsidR="005D25CE" w:rsidRPr="00636617">
        <w:rPr>
          <w:lang w:val="lt-LT"/>
        </w:rPr>
        <w:t>a</w:t>
      </w:r>
      <w:r w:rsidRPr="00636617">
        <w:rPr>
          <w:lang w:val="lt-LT"/>
        </w:rPr>
        <w:t xml:space="preserve">tsakovą dėl Pažymos ir Schemos išdavimo, tačiau </w:t>
      </w:r>
      <w:r w:rsidR="005D25CE" w:rsidRPr="00636617">
        <w:rPr>
          <w:lang w:val="lt-LT"/>
        </w:rPr>
        <w:t>a</w:t>
      </w:r>
      <w:r w:rsidRPr="00636617">
        <w:rPr>
          <w:lang w:val="lt-LT"/>
        </w:rPr>
        <w:t xml:space="preserve">tsakovas 2022 m. lapkričio 23 d. priėmė </w:t>
      </w:r>
      <w:r w:rsidR="00474BD5" w:rsidRPr="00636617">
        <w:rPr>
          <w:lang w:val="lt-LT"/>
        </w:rPr>
        <w:t xml:space="preserve">šioje byloje ginčijamą </w:t>
      </w:r>
      <w:r w:rsidRPr="00636617">
        <w:rPr>
          <w:lang w:val="lt-LT"/>
        </w:rPr>
        <w:t>sprendimą, kuriame nurod</w:t>
      </w:r>
      <w:r w:rsidR="00342BF3" w:rsidRPr="00636617">
        <w:rPr>
          <w:lang w:val="lt-LT"/>
        </w:rPr>
        <w:t>yt</w:t>
      </w:r>
      <w:r w:rsidRPr="00636617">
        <w:rPr>
          <w:lang w:val="lt-LT"/>
        </w:rPr>
        <w:t xml:space="preserve">a, kad Vilniaus miesto savivaldybės taryba 2021 birželio 2 d. Vilniaus miesto savivaldybės tarybos posėdžio Nr. 41 protokoliniu nutarimu yra pritarusi Taisyklėms, o viena iš šių taisyklių yra „Faktinio turinio viršenybė“, kurios paskirtis </w:t>
      </w:r>
      <w:r w:rsidR="005D25CE" w:rsidRPr="00636617">
        <w:rPr>
          <w:lang w:val="lt-LT"/>
        </w:rPr>
        <w:t>–</w:t>
      </w:r>
      <w:r w:rsidRPr="00636617">
        <w:rPr>
          <w:lang w:val="lt-LT"/>
        </w:rPr>
        <w:t xml:space="preserve"> vertinant sprendinius taikyti faktinio turinio viršenybę prieš biurokratinę formą, t. y., vadovaujantis šiuo principu, yra vertinama faktinė pastato paskirtis, statybos rūšis, būstų skaičius ir kiti rodikliai. Esant neatitikčių tarp faktinio turinio ir biurokratinės formos, reikalaujama, kad planuojamo statinio poveikis urbanistinei ir gamtinei aplinkai būtų vertinamas pagal turinį, bet ne pagal formą. </w:t>
      </w:r>
      <w:r w:rsidR="005D25CE" w:rsidRPr="00636617">
        <w:rPr>
          <w:lang w:val="lt-LT"/>
        </w:rPr>
        <w:t>VAĮ</w:t>
      </w:r>
      <w:r w:rsidR="0033417F" w:rsidRPr="00636617">
        <w:rPr>
          <w:lang w:val="lt-LT"/>
        </w:rPr>
        <w:t xml:space="preserve"> </w:t>
      </w:r>
      <w:r w:rsidRPr="00636617">
        <w:rPr>
          <w:lang w:val="lt-LT"/>
        </w:rPr>
        <w:t>11</w:t>
      </w:r>
      <w:r w:rsidR="0033417F" w:rsidRPr="00636617">
        <w:rPr>
          <w:lang w:val="lt-LT"/>
        </w:rPr>
        <w:t xml:space="preserve"> </w:t>
      </w:r>
      <w:r w:rsidRPr="00636617">
        <w:rPr>
          <w:lang w:val="lt-LT"/>
        </w:rPr>
        <w:t>straipsnio 3 dal</w:t>
      </w:r>
      <w:r w:rsidR="0033417F" w:rsidRPr="00636617">
        <w:rPr>
          <w:lang w:val="lt-LT"/>
        </w:rPr>
        <w:t>ies</w:t>
      </w:r>
      <w:r w:rsidRPr="00636617">
        <w:rPr>
          <w:lang w:val="lt-LT"/>
        </w:rPr>
        <w:t xml:space="preserve"> 2 ir 3 punkt</w:t>
      </w:r>
      <w:r w:rsidR="0033417F" w:rsidRPr="00636617">
        <w:rPr>
          <w:lang w:val="lt-LT"/>
        </w:rPr>
        <w:t>uos</w:t>
      </w:r>
      <w:r w:rsidRPr="00636617">
        <w:rPr>
          <w:lang w:val="lt-LT"/>
        </w:rPr>
        <w:t>e nu</w:t>
      </w:r>
      <w:r w:rsidR="0033417F" w:rsidRPr="00636617">
        <w:rPr>
          <w:lang w:val="lt-LT"/>
        </w:rPr>
        <w:t>statyta</w:t>
      </w:r>
      <w:r w:rsidRPr="00636617">
        <w:rPr>
          <w:lang w:val="lt-LT"/>
        </w:rPr>
        <w:t>, kad prašymas gali būti nenagrinėjamas, jeigu jis grindžiamas akivaizdžiai tikrovės neatitinkančiais faktais</w:t>
      </w:r>
      <w:r w:rsidR="00650D5C" w:rsidRPr="00636617">
        <w:rPr>
          <w:lang w:val="lt-LT"/>
        </w:rPr>
        <w:t>;</w:t>
      </w:r>
      <w:r w:rsidR="00B66F5C" w:rsidRPr="00636617">
        <w:rPr>
          <w:lang w:val="lt-LT"/>
        </w:rPr>
        <w:t xml:space="preserve"> </w:t>
      </w:r>
      <w:r w:rsidRPr="00636617">
        <w:rPr>
          <w:lang w:val="lt-LT"/>
        </w:rPr>
        <w:t xml:space="preserve">paaiškėja, kad dėl to paties klausimo atsakymą yra pateikęs arba sprendimą yra priėmęs viešojo administravimo subjektas, į kurį kreiptasi, arba kitas kompetentingas viešojo administravimo subjektas ir asmuo nepateikia naujų duomenų, leidžiančių abejoti ankstesnio atsakymo pagrįstumu ar ginčyti viešojo administravimo subjekto priimtą sprendimą. </w:t>
      </w:r>
      <w:r w:rsidR="00A22E43" w:rsidRPr="00636617">
        <w:rPr>
          <w:lang w:val="lt-LT"/>
        </w:rPr>
        <w:t xml:space="preserve">Sprendime pažymėta, kad </w:t>
      </w:r>
      <w:r w:rsidRPr="00636617">
        <w:rPr>
          <w:lang w:val="lt-LT"/>
        </w:rPr>
        <w:t>remiantis pateikta dokumentacija ir dėl nurodytų motyvų šiuo metu atsisakoma išduoti Pažymą apie naujai suformuotų nekilnojamojo turto kadastro objektų galimybę naudoti pagal paskirtį.</w:t>
      </w:r>
    </w:p>
    <w:p w14:paraId="057A7105" w14:textId="0861B05C" w:rsidR="00174728" w:rsidRPr="00636617" w:rsidRDefault="00577511" w:rsidP="00063C0B">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Pareiškėja</w:t>
      </w:r>
      <w:r w:rsidR="005D25CE" w:rsidRPr="00636617">
        <w:rPr>
          <w:lang w:val="lt-LT"/>
        </w:rPr>
        <w:t>s</w:t>
      </w:r>
      <w:r w:rsidRPr="00636617">
        <w:rPr>
          <w:lang w:val="lt-LT"/>
        </w:rPr>
        <w:t xml:space="preserve"> </w:t>
      </w:r>
      <w:r w:rsidR="00D82BF1" w:rsidRPr="00636617">
        <w:rPr>
          <w:lang w:val="lt-LT"/>
        </w:rPr>
        <w:t xml:space="preserve">apskundė atsakovo 2022 m. lapkričio 4 d. </w:t>
      </w:r>
      <w:r w:rsidRPr="00636617">
        <w:rPr>
          <w:lang w:val="lt-LT"/>
        </w:rPr>
        <w:t xml:space="preserve">ir </w:t>
      </w:r>
      <w:r w:rsidR="00D82BF1" w:rsidRPr="00636617">
        <w:rPr>
          <w:lang w:val="lt-LT"/>
        </w:rPr>
        <w:t>2022 m. lapkričio 23 d. s</w:t>
      </w:r>
      <w:r w:rsidRPr="00636617">
        <w:rPr>
          <w:lang w:val="lt-LT"/>
        </w:rPr>
        <w:t>prendim</w:t>
      </w:r>
      <w:r w:rsidR="00D82BF1" w:rsidRPr="00636617">
        <w:rPr>
          <w:lang w:val="lt-LT"/>
        </w:rPr>
        <w:t>us</w:t>
      </w:r>
      <w:r w:rsidRPr="00636617">
        <w:rPr>
          <w:lang w:val="lt-LT"/>
        </w:rPr>
        <w:t xml:space="preserve"> </w:t>
      </w:r>
      <w:r w:rsidR="005D25CE" w:rsidRPr="00636617">
        <w:rPr>
          <w:lang w:val="lt-LT"/>
        </w:rPr>
        <w:t>Komisijai</w:t>
      </w:r>
      <w:r w:rsidRPr="00636617">
        <w:rPr>
          <w:lang w:val="lt-LT"/>
        </w:rPr>
        <w:t xml:space="preserve">, kuri 2023 m. sausio 4 d. sprendimu </w:t>
      </w:r>
      <w:r w:rsidR="005D25CE" w:rsidRPr="00636617">
        <w:rPr>
          <w:lang w:val="lt-LT"/>
        </w:rPr>
        <w:t>skundą atmetė,</w:t>
      </w:r>
      <w:r w:rsidRPr="00636617">
        <w:rPr>
          <w:lang w:val="lt-LT"/>
        </w:rPr>
        <w:t xml:space="preserve"> motyvuodama tuo, </w:t>
      </w:r>
      <w:r w:rsidR="00284D11" w:rsidRPr="00636617">
        <w:rPr>
          <w:lang w:val="lt-LT"/>
        </w:rPr>
        <w:t>jog</w:t>
      </w:r>
      <w:r w:rsidRPr="00636617">
        <w:rPr>
          <w:lang w:val="lt-LT"/>
        </w:rPr>
        <w:t xml:space="preserve"> </w:t>
      </w:r>
      <w:r w:rsidR="005D25CE" w:rsidRPr="00636617">
        <w:rPr>
          <w:lang w:val="lt-LT"/>
        </w:rPr>
        <w:t>Administracija</w:t>
      </w:r>
      <w:r w:rsidRPr="00636617">
        <w:rPr>
          <w:lang w:val="lt-LT"/>
        </w:rPr>
        <w:t xml:space="preserve"> priėmė pagrįstą sprendimą neišduoti </w:t>
      </w:r>
      <w:r w:rsidR="005D25CE" w:rsidRPr="00636617">
        <w:rPr>
          <w:lang w:val="lt-LT"/>
        </w:rPr>
        <w:t>p</w:t>
      </w:r>
      <w:r w:rsidRPr="00636617">
        <w:rPr>
          <w:lang w:val="lt-LT"/>
        </w:rPr>
        <w:t>areiškėj</w:t>
      </w:r>
      <w:r w:rsidR="005D25CE" w:rsidRPr="00636617">
        <w:rPr>
          <w:lang w:val="lt-LT"/>
        </w:rPr>
        <w:t>u</w:t>
      </w:r>
      <w:r w:rsidRPr="00636617">
        <w:rPr>
          <w:lang w:val="lt-LT"/>
        </w:rPr>
        <w:t>i Pažymos</w:t>
      </w:r>
      <w:r w:rsidR="005D25CE" w:rsidRPr="00636617">
        <w:rPr>
          <w:lang w:val="lt-LT"/>
        </w:rPr>
        <w:t xml:space="preserve">, </w:t>
      </w:r>
      <w:r w:rsidRPr="00636617">
        <w:rPr>
          <w:lang w:val="lt-LT"/>
        </w:rPr>
        <w:t xml:space="preserve">atsižvelgus į tai, jog </w:t>
      </w:r>
      <w:r w:rsidR="002B58DB" w:rsidRPr="00636617">
        <w:rPr>
          <w:lang w:val="lt-LT"/>
        </w:rPr>
        <w:t>P</w:t>
      </w:r>
      <w:r w:rsidRPr="00636617">
        <w:rPr>
          <w:lang w:val="lt-LT"/>
        </w:rPr>
        <w:t xml:space="preserve">atalpos nebebus naudojamos esamai paskirčiai </w:t>
      </w:r>
      <w:r w:rsidR="005D25CE" w:rsidRPr="00636617">
        <w:rPr>
          <w:lang w:val="lt-LT"/>
        </w:rPr>
        <w:t>–</w:t>
      </w:r>
      <w:r w:rsidRPr="00636617">
        <w:rPr>
          <w:lang w:val="lt-LT"/>
        </w:rPr>
        <w:t xml:space="preserve"> gamybos, todėl </w:t>
      </w:r>
      <w:r w:rsidR="005D25CE" w:rsidRPr="00636617">
        <w:rPr>
          <w:lang w:val="lt-LT"/>
        </w:rPr>
        <w:t>Komisija</w:t>
      </w:r>
      <w:r w:rsidRPr="00636617">
        <w:rPr>
          <w:lang w:val="lt-LT"/>
        </w:rPr>
        <w:t xml:space="preserve"> sprendė, jog </w:t>
      </w:r>
      <w:r w:rsidR="005D25CE" w:rsidRPr="00636617">
        <w:rPr>
          <w:lang w:val="lt-LT"/>
        </w:rPr>
        <w:t>a</w:t>
      </w:r>
      <w:r w:rsidRPr="00636617">
        <w:rPr>
          <w:lang w:val="lt-LT"/>
        </w:rPr>
        <w:t>tsakovo atsakymas yra išsamus ir pagrįstas.</w:t>
      </w:r>
    </w:p>
    <w:p w14:paraId="6BD94BA7" w14:textId="5DE25276" w:rsidR="00063C0B" w:rsidRPr="00636617" w:rsidRDefault="00B353B5"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 xml:space="preserve">Teismas pažymėjo, kad pagal </w:t>
      </w:r>
      <w:r w:rsidRPr="00636617">
        <w:rPr>
          <w:lang w:val="lt-LT"/>
        </w:rPr>
        <w:t xml:space="preserve">STR 1.07.03:2017 121 punktą, jei patikrinus dokumentus nustatoma, </w:t>
      </w:r>
      <w:r w:rsidR="007804AB" w:rsidRPr="00636617">
        <w:rPr>
          <w:lang w:val="lt-LT"/>
        </w:rPr>
        <w:t>jog</w:t>
      </w:r>
      <w:r w:rsidRPr="00636617">
        <w:rPr>
          <w:lang w:val="lt-LT"/>
        </w:rPr>
        <w:t xml:space="preserve"> naujai suformuotos patalpos (statiniai) galės būti naudojamos pagal paskirtį ir nebūtina keisti statinio (-</w:t>
      </w:r>
      <w:proofErr w:type="spellStart"/>
      <w:r w:rsidRPr="00636617">
        <w:rPr>
          <w:lang w:val="lt-LT"/>
        </w:rPr>
        <w:t>ių</w:t>
      </w:r>
      <w:proofErr w:type="spellEnd"/>
      <w:r w:rsidRPr="00636617">
        <w:rPr>
          <w:lang w:val="lt-LT"/>
        </w:rPr>
        <w:t>) paskirties, darbuotojas išduoda pažymą, o jei nustatoma, kad naujai suformuotos patalpos negalės būti naudojamos pagal paskirtį, kaip atskiri nekilnojamieji daiktai arba būtina pakeisti statinio (-</w:t>
      </w:r>
      <w:proofErr w:type="spellStart"/>
      <w:r w:rsidRPr="00636617">
        <w:rPr>
          <w:lang w:val="lt-LT"/>
        </w:rPr>
        <w:t>ių</w:t>
      </w:r>
      <w:proofErr w:type="spellEnd"/>
      <w:r w:rsidRPr="00636617">
        <w:rPr>
          <w:lang w:val="lt-LT"/>
        </w:rPr>
        <w:t>) paskirtį, darbuotojas pateiktus dokumentus grąžina prašymo pateikėjui, raštu nurodydamas atsisakymo išduoti pažymą motyvus.</w:t>
      </w:r>
    </w:p>
    <w:p w14:paraId="2565551F" w14:textId="466B05B8" w:rsidR="00063C0B" w:rsidRPr="00636617" w:rsidRDefault="00B353B5"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Teismas konstatavo, kad nagrinėjamu atveju atsakovas, įvertinęs pareiškėjo su 2022 m. spalio 26 d. ir 2022 m. lapkričio 17 d. prašymais pateikt</w:t>
      </w:r>
      <w:r w:rsidR="00284D11" w:rsidRPr="00636617">
        <w:rPr>
          <w:lang w:val="lt-LT"/>
        </w:rPr>
        <w:t>us</w:t>
      </w:r>
      <w:r w:rsidRPr="00636617">
        <w:rPr>
          <w:lang w:val="lt-LT"/>
        </w:rPr>
        <w:t xml:space="preserve"> dokument</w:t>
      </w:r>
      <w:r w:rsidR="00284D11" w:rsidRPr="00636617">
        <w:rPr>
          <w:lang w:val="lt-LT"/>
        </w:rPr>
        <w:t>us</w:t>
      </w:r>
      <w:r w:rsidRPr="00636617">
        <w:rPr>
          <w:lang w:val="lt-LT"/>
        </w:rPr>
        <w:t xml:space="preserve"> </w:t>
      </w:r>
      <w:r w:rsidR="00AF32D8" w:rsidRPr="00636617">
        <w:rPr>
          <w:lang w:val="lt-LT"/>
        </w:rPr>
        <w:t>be</w:t>
      </w:r>
      <w:r w:rsidRPr="00636617">
        <w:rPr>
          <w:lang w:val="lt-LT"/>
        </w:rPr>
        <w:t>i viešoje erdvėje esančią informaciją, nustatė, jo</w:t>
      </w:r>
      <w:r w:rsidR="002B58DB" w:rsidRPr="00636617">
        <w:rPr>
          <w:lang w:val="lt-LT"/>
        </w:rPr>
        <w:t>g</w:t>
      </w:r>
      <w:r w:rsidRPr="00636617">
        <w:rPr>
          <w:lang w:val="lt-LT"/>
        </w:rPr>
        <w:t xml:space="preserve"> ginčo </w:t>
      </w:r>
      <w:r w:rsidR="002B58DB" w:rsidRPr="00636617">
        <w:rPr>
          <w:lang w:val="lt-LT"/>
        </w:rPr>
        <w:t>P</w:t>
      </w:r>
      <w:r w:rsidRPr="00636617">
        <w:rPr>
          <w:lang w:val="lt-LT"/>
        </w:rPr>
        <w:t>atalpomis ketinama naudotis kaip gyvenamosiomis, o ne pagal esamą gamybos paskirt</w:t>
      </w:r>
      <w:r w:rsidR="00284D11" w:rsidRPr="00636617">
        <w:rPr>
          <w:lang w:val="lt-LT"/>
        </w:rPr>
        <w:t>į</w:t>
      </w:r>
      <w:r w:rsidRPr="00636617">
        <w:rPr>
          <w:lang w:val="lt-LT"/>
        </w:rPr>
        <w:t xml:space="preserve">, todėl pagrįstai atsisakė išduoti Pažymą. Skundžiamų Sprendimų priėmimo metu pareiškėjas neįrodė ginčo </w:t>
      </w:r>
      <w:r w:rsidR="002B58DB" w:rsidRPr="00636617">
        <w:rPr>
          <w:lang w:val="lt-LT"/>
        </w:rPr>
        <w:t>P</w:t>
      </w:r>
      <w:r w:rsidRPr="00636617">
        <w:rPr>
          <w:lang w:val="lt-LT"/>
        </w:rPr>
        <w:t>atalpų atidalinimo būtinumo.</w:t>
      </w:r>
    </w:p>
    <w:p w14:paraId="3FFB6F87" w14:textId="6D82BCAC" w:rsidR="00063C0B" w:rsidRPr="00636617" w:rsidRDefault="0017504A"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Teismas atkreipė dėmesį, kad atsakovas, </w:t>
      </w:r>
      <w:r w:rsidRPr="00636617">
        <w:rPr>
          <w:lang w:val="lt-LT" w:eastAsia="ar-SA"/>
        </w:rPr>
        <w:t>priimdamas Sprendim</w:t>
      </w:r>
      <w:r w:rsidR="00CB62A0" w:rsidRPr="00636617">
        <w:rPr>
          <w:lang w:val="lt-LT" w:eastAsia="ar-SA"/>
        </w:rPr>
        <w:t>us,</w:t>
      </w:r>
      <w:r w:rsidRPr="00636617">
        <w:rPr>
          <w:lang w:val="lt-LT" w:eastAsia="ar-SA"/>
        </w:rPr>
        <w:t xml:space="preserve"> be kitų teisės aktų, vadovavosi ir Taisyklėmis – atsakovo vidiniu rekomendacinio pobūdžio dokumentu</w:t>
      </w:r>
      <w:r w:rsidR="00CB62A0" w:rsidRPr="00636617">
        <w:rPr>
          <w:lang w:val="lt-LT" w:eastAsia="ar-SA"/>
        </w:rPr>
        <w:t>, t</w:t>
      </w:r>
      <w:r w:rsidRPr="00636617">
        <w:rPr>
          <w:lang w:val="lt-LT" w:eastAsia="ar-SA"/>
        </w:rPr>
        <w:t xml:space="preserve">ačiau Sprendimai taip pat grindžiami STR 1.07.03:2017. Be to, Komisijai priimant sprendimą, </w:t>
      </w:r>
      <w:r w:rsidR="000C6679" w:rsidRPr="00636617">
        <w:rPr>
          <w:lang w:val="lt-LT" w:eastAsia="ar-SA"/>
        </w:rPr>
        <w:t>T</w:t>
      </w:r>
      <w:r w:rsidRPr="00636617">
        <w:rPr>
          <w:lang w:val="lt-LT" w:eastAsia="ar-SA"/>
        </w:rPr>
        <w:t>aisyklės jau buvo patvirtintos Administracijos direktoriaus 2022 m. gruodžio 27</w:t>
      </w:r>
      <w:r w:rsidR="00365118" w:rsidRPr="00636617">
        <w:rPr>
          <w:lang w:val="lt-LT" w:eastAsia="ar-SA"/>
        </w:rPr>
        <w:t xml:space="preserve"> </w:t>
      </w:r>
      <w:r w:rsidRPr="00636617">
        <w:rPr>
          <w:lang w:val="lt-LT" w:eastAsia="ar-SA"/>
        </w:rPr>
        <w:t xml:space="preserve">d. įsakymu Nr. 30-3837/22 </w:t>
      </w:r>
      <w:r w:rsidR="00EC25A1" w:rsidRPr="00636617">
        <w:rPr>
          <w:lang w:val="lt-LT" w:eastAsia="ar-SA"/>
        </w:rPr>
        <w:t xml:space="preserve">„Dėl Vilniaus urbanistikos ir architektūros taisyklių tvirtinimo“ </w:t>
      </w:r>
      <w:r w:rsidRPr="00636617">
        <w:rPr>
          <w:lang w:val="lt-LT" w:eastAsia="ar-SA"/>
        </w:rPr>
        <w:t xml:space="preserve">ir tapo norminiu teisės aktu. Esant nurodytoms aplinkybėms, teismas atmetė pareiškėjo skundo argumentus, </w:t>
      </w:r>
      <w:r w:rsidR="000C0495" w:rsidRPr="00636617">
        <w:rPr>
          <w:lang w:val="lt-LT" w:eastAsia="ar-SA"/>
        </w:rPr>
        <w:t>kad</w:t>
      </w:r>
      <w:r w:rsidRPr="00636617">
        <w:rPr>
          <w:lang w:val="lt-LT" w:eastAsia="ar-SA"/>
        </w:rPr>
        <w:t xml:space="preserve"> Sprendimai buvo priimti nesivadovaujant jokiomis teisės normomis.</w:t>
      </w:r>
    </w:p>
    <w:p w14:paraId="39B704C8" w14:textId="7E9F1F14" w:rsidR="00063C0B" w:rsidRPr="00636617" w:rsidRDefault="00477055" w:rsidP="00F937C4">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 xml:space="preserve">Teismas pažymėjo, kad iš su </w:t>
      </w:r>
      <w:r w:rsidR="003F41CC" w:rsidRPr="00636617">
        <w:rPr>
          <w:lang w:val="lt-LT" w:eastAsia="ar-SA"/>
        </w:rPr>
        <w:t xml:space="preserve">pareiškėjo </w:t>
      </w:r>
      <w:r w:rsidRPr="00636617">
        <w:rPr>
          <w:lang w:val="lt-LT" w:eastAsia="ar-SA"/>
        </w:rPr>
        <w:t>2022 m. lapkričio 17 d. prašymu pateikt</w:t>
      </w:r>
      <w:r w:rsidR="004203FD" w:rsidRPr="00636617">
        <w:rPr>
          <w:lang w:val="lt-LT" w:eastAsia="ar-SA"/>
        </w:rPr>
        <w:t>ų</w:t>
      </w:r>
      <w:r w:rsidRPr="00636617">
        <w:rPr>
          <w:lang w:val="lt-LT" w:eastAsia="ar-SA"/>
        </w:rPr>
        <w:t xml:space="preserve"> dokument</w:t>
      </w:r>
      <w:r w:rsidR="004203FD" w:rsidRPr="00636617">
        <w:rPr>
          <w:lang w:val="lt-LT" w:eastAsia="ar-SA"/>
        </w:rPr>
        <w:t>ų</w:t>
      </w:r>
      <w:r w:rsidRPr="00636617">
        <w:rPr>
          <w:lang w:val="lt-LT" w:eastAsia="ar-SA"/>
        </w:rPr>
        <w:t xml:space="preserve"> matyti, </w:t>
      </w:r>
      <w:r w:rsidR="004203FD" w:rsidRPr="00636617">
        <w:rPr>
          <w:lang w:val="lt-LT" w:eastAsia="ar-SA"/>
        </w:rPr>
        <w:t>jog</w:t>
      </w:r>
      <w:r w:rsidRPr="00636617">
        <w:rPr>
          <w:lang w:val="lt-LT" w:eastAsia="ar-SA"/>
        </w:rPr>
        <w:t xml:space="preserve">, lyginant su ankstesniu 2022 m. spalio 26 d. prašymu, sklypo schemoje yra </w:t>
      </w:r>
      <w:r w:rsidRPr="00636617">
        <w:rPr>
          <w:lang w:val="lt-LT" w:eastAsia="ar-SA"/>
        </w:rPr>
        <w:lastRenderedPageBreak/>
        <w:t>nurodyta korinė danga, poilsio zona, suoliukas bei krūmai, tačiau esminių schemos sprendinių pakeitimų pareiškėja</w:t>
      </w:r>
      <w:r w:rsidR="004203FD" w:rsidRPr="00636617">
        <w:rPr>
          <w:lang w:val="lt-LT" w:eastAsia="ar-SA"/>
        </w:rPr>
        <w:t>s</w:t>
      </w:r>
      <w:r w:rsidRPr="00636617">
        <w:rPr>
          <w:lang w:val="lt-LT" w:eastAsia="ar-SA"/>
        </w:rPr>
        <w:t xml:space="preserve"> neatliko ir atsakovui nepateikė. Teismas </w:t>
      </w:r>
      <w:r w:rsidR="004203FD" w:rsidRPr="00636617">
        <w:rPr>
          <w:lang w:val="lt-LT" w:eastAsia="ar-SA"/>
        </w:rPr>
        <w:t>konstatavo</w:t>
      </w:r>
      <w:r w:rsidRPr="00636617">
        <w:rPr>
          <w:lang w:val="lt-LT" w:eastAsia="ar-SA"/>
        </w:rPr>
        <w:t xml:space="preserve">, jog </w:t>
      </w:r>
      <w:r w:rsidR="00532C76" w:rsidRPr="00636617">
        <w:rPr>
          <w:lang w:val="lt-LT"/>
        </w:rPr>
        <w:t>2022 m. lapkričio 4 d. s</w:t>
      </w:r>
      <w:r w:rsidRPr="00636617">
        <w:rPr>
          <w:lang w:val="lt-LT" w:eastAsia="ar-SA"/>
        </w:rPr>
        <w:t>prendime</w:t>
      </w:r>
      <w:r w:rsidR="003D1327" w:rsidRPr="00636617">
        <w:rPr>
          <w:lang w:val="lt-LT" w:eastAsia="ar-SA"/>
        </w:rPr>
        <w:t xml:space="preserve"> </w:t>
      </w:r>
      <w:r w:rsidRPr="00636617">
        <w:rPr>
          <w:lang w:val="lt-LT" w:eastAsia="ar-SA"/>
        </w:rPr>
        <w:t xml:space="preserve">atsakovas išsamiai atsakė į </w:t>
      </w:r>
      <w:r w:rsidR="00532C76" w:rsidRPr="00636617">
        <w:rPr>
          <w:lang w:val="lt-LT" w:eastAsia="ar-SA"/>
        </w:rPr>
        <w:t xml:space="preserve">pareiškėjo </w:t>
      </w:r>
      <w:r w:rsidRPr="00636617">
        <w:rPr>
          <w:lang w:val="lt-LT" w:eastAsia="ar-SA"/>
        </w:rPr>
        <w:t>2022 m. spalio 26 d. prašymą su iš esmės analogišk</w:t>
      </w:r>
      <w:r w:rsidR="004203FD" w:rsidRPr="00636617">
        <w:rPr>
          <w:lang w:val="lt-LT" w:eastAsia="ar-SA"/>
        </w:rPr>
        <w:t>ais</w:t>
      </w:r>
      <w:r w:rsidRPr="00636617">
        <w:rPr>
          <w:lang w:val="lt-LT" w:eastAsia="ar-SA"/>
        </w:rPr>
        <w:t xml:space="preserve"> (vėlesniam prašymui) dokument</w:t>
      </w:r>
      <w:r w:rsidR="004203FD" w:rsidRPr="00636617">
        <w:rPr>
          <w:lang w:val="lt-LT" w:eastAsia="ar-SA"/>
        </w:rPr>
        <w:t>ais</w:t>
      </w:r>
      <w:r w:rsidRPr="00636617">
        <w:rPr>
          <w:lang w:val="lt-LT" w:eastAsia="ar-SA"/>
        </w:rPr>
        <w:t xml:space="preserve">, todėl </w:t>
      </w:r>
      <w:r w:rsidR="00532C76" w:rsidRPr="00636617">
        <w:rPr>
          <w:lang w:val="lt-LT" w:eastAsia="ar-SA"/>
        </w:rPr>
        <w:t xml:space="preserve">atsakovo </w:t>
      </w:r>
      <w:r w:rsidR="00F937C4" w:rsidRPr="00636617">
        <w:rPr>
          <w:lang w:val="lt-LT"/>
        </w:rPr>
        <w:t xml:space="preserve">2022 m. lapkričio 23 d. </w:t>
      </w:r>
      <w:r w:rsidR="00F937C4" w:rsidRPr="00636617">
        <w:rPr>
          <w:lang w:val="lt-LT" w:eastAsia="ar-SA"/>
        </w:rPr>
        <w:t>s</w:t>
      </w:r>
      <w:r w:rsidRPr="00636617">
        <w:rPr>
          <w:lang w:val="lt-LT" w:eastAsia="ar-SA"/>
        </w:rPr>
        <w:t xml:space="preserve">prendimo dalis dėl pareiškėjo prašymo palikimo nenagrinėtu laikytina pagrįsta ir teisėta. Teismo vertinimu, </w:t>
      </w:r>
      <w:r w:rsidR="00F937C4" w:rsidRPr="00636617">
        <w:rPr>
          <w:lang w:val="lt-LT" w:eastAsia="ar-SA"/>
        </w:rPr>
        <w:t xml:space="preserve">atsakovo </w:t>
      </w:r>
      <w:r w:rsidR="00F937C4" w:rsidRPr="00636617">
        <w:rPr>
          <w:lang w:val="lt-LT"/>
        </w:rPr>
        <w:t xml:space="preserve">2022 m. lapkričio 23 d. sprendime </w:t>
      </w:r>
      <w:r w:rsidRPr="00636617">
        <w:rPr>
          <w:lang w:val="lt-LT" w:eastAsia="ar-SA"/>
        </w:rPr>
        <w:t xml:space="preserve">pagrindiniai atsisakymo išduoti Pažymą motyvai yra taip pat nurodyti, todėl nepagrįsti pareiškėjo teiginiai, kad </w:t>
      </w:r>
      <w:r w:rsidR="00F937C4" w:rsidRPr="00636617">
        <w:rPr>
          <w:lang w:val="lt-LT" w:eastAsia="ar-SA"/>
        </w:rPr>
        <w:t>šio s</w:t>
      </w:r>
      <w:r w:rsidRPr="00636617">
        <w:rPr>
          <w:lang w:val="lt-LT" w:eastAsia="ar-SA"/>
        </w:rPr>
        <w:t>prendimo</w:t>
      </w:r>
      <w:r w:rsidR="00482D52" w:rsidRPr="00636617">
        <w:rPr>
          <w:lang w:val="lt-LT" w:eastAsia="ar-SA"/>
        </w:rPr>
        <w:t xml:space="preserve"> </w:t>
      </w:r>
      <w:r w:rsidRPr="00636617">
        <w:rPr>
          <w:lang w:val="lt-LT" w:eastAsia="ar-SA"/>
        </w:rPr>
        <w:t xml:space="preserve">dalis dėl </w:t>
      </w:r>
      <w:r w:rsidR="009537F4" w:rsidRPr="00636617">
        <w:rPr>
          <w:lang w:val="lt-LT" w:eastAsia="ar-SA"/>
        </w:rPr>
        <w:t xml:space="preserve">prašymo </w:t>
      </w:r>
      <w:r w:rsidRPr="00636617">
        <w:rPr>
          <w:lang w:val="lt-LT" w:eastAsia="ar-SA"/>
        </w:rPr>
        <w:t xml:space="preserve">palikimo nenagrinėtu yra neteisėta, o likusi dalis </w:t>
      </w:r>
      <w:r w:rsidR="009537F4" w:rsidRPr="00636617">
        <w:rPr>
          <w:lang w:val="lt-LT" w:eastAsia="ar-SA"/>
        </w:rPr>
        <w:t>–</w:t>
      </w:r>
      <w:r w:rsidRPr="00636617">
        <w:rPr>
          <w:lang w:val="lt-LT" w:eastAsia="ar-SA"/>
        </w:rPr>
        <w:t xml:space="preserve"> nemotyvuota.</w:t>
      </w:r>
    </w:p>
    <w:p w14:paraId="206F8787" w14:textId="64B9C118" w:rsidR="009173D6" w:rsidRPr="00636617" w:rsidRDefault="00686C82" w:rsidP="00063C0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 xml:space="preserve">Teismas konstatavo, kad </w:t>
      </w:r>
      <w:r w:rsidR="003F41CC" w:rsidRPr="00636617">
        <w:rPr>
          <w:lang w:val="lt-LT"/>
        </w:rPr>
        <w:t>skundžiami Sprendimai atitinka VAĮ 10 straipsnio 5 dalies reikalavimus, įpareigojančius viešojo administravimo subjektą individualų administracinį aktą pagrįsti objektyviais duomenimis (faktais) ir motyvuoti</w:t>
      </w:r>
      <w:r w:rsidRPr="00636617">
        <w:rPr>
          <w:lang w:val="lt-LT"/>
        </w:rPr>
        <w:t xml:space="preserve">, </w:t>
      </w:r>
      <w:r w:rsidR="00C60E39" w:rsidRPr="00636617">
        <w:rPr>
          <w:lang w:val="lt-LT"/>
        </w:rPr>
        <w:t xml:space="preserve">taip pat </w:t>
      </w:r>
      <w:r w:rsidRPr="00636617">
        <w:rPr>
          <w:lang w:val="lt-LT"/>
        </w:rPr>
        <w:t xml:space="preserve">atitinka VAĮ </w:t>
      </w:r>
      <w:r w:rsidR="003F41CC" w:rsidRPr="00636617">
        <w:rPr>
          <w:lang w:val="lt-LT"/>
        </w:rPr>
        <w:t>3 straipsnio 5 bei 9</w:t>
      </w:r>
      <w:r w:rsidR="00DE3712" w:rsidRPr="00636617">
        <w:rPr>
          <w:lang w:val="lt-LT"/>
        </w:rPr>
        <w:t> </w:t>
      </w:r>
      <w:r w:rsidR="003F41CC" w:rsidRPr="00636617">
        <w:rPr>
          <w:lang w:val="lt-LT"/>
        </w:rPr>
        <w:t>punkt</w:t>
      </w:r>
      <w:r w:rsidR="00C60E39" w:rsidRPr="00636617">
        <w:rPr>
          <w:lang w:val="lt-LT"/>
        </w:rPr>
        <w:t>uos</w:t>
      </w:r>
      <w:r w:rsidR="003F41CC" w:rsidRPr="00636617">
        <w:rPr>
          <w:lang w:val="lt-LT"/>
        </w:rPr>
        <w:t>e įtvirtint</w:t>
      </w:r>
      <w:r w:rsidRPr="00636617">
        <w:rPr>
          <w:lang w:val="lt-LT"/>
        </w:rPr>
        <w:t>us</w:t>
      </w:r>
      <w:r w:rsidR="003F41CC" w:rsidRPr="00636617">
        <w:rPr>
          <w:lang w:val="lt-LT"/>
        </w:rPr>
        <w:t xml:space="preserve"> </w:t>
      </w:r>
      <w:r w:rsidR="00DE3712" w:rsidRPr="00636617">
        <w:rPr>
          <w:lang w:val="lt-LT"/>
        </w:rPr>
        <w:t>išsamumo ir objektyvumo</w:t>
      </w:r>
      <w:r w:rsidR="003F41CC" w:rsidRPr="00636617">
        <w:rPr>
          <w:lang w:val="lt-LT"/>
        </w:rPr>
        <w:t xml:space="preserve"> princi</w:t>
      </w:r>
      <w:r w:rsidRPr="00636617">
        <w:rPr>
          <w:lang w:val="lt-LT"/>
        </w:rPr>
        <w:t>pus.</w:t>
      </w:r>
      <w:r w:rsidR="003F41CC" w:rsidRPr="00636617">
        <w:rPr>
          <w:lang w:val="lt-LT"/>
        </w:rPr>
        <w:t xml:space="preserve"> Atmet</w:t>
      </w:r>
      <w:r w:rsidR="009834DD" w:rsidRPr="00636617">
        <w:rPr>
          <w:lang w:val="lt-LT"/>
        </w:rPr>
        <w:t>ęs</w:t>
      </w:r>
      <w:r w:rsidR="003F41CC" w:rsidRPr="00636617">
        <w:rPr>
          <w:lang w:val="lt-LT"/>
        </w:rPr>
        <w:t xml:space="preserve"> skundo reikalavim</w:t>
      </w:r>
      <w:r w:rsidR="009834DD" w:rsidRPr="00636617">
        <w:rPr>
          <w:lang w:val="lt-LT"/>
        </w:rPr>
        <w:t>us</w:t>
      </w:r>
      <w:r w:rsidR="003F41CC" w:rsidRPr="00636617">
        <w:rPr>
          <w:lang w:val="lt-LT"/>
        </w:rPr>
        <w:t xml:space="preserve"> dėl </w:t>
      </w:r>
      <w:r w:rsidR="009834DD" w:rsidRPr="00636617">
        <w:rPr>
          <w:lang w:val="lt-LT"/>
        </w:rPr>
        <w:t>S</w:t>
      </w:r>
      <w:r w:rsidR="003F41CC" w:rsidRPr="00636617">
        <w:rPr>
          <w:lang w:val="lt-LT"/>
        </w:rPr>
        <w:t>prendimų panaikinimo</w:t>
      </w:r>
      <w:r w:rsidR="009834DD" w:rsidRPr="00636617">
        <w:rPr>
          <w:lang w:val="lt-LT"/>
        </w:rPr>
        <w:t xml:space="preserve">, teismas atmetė </w:t>
      </w:r>
      <w:r w:rsidR="003F41CC" w:rsidRPr="00636617">
        <w:rPr>
          <w:lang w:val="lt-LT"/>
        </w:rPr>
        <w:t>ir išvestin</w:t>
      </w:r>
      <w:r w:rsidR="009834DD" w:rsidRPr="00636617">
        <w:rPr>
          <w:lang w:val="lt-LT"/>
        </w:rPr>
        <w:t>į</w:t>
      </w:r>
      <w:r w:rsidR="003F41CC" w:rsidRPr="00636617">
        <w:rPr>
          <w:lang w:val="lt-LT"/>
        </w:rPr>
        <w:t xml:space="preserve"> reikalavim</w:t>
      </w:r>
      <w:r w:rsidR="009834DD" w:rsidRPr="00636617">
        <w:rPr>
          <w:lang w:val="lt-LT"/>
        </w:rPr>
        <w:t>ą dėl įpareigojimo atlikti veiksmus.</w:t>
      </w:r>
    </w:p>
    <w:p w14:paraId="1369CADB" w14:textId="77777777" w:rsidR="009173D6" w:rsidRPr="00636617" w:rsidRDefault="009173D6" w:rsidP="00063C0B">
      <w:pPr>
        <w:suppressAutoHyphens/>
        <w:autoSpaceDN w:val="0"/>
        <w:ind w:firstLine="709"/>
        <w:jc w:val="both"/>
        <w:textAlignment w:val="baseline"/>
        <w:rPr>
          <w:kern w:val="3"/>
          <w:lang w:val="lt-LT"/>
        </w:rPr>
      </w:pPr>
    </w:p>
    <w:p w14:paraId="5BCBB661" w14:textId="29945543" w:rsidR="00366753" w:rsidRPr="00636617" w:rsidRDefault="00366753" w:rsidP="00063C0B">
      <w:pPr>
        <w:suppressAutoHyphens/>
        <w:autoSpaceDN w:val="0"/>
        <w:jc w:val="center"/>
        <w:textAlignment w:val="baseline"/>
        <w:rPr>
          <w:kern w:val="3"/>
          <w:lang w:val="lt-LT"/>
        </w:rPr>
      </w:pPr>
      <w:r w:rsidRPr="00636617">
        <w:rPr>
          <w:kern w:val="3"/>
          <w:lang w:val="lt-LT"/>
        </w:rPr>
        <w:t>III.</w:t>
      </w:r>
    </w:p>
    <w:p w14:paraId="4C963B3D" w14:textId="77777777" w:rsidR="00322455" w:rsidRPr="00636617" w:rsidRDefault="00322455" w:rsidP="00063C0B">
      <w:pPr>
        <w:suppressAutoHyphens/>
        <w:autoSpaceDN w:val="0"/>
        <w:ind w:firstLine="709"/>
        <w:jc w:val="both"/>
        <w:textAlignment w:val="baseline"/>
        <w:rPr>
          <w:kern w:val="3"/>
          <w:lang w:val="lt-LT"/>
        </w:rPr>
      </w:pPr>
    </w:p>
    <w:p w14:paraId="6C138990" w14:textId="7C3CC263" w:rsidR="006939A2" w:rsidRPr="00636617" w:rsidRDefault="00297ED1" w:rsidP="006939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Pareiškėjas UAB „Birželio plėtros administratorius“</w:t>
      </w:r>
      <w:r w:rsidR="00340003" w:rsidRPr="00636617">
        <w:rPr>
          <w:lang w:val="lt-LT" w:eastAsia="ar-SA"/>
        </w:rPr>
        <w:t xml:space="preserve"> apeliaciniame skunde prašo</w:t>
      </w:r>
      <w:r w:rsidR="00CF1033" w:rsidRPr="00636617">
        <w:rPr>
          <w:lang w:val="lt-LT" w:eastAsia="ar-SA"/>
        </w:rPr>
        <w:t xml:space="preserve"> </w:t>
      </w:r>
      <w:r w:rsidR="00920920" w:rsidRPr="00636617">
        <w:rPr>
          <w:lang w:val="lt-LT" w:eastAsia="ar-SA"/>
        </w:rPr>
        <w:t>panaikinti Vilniaus apygardos administracinio teismo 2023 m. gruodžio 18 d. sprendimą ir išnagrinėti klausimą iš esmės –</w:t>
      </w:r>
      <w:r w:rsidR="00636617">
        <w:rPr>
          <w:lang w:val="lt-LT" w:eastAsia="ar-SA"/>
        </w:rPr>
        <w:t xml:space="preserve"> </w:t>
      </w:r>
      <w:r w:rsidR="00920920" w:rsidRPr="00636617">
        <w:rPr>
          <w:lang w:val="lt-LT" w:eastAsia="ar-SA"/>
        </w:rPr>
        <w:t xml:space="preserve">panaikinti </w:t>
      </w:r>
      <w:r w:rsidR="009F67AE" w:rsidRPr="00636617">
        <w:rPr>
          <w:lang w:val="lt-LT" w:eastAsia="ar-SA"/>
        </w:rPr>
        <w:t xml:space="preserve">atsakovo </w:t>
      </w:r>
      <w:r w:rsidR="00920920" w:rsidRPr="00636617">
        <w:rPr>
          <w:lang w:val="lt-LT" w:eastAsia="ar-SA"/>
        </w:rPr>
        <w:t>2022 m. lapkričio 4 d. sprendimą</w:t>
      </w:r>
      <w:r w:rsidR="009F67AE" w:rsidRPr="00636617">
        <w:rPr>
          <w:lang w:val="lt-LT" w:eastAsia="ar-SA"/>
        </w:rPr>
        <w:t xml:space="preserve"> ir</w:t>
      </w:r>
      <w:r w:rsidR="00920920" w:rsidRPr="00636617">
        <w:rPr>
          <w:lang w:val="lt-LT" w:eastAsia="ar-SA"/>
        </w:rPr>
        <w:t xml:space="preserve"> 2022 m. lapkričio 23 d. sprendimą, </w:t>
      </w:r>
      <w:r w:rsidR="009F67AE" w:rsidRPr="00636617">
        <w:rPr>
          <w:lang w:val="lt-LT" w:eastAsia="ar-SA"/>
        </w:rPr>
        <w:t xml:space="preserve">taip pat </w:t>
      </w:r>
      <w:r w:rsidR="00F41862" w:rsidRPr="00636617">
        <w:rPr>
          <w:lang w:val="lt-LT" w:eastAsia="ar-SA"/>
        </w:rPr>
        <w:t>Komisijos</w:t>
      </w:r>
      <w:r w:rsidR="00920920" w:rsidRPr="00636617">
        <w:rPr>
          <w:lang w:val="lt-LT" w:eastAsia="ar-SA"/>
        </w:rPr>
        <w:t xml:space="preserve"> sprendimą ir įpareigoti atsakovą iš naujo išnagrinėti </w:t>
      </w:r>
      <w:r w:rsidR="009F67AE" w:rsidRPr="00636617">
        <w:rPr>
          <w:lang w:val="lt-LT" w:eastAsia="ar-SA"/>
        </w:rPr>
        <w:t xml:space="preserve">pareiškėjo </w:t>
      </w:r>
      <w:r w:rsidR="00920920" w:rsidRPr="00636617">
        <w:rPr>
          <w:lang w:val="lt-LT" w:eastAsia="ar-SA"/>
        </w:rPr>
        <w:t>2022</w:t>
      </w:r>
      <w:r w:rsidR="009F67AE" w:rsidRPr="00636617">
        <w:rPr>
          <w:lang w:val="lt-LT" w:eastAsia="ar-SA"/>
        </w:rPr>
        <w:t> </w:t>
      </w:r>
      <w:r w:rsidR="00920920" w:rsidRPr="00636617">
        <w:rPr>
          <w:lang w:val="lt-LT" w:eastAsia="ar-SA"/>
        </w:rPr>
        <w:t xml:space="preserve">m. spalio 26 d. prašymą. Pareiškėjas taip pat prašo priteisti </w:t>
      </w:r>
      <w:r w:rsidR="006F400B" w:rsidRPr="00636617">
        <w:rPr>
          <w:lang w:val="lt-LT" w:eastAsia="ar-SA"/>
        </w:rPr>
        <w:t xml:space="preserve">iš </w:t>
      </w:r>
      <w:r w:rsidR="00920920" w:rsidRPr="00636617">
        <w:rPr>
          <w:lang w:val="lt-LT" w:eastAsia="ar-SA"/>
        </w:rPr>
        <w:t>atsakovo bylinėjimosi išlaidas.</w:t>
      </w:r>
    </w:p>
    <w:p w14:paraId="3E0D2A55" w14:textId="138E55EE" w:rsidR="006939A2" w:rsidRPr="00636617" w:rsidRDefault="00B768DC" w:rsidP="006939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eastAsia="ar-SA"/>
        </w:rPr>
        <w:t>Pareiškėjas</w:t>
      </w:r>
      <w:r w:rsidR="008A3BD7" w:rsidRPr="00636617">
        <w:rPr>
          <w:lang w:val="lt-LT" w:eastAsia="ar-SA"/>
        </w:rPr>
        <w:t xml:space="preserve"> be argumentų, išdėstytų skunde </w:t>
      </w:r>
      <w:r w:rsidRPr="00636617">
        <w:rPr>
          <w:lang w:val="lt-LT" w:eastAsia="ar-SA"/>
        </w:rPr>
        <w:t xml:space="preserve">pirmosios instancijos teismui, </w:t>
      </w:r>
      <w:r w:rsidR="008A3BD7" w:rsidRPr="00636617">
        <w:rPr>
          <w:lang w:val="lt-LT" w:eastAsia="ar-SA"/>
        </w:rPr>
        <w:t xml:space="preserve">apeliaciniame skunde </w:t>
      </w:r>
      <w:r w:rsidR="000D39C1" w:rsidRPr="00636617">
        <w:rPr>
          <w:lang w:val="lt-LT" w:eastAsia="ar-SA"/>
        </w:rPr>
        <w:t xml:space="preserve">papildomai </w:t>
      </w:r>
      <w:r w:rsidRPr="00636617">
        <w:rPr>
          <w:lang w:val="lt-LT" w:eastAsia="ar-SA"/>
        </w:rPr>
        <w:t>pažymi, kad</w:t>
      </w:r>
      <w:r w:rsidR="005F36CD" w:rsidRPr="00636617">
        <w:rPr>
          <w:lang w:val="lt-LT" w:eastAsia="ar-SA"/>
        </w:rPr>
        <w:t>:</w:t>
      </w:r>
    </w:p>
    <w:p w14:paraId="40B9DB3F" w14:textId="77777777" w:rsidR="006939A2" w:rsidRPr="00636617" w:rsidRDefault="005F36CD"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eastAsia="ar-SA"/>
        </w:rPr>
        <w:t>P</w:t>
      </w:r>
      <w:r w:rsidR="00532FAC" w:rsidRPr="00636617">
        <w:rPr>
          <w:lang w:val="lt-LT" w:eastAsia="ar-SA"/>
        </w:rPr>
        <w:t>irmosios instancijos</w:t>
      </w:r>
      <w:r w:rsidR="00B768DC" w:rsidRPr="00636617">
        <w:rPr>
          <w:lang w:val="lt-LT" w:eastAsia="ar-SA"/>
        </w:rPr>
        <w:t xml:space="preserve"> </w:t>
      </w:r>
      <w:r w:rsidR="004A415F" w:rsidRPr="00636617">
        <w:rPr>
          <w:lang w:val="lt-LT" w:eastAsia="ar-SA"/>
        </w:rPr>
        <w:t>teismo sprendimas yra nemotyvuotas ir nepagrįstas, kadangi buvo priimtas teismui neįvertinus individualių faktinių aplinkybių</w:t>
      </w:r>
      <w:r w:rsidR="008E3310" w:rsidRPr="00636617">
        <w:rPr>
          <w:lang w:val="lt-LT" w:eastAsia="ar-SA"/>
        </w:rPr>
        <w:t>, t</w:t>
      </w:r>
      <w:r w:rsidR="004A415F" w:rsidRPr="00636617">
        <w:rPr>
          <w:lang w:val="lt-LT" w:eastAsia="ar-SA"/>
        </w:rPr>
        <w:t>odėl buvo neatskleista bylos esmė ir padarytas proceso teisės pažeidimas, nurodytas Lietuvos Respublikos administracinių bylų teisenos įstatymo (toliau – ir ABTĮ) 146 straipsnio 2 dalies 5 punkte</w:t>
      </w:r>
      <w:r w:rsidR="00532FAC" w:rsidRPr="00636617">
        <w:rPr>
          <w:lang w:val="lt-LT" w:eastAsia="ar-SA"/>
        </w:rPr>
        <w:t xml:space="preserve">. </w:t>
      </w:r>
      <w:r w:rsidR="004A415F" w:rsidRPr="00636617">
        <w:rPr>
          <w:lang w:val="lt-LT" w:eastAsia="ar-SA"/>
        </w:rPr>
        <w:t xml:space="preserve">Teismas tik deklaratyviai konstatavo, kad </w:t>
      </w:r>
      <w:r w:rsidR="00532FAC" w:rsidRPr="00636617">
        <w:rPr>
          <w:lang w:val="lt-LT" w:eastAsia="ar-SA"/>
        </w:rPr>
        <w:t>a</w:t>
      </w:r>
      <w:r w:rsidR="004A415F" w:rsidRPr="00636617">
        <w:rPr>
          <w:lang w:val="lt-LT" w:eastAsia="ar-SA"/>
        </w:rPr>
        <w:t xml:space="preserve">tsakovas </w:t>
      </w:r>
      <w:r w:rsidR="00532FAC" w:rsidRPr="00636617">
        <w:rPr>
          <w:lang w:val="lt-LT" w:eastAsia="ar-SA"/>
        </w:rPr>
        <w:t xml:space="preserve">neva </w:t>
      </w:r>
      <w:r w:rsidR="004A415F" w:rsidRPr="00636617">
        <w:rPr>
          <w:lang w:val="lt-LT" w:eastAsia="ar-SA"/>
        </w:rPr>
        <w:t>neturėjo pagrindo</w:t>
      </w:r>
      <w:r w:rsidR="00532FAC" w:rsidRPr="00636617">
        <w:rPr>
          <w:lang w:val="lt-LT" w:eastAsia="ar-SA"/>
        </w:rPr>
        <w:t xml:space="preserve"> </w:t>
      </w:r>
      <w:r w:rsidR="004A415F" w:rsidRPr="00636617">
        <w:rPr>
          <w:lang w:val="lt-LT" w:eastAsia="ar-SA"/>
        </w:rPr>
        <w:t xml:space="preserve">tenkinti </w:t>
      </w:r>
      <w:r w:rsidR="00532FAC" w:rsidRPr="00636617">
        <w:rPr>
          <w:lang w:val="lt-LT" w:eastAsia="ar-SA"/>
        </w:rPr>
        <w:t>pareiškėjo</w:t>
      </w:r>
      <w:r w:rsidR="004A415F" w:rsidRPr="00636617">
        <w:rPr>
          <w:lang w:val="lt-LT" w:eastAsia="ar-SA"/>
        </w:rPr>
        <w:t xml:space="preserve"> prašymų, </w:t>
      </w:r>
      <w:r w:rsidR="00532FAC" w:rsidRPr="00636617">
        <w:rPr>
          <w:lang w:val="lt-LT" w:eastAsia="ar-SA"/>
        </w:rPr>
        <w:t>nes pareiškėjas</w:t>
      </w:r>
      <w:r w:rsidR="004A415F" w:rsidRPr="00636617">
        <w:rPr>
          <w:lang w:val="lt-LT" w:eastAsia="ar-SA"/>
        </w:rPr>
        <w:t xml:space="preserve"> neva neįrodė būtinybės atsidalinti </w:t>
      </w:r>
      <w:r w:rsidR="002B58DB" w:rsidRPr="00636617">
        <w:rPr>
          <w:lang w:val="lt-LT" w:eastAsia="ar-SA"/>
        </w:rPr>
        <w:t>P</w:t>
      </w:r>
      <w:r w:rsidR="004A415F" w:rsidRPr="00636617">
        <w:rPr>
          <w:lang w:val="lt-LT" w:eastAsia="ar-SA"/>
        </w:rPr>
        <w:t>atalpas į</w:t>
      </w:r>
      <w:r w:rsidR="00532FAC" w:rsidRPr="00636617">
        <w:rPr>
          <w:lang w:val="lt-LT" w:eastAsia="ar-SA"/>
        </w:rPr>
        <w:t xml:space="preserve"> </w:t>
      </w:r>
      <w:r w:rsidR="004A415F" w:rsidRPr="00636617">
        <w:rPr>
          <w:lang w:val="lt-LT" w:eastAsia="ar-SA"/>
        </w:rPr>
        <w:t>atskirus turtinius vienetus. Teismas visiškai nepasisakė ir nemotyvavo sav</w:t>
      </w:r>
      <w:r w:rsidR="00532FAC" w:rsidRPr="00636617">
        <w:rPr>
          <w:lang w:val="lt-LT" w:eastAsia="ar-SA"/>
        </w:rPr>
        <w:t xml:space="preserve">o </w:t>
      </w:r>
      <w:r w:rsidR="004A415F" w:rsidRPr="00636617">
        <w:rPr>
          <w:lang w:val="lt-LT" w:eastAsia="ar-SA"/>
        </w:rPr>
        <w:t xml:space="preserve">sprendimo, jog </w:t>
      </w:r>
      <w:r w:rsidR="002B58DB" w:rsidRPr="00636617">
        <w:rPr>
          <w:lang w:val="lt-LT" w:eastAsia="ar-SA"/>
        </w:rPr>
        <w:t>P</w:t>
      </w:r>
      <w:r w:rsidR="004A415F" w:rsidRPr="00636617">
        <w:rPr>
          <w:lang w:val="lt-LT" w:eastAsia="ar-SA"/>
        </w:rPr>
        <w:t>atalpos neva bus naudojamos gyvenamajai paskirčiai.</w:t>
      </w:r>
    </w:p>
    <w:p w14:paraId="2A0D7592" w14:textId="441BDF1B" w:rsidR="006939A2" w:rsidRPr="00636617" w:rsidRDefault="005C55B9"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eastAsia="ar-SA"/>
        </w:rPr>
        <w:t>T</w:t>
      </w:r>
      <w:r w:rsidR="004A415F" w:rsidRPr="00636617">
        <w:rPr>
          <w:lang w:val="lt-LT" w:eastAsia="ar-SA"/>
        </w:rPr>
        <w:t xml:space="preserve">iek </w:t>
      </w:r>
      <w:r w:rsidR="008E57E6" w:rsidRPr="00636617">
        <w:rPr>
          <w:lang w:val="lt-LT" w:eastAsia="ar-SA"/>
        </w:rPr>
        <w:t xml:space="preserve">pirmosios instancijos </w:t>
      </w:r>
      <w:r w:rsidR="008E3310" w:rsidRPr="00636617">
        <w:rPr>
          <w:lang w:val="lt-LT" w:eastAsia="ar-SA"/>
        </w:rPr>
        <w:t>t</w:t>
      </w:r>
      <w:r w:rsidR="004A415F" w:rsidRPr="00636617">
        <w:rPr>
          <w:lang w:val="lt-LT" w:eastAsia="ar-SA"/>
        </w:rPr>
        <w:t>eismas</w:t>
      </w:r>
      <w:r w:rsidR="008E3310" w:rsidRPr="00636617">
        <w:rPr>
          <w:lang w:val="lt-LT" w:eastAsia="ar-SA"/>
        </w:rPr>
        <w:t xml:space="preserve">, </w:t>
      </w:r>
      <w:r w:rsidR="004A415F" w:rsidRPr="00636617">
        <w:rPr>
          <w:lang w:val="lt-LT" w:eastAsia="ar-SA"/>
        </w:rPr>
        <w:t xml:space="preserve">tiek </w:t>
      </w:r>
      <w:r w:rsidR="008E3310" w:rsidRPr="00636617">
        <w:rPr>
          <w:lang w:val="lt-LT" w:eastAsia="ar-SA"/>
        </w:rPr>
        <w:t>a</w:t>
      </w:r>
      <w:r w:rsidR="004A415F" w:rsidRPr="00636617">
        <w:rPr>
          <w:lang w:val="lt-LT" w:eastAsia="ar-SA"/>
        </w:rPr>
        <w:t>tsakovas netinkamai taikė ginčo santykius reglamentuojančias teisės normas, pažeidė</w:t>
      </w:r>
      <w:r w:rsidR="008E3310" w:rsidRPr="00636617">
        <w:rPr>
          <w:lang w:val="lt-LT" w:eastAsia="ar-SA"/>
        </w:rPr>
        <w:t xml:space="preserve"> </w:t>
      </w:r>
      <w:r w:rsidR="004A415F" w:rsidRPr="00636617">
        <w:rPr>
          <w:lang w:val="lt-LT" w:eastAsia="ar-SA"/>
        </w:rPr>
        <w:t xml:space="preserve">gero administravimo, objektyvumo, protingumo ir proporcingumo principus bei </w:t>
      </w:r>
      <w:r w:rsidR="002B58DB" w:rsidRPr="00636617">
        <w:rPr>
          <w:lang w:val="lt-LT" w:eastAsia="ar-SA"/>
        </w:rPr>
        <w:t>P</w:t>
      </w:r>
      <w:r w:rsidR="004A415F" w:rsidRPr="00636617">
        <w:rPr>
          <w:lang w:val="lt-LT" w:eastAsia="ar-SA"/>
        </w:rPr>
        <w:t>atalpų</w:t>
      </w:r>
      <w:r w:rsidR="008E3310" w:rsidRPr="00636617">
        <w:rPr>
          <w:lang w:val="lt-LT" w:eastAsia="ar-SA"/>
        </w:rPr>
        <w:t xml:space="preserve"> </w:t>
      </w:r>
      <w:r w:rsidR="004A415F" w:rsidRPr="00636617">
        <w:rPr>
          <w:lang w:val="lt-LT" w:eastAsia="ar-SA"/>
        </w:rPr>
        <w:t xml:space="preserve">bendrasavininkų teisėtus interesus, galimybę atsidalinti </w:t>
      </w:r>
      <w:r w:rsidR="002B58DB" w:rsidRPr="00636617">
        <w:rPr>
          <w:lang w:val="lt-LT" w:eastAsia="ar-SA"/>
        </w:rPr>
        <w:t>P</w:t>
      </w:r>
      <w:r w:rsidR="004A415F" w:rsidRPr="00636617">
        <w:rPr>
          <w:lang w:val="lt-LT" w:eastAsia="ar-SA"/>
        </w:rPr>
        <w:t xml:space="preserve">atalpų dalis. </w:t>
      </w:r>
      <w:r w:rsidR="008E3310" w:rsidRPr="00636617">
        <w:rPr>
          <w:lang w:val="lt-LT" w:eastAsia="ar-SA"/>
        </w:rPr>
        <w:t>S</w:t>
      </w:r>
      <w:r w:rsidR="004A415F" w:rsidRPr="00636617">
        <w:rPr>
          <w:lang w:val="lt-LT" w:eastAsia="ar-SA"/>
        </w:rPr>
        <w:t>kundžiamų Sprendimų faktinio pagrindimo ir motyvų pateikimo trūkumai yra</w:t>
      </w:r>
      <w:r w:rsidR="008E3310" w:rsidRPr="00636617">
        <w:rPr>
          <w:lang w:val="lt-LT" w:eastAsia="ar-SA"/>
        </w:rPr>
        <w:t xml:space="preserve"> </w:t>
      </w:r>
      <w:r w:rsidR="004A415F" w:rsidRPr="00636617">
        <w:rPr>
          <w:lang w:val="lt-LT" w:eastAsia="ar-SA"/>
        </w:rPr>
        <w:t>esminiai, todėl, vadovaujantis VAĮ</w:t>
      </w:r>
      <w:r w:rsidR="00D33112" w:rsidRPr="00636617">
        <w:rPr>
          <w:lang w:val="lt-LT" w:eastAsia="ar-SA"/>
        </w:rPr>
        <w:t xml:space="preserve"> </w:t>
      </w:r>
      <w:r w:rsidR="004A415F" w:rsidRPr="00636617">
        <w:rPr>
          <w:lang w:val="lt-LT" w:eastAsia="ar-SA"/>
        </w:rPr>
        <w:t>10 straipsnio 5 dalimi, yra pagrindas pripažinti</w:t>
      </w:r>
      <w:r w:rsidR="008E3310" w:rsidRPr="00636617">
        <w:rPr>
          <w:lang w:val="lt-LT" w:eastAsia="ar-SA"/>
        </w:rPr>
        <w:t xml:space="preserve"> </w:t>
      </w:r>
      <w:r w:rsidR="004A415F" w:rsidRPr="00636617">
        <w:rPr>
          <w:lang w:val="lt-LT" w:eastAsia="ar-SA"/>
        </w:rPr>
        <w:t xml:space="preserve">Sprendimus nepagrįstais bei juos panaikinti, kartu panaikinant ir skundžiamą </w:t>
      </w:r>
      <w:r w:rsidR="008E3310" w:rsidRPr="00636617">
        <w:rPr>
          <w:lang w:val="lt-LT" w:eastAsia="ar-SA"/>
        </w:rPr>
        <w:t>t</w:t>
      </w:r>
      <w:r w:rsidR="004A415F" w:rsidRPr="00636617">
        <w:rPr>
          <w:lang w:val="lt-LT" w:eastAsia="ar-SA"/>
        </w:rPr>
        <w:t>eismo</w:t>
      </w:r>
      <w:r w:rsidR="008E3310" w:rsidRPr="00636617">
        <w:rPr>
          <w:lang w:val="lt-LT" w:eastAsia="ar-SA"/>
        </w:rPr>
        <w:t xml:space="preserve"> </w:t>
      </w:r>
      <w:r w:rsidR="004A415F" w:rsidRPr="00636617">
        <w:rPr>
          <w:lang w:val="lt-LT" w:eastAsia="ar-SA"/>
        </w:rPr>
        <w:t>sprendimą</w:t>
      </w:r>
      <w:r w:rsidR="008E3310" w:rsidRPr="00636617">
        <w:rPr>
          <w:lang w:val="lt-LT" w:eastAsia="ar-SA"/>
        </w:rPr>
        <w:t>.</w:t>
      </w:r>
    </w:p>
    <w:p w14:paraId="3E8B7CB1" w14:textId="459FA6BA" w:rsidR="006939A2" w:rsidRPr="00636617" w:rsidRDefault="000F35AA"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Teismas neįvertino, jog, siekiant atsidalinti iš bendrosios nuosavybės patalpas, kai yra atliekamas paprastasis remontas, būtina vadovautis </w:t>
      </w:r>
      <w:bookmarkStart w:id="119" w:name="_Hlk191388321"/>
      <w:r w:rsidRPr="00636617">
        <w:rPr>
          <w:lang w:val="lt-LT"/>
        </w:rPr>
        <w:t>STR</w:t>
      </w:r>
      <w:r w:rsidR="00277E1D" w:rsidRPr="00636617">
        <w:rPr>
          <w:lang w:val="lt-LT"/>
        </w:rPr>
        <w:t xml:space="preserve"> </w:t>
      </w:r>
      <w:r w:rsidRPr="00636617">
        <w:rPr>
          <w:lang w:val="lt-LT"/>
        </w:rPr>
        <w:t>1.07.03:2017</w:t>
      </w:r>
      <w:bookmarkEnd w:id="119"/>
      <w:r w:rsidR="00EA5945" w:rsidRPr="00636617">
        <w:rPr>
          <w:lang w:val="lt-LT"/>
        </w:rPr>
        <w:t xml:space="preserve">. Nei </w:t>
      </w:r>
      <w:r w:rsidR="003C6483" w:rsidRPr="00636617">
        <w:rPr>
          <w:lang w:val="lt-LT"/>
        </w:rPr>
        <w:t xml:space="preserve">atsakovo </w:t>
      </w:r>
      <w:r w:rsidR="00EA5945" w:rsidRPr="00636617">
        <w:rPr>
          <w:lang w:val="lt-LT"/>
        </w:rPr>
        <w:t xml:space="preserve">Sprendimuose, nei </w:t>
      </w:r>
      <w:r w:rsidR="003C6483" w:rsidRPr="00636617">
        <w:rPr>
          <w:lang w:val="lt-LT"/>
        </w:rPr>
        <w:t xml:space="preserve">pirmosios instancijos </w:t>
      </w:r>
      <w:r w:rsidR="00EA5945" w:rsidRPr="00636617">
        <w:rPr>
          <w:lang w:val="lt-LT"/>
        </w:rPr>
        <w:t>teismo sprendime nėra nustatyta, jog dėl Schemoje numatytų pertvarkymų būtina keisti statinio paskirtį ar</w:t>
      </w:r>
      <w:r w:rsidR="00F63E12" w:rsidRPr="00636617">
        <w:rPr>
          <w:lang w:val="lt-LT"/>
        </w:rPr>
        <w:t xml:space="preserve"> </w:t>
      </w:r>
      <w:r w:rsidR="00EA5945" w:rsidRPr="00636617">
        <w:rPr>
          <w:lang w:val="lt-LT"/>
        </w:rPr>
        <w:t xml:space="preserve">kad suformuotos </w:t>
      </w:r>
      <w:r w:rsidR="002B58DB" w:rsidRPr="00636617">
        <w:rPr>
          <w:lang w:val="lt-LT"/>
        </w:rPr>
        <w:t>P</w:t>
      </w:r>
      <w:r w:rsidR="00EA5945" w:rsidRPr="00636617">
        <w:rPr>
          <w:lang w:val="lt-LT"/>
        </w:rPr>
        <w:t>atalpos negalėtų būti naudojamos pagal paskirtį, kuri yra įregistruota nekilnojamojo turto registre. Taip pat nebuvo nustatyti jokie kiti pažeidimai</w:t>
      </w:r>
      <w:r w:rsidR="002236C8" w:rsidRPr="00636617">
        <w:rPr>
          <w:lang w:val="lt-LT"/>
        </w:rPr>
        <w:t>,</w:t>
      </w:r>
      <w:r w:rsidR="00F63E12" w:rsidRPr="00636617">
        <w:rPr>
          <w:lang w:val="lt-LT"/>
        </w:rPr>
        <w:t xml:space="preserve"> </w:t>
      </w:r>
      <w:r w:rsidR="00EA5945" w:rsidRPr="00636617">
        <w:rPr>
          <w:lang w:val="lt-LT"/>
        </w:rPr>
        <w:t>dėl ko parengti ir atsakovui pateikti dokumentai yra netinkami.</w:t>
      </w:r>
    </w:p>
    <w:p w14:paraId="66DF83B0" w14:textId="5E52CE6B" w:rsidR="006939A2" w:rsidRPr="00636617" w:rsidRDefault="00E715DD"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Teismas visiškai neįvertino ir nepasisakė dėl planų, kuriuose aiškiai matyti, jo</w:t>
      </w:r>
      <w:r w:rsidR="005A3626" w:rsidRPr="00636617">
        <w:rPr>
          <w:lang w:val="lt-LT"/>
        </w:rPr>
        <w:t>g</w:t>
      </w:r>
      <w:r w:rsidRPr="00636617">
        <w:rPr>
          <w:lang w:val="lt-LT"/>
        </w:rPr>
        <w:t xml:space="preserve"> prašomos atidalinti </w:t>
      </w:r>
      <w:r w:rsidR="002B58DB" w:rsidRPr="00636617">
        <w:rPr>
          <w:lang w:val="lt-LT"/>
        </w:rPr>
        <w:t>P</w:t>
      </w:r>
      <w:r w:rsidRPr="00636617">
        <w:rPr>
          <w:lang w:val="lt-LT"/>
        </w:rPr>
        <w:t xml:space="preserve">atalpos dalys į atskirus turtinius vienetus akivaizdžiai neatitinka gyvenamosios paskirties patalpų. </w:t>
      </w:r>
      <w:r w:rsidR="008A3BD7" w:rsidRPr="00636617">
        <w:rPr>
          <w:lang w:val="lt-LT"/>
        </w:rPr>
        <w:t xml:space="preserve">Tarp </w:t>
      </w:r>
      <w:r w:rsidR="002B58DB" w:rsidRPr="00636617">
        <w:rPr>
          <w:lang w:val="lt-LT"/>
        </w:rPr>
        <w:t>P</w:t>
      </w:r>
      <w:r w:rsidR="008A3BD7" w:rsidRPr="00636617">
        <w:rPr>
          <w:lang w:val="lt-LT"/>
        </w:rPr>
        <w:t xml:space="preserve">atalpų bendraturčių nėra ir niekuomet nebuvo ginčo dėl </w:t>
      </w:r>
      <w:r w:rsidR="002B58DB" w:rsidRPr="00636617">
        <w:rPr>
          <w:lang w:val="lt-LT"/>
        </w:rPr>
        <w:t>P</w:t>
      </w:r>
      <w:r w:rsidR="008A3BD7" w:rsidRPr="00636617">
        <w:rPr>
          <w:lang w:val="lt-LT"/>
        </w:rPr>
        <w:t>atalpų</w:t>
      </w:r>
      <w:r w:rsidR="000F26BC" w:rsidRPr="00636617">
        <w:rPr>
          <w:lang w:val="lt-LT"/>
        </w:rPr>
        <w:t xml:space="preserve"> </w:t>
      </w:r>
      <w:r w:rsidR="008A3BD7" w:rsidRPr="00636617">
        <w:rPr>
          <w:lang w:val="lt-LT"/>
        </w:rPr>
        <w:t>atidalijimo. Patalpų bendraturčiai</w:t>
      </w:r>
      <w:r w:rsidR="000F26BC" w:rsidRPr="00636617">
        <w:rPr>
          <w:lang w:val="lt-LT"/>
        </w:rPr>
        <w:t xml:space="preserve">, </w:t>
      </w:r>
      <w:r w:rsidR="008A3BD7" w:rsidRPr="00636617">
        <w:rPr>
          <w:lang w:val="lt-LT"/>
        </w:rPr>
        <w:t>nustatydami naudojimosi tvarką</w:t>
      </w:r>
      <w:r w:rsidR="000F26BC" w:rsidRPr="00636617">
        <w:rPr>
          <w:lang w:val="lt-LT"/>
        </w:rPr>
        <w:t xml:space="preserve">, </w:t>
      </w:r>
      <w:r w:rsidR="008A3BD7" w:rsidRPr="00636617">
        <w:rPr>
          <w:lang w:val="lt-LT"/>
        </w:rPr>
        <w:t>pasidalijo jiems</w:t>
      </w:r>
      <w:r w:rsidR="000F26BC" w:rsidRPr="00636617">
        <w:rPr>
          <w:lang w:val="lt-LT"/>
        </w:rPr>
        <w:t xml:space="preserve"> </w:t>
      </w:r>
      <w:r w:rsidR="008A3BD7" w:rsidRPr="00636617">
        <w:rPr>
          <w:lang w:val="lt-LT"/>
        </w:rPr>
        <w:t xml:space="preserve">priklausančių </w:t>
      </w:r>
      <w:r w:rsidR="002B58DB" w:rsidRPr="00636617">
        <w:rPr>
          <w:lang w:val="lt-LT"/>
        </w:rPr>
        <w:t>P</w:t>
      </w:r>
      <w:r w:rsidR="008A3BD7" w:rsidRPr="00636617">
        <w:rPr>
          <w:lang w:val="lt-LT"/>
        </w:rPr>
        <w:t xml:space="preserve">atalpų dalis ir bendru sutarimu nusprendė toliau naudoti </w:t>
      </w:r>
      <w:r w:rsidR="002B58DB" w:rsidRPr="00636617">
        <w:rPr>
          <w:lang w:val="lt-LT"/>
        </w:rPr>
        <w:t>P</w:t>
      </w:r>
      <w:r w:rsidR="008A3BD7" w:rsidRPr="00636617">
        <w:rPr>
          <w:lang w:val="lt-LT"/>
        </w:rPr>
        <w:t>atalpas pagal esamą</w:t>
      </w:r>
      <w:r w:rsidR="000F26BC" w:rsidRPr="00636617">
        <w:rPr>
          <w:lang w:val="lt-LT"/>
        </w:rPr>
        <w:t xml:space="preserve"> </w:t>
      </w:r>
      <w:r w:rsidR="008A3BD7" w:rsidRPr="00636617">
        <w:rPr>
          <w:lang w:val="lt-LT"/>
        </w:rPr>
        <w:t>paskirtį. Tuo pagrindu buvo nutarta atlikti paprastąjį remontą, t. y. pastatyti pertvaras</w:t>
      </w:r>
      <w:r w:rsidR="000F26BC" w:rsidRPr="00636617">
        <w:rPr>
          <w:lang w:val="lt-LT"/>
        </w:rPr>
        <w:t xml:space="preserve"> </w:t>
      </w:r>
      <w:r w:rsidR="002B58DB" w:rsidRPr="00636617">
        <w:rPr>
          <w:lang w:val="lt-LT"/>
        </w:rPr>
        <w:t>P</w:t>
      </w:r>
      <w:r w:rsidR="008A3BD7" w:rsidRPr="00636617">
        <w:rPr>
          <w:lang w:val="lt-LT"/>
        </w:rPr>
        <w:t>atalpose pagal nustatytą naudojimosi tvarką, įrengti duris, įrengti komunikacijas (bendrus</w:t>
      </w:r>
      <w:r w:rsidR="000F26BC" w:rsidRPr="00636617">
        <w:rPr>
          <w:lang w:val="lt-LT"/>
        </w:rPr>
        <w:t xml:space="preserve"> </w:t>
      </w:r>
      <w:proofErr w:type="spellStart"/>
      <w:r w:rsidR="008A3BD7" w:rsidRPr="00636617">
        <w:rPr>
          <w:lang w:val="lt-LT"/>
        </w:rPr>
        <w:t>san</w:t>
      </w:r>
      <w:proofErr w:type="spellEnd"/>
      <w:r w:rsidR="008A3BD7" w:rsidRPr="00636617">
        <w:rPr>
          <w:lang w:val="lt-LT"/>
        </w:rPr>
        <w:t>. mazgus kiekviename aukšte, išvedžioti elektrą, šildymą ir pan.)</w:t>
      </w:r>
      <w:r w:rsidR="00DA21B8" w:rsidRPr="00636617">
        <w:rPr>
          <w:lang w:val="lt-LT"/>
        </w:rPr>
        <w:t>,</w:t>
      </w:r>
      <w:r w:rsidR="008A3BD7" w:rsidRPr="00636617">
        <w:rPr>
          <w:lang w:val="lt-LT"/>
        </w:rPr>
        <w:t xml:space="preserve"> parengti Schemą tam, jog</w:t>
      </w:r>
      <w:r w:rsidR="000F26BC" w:rsidRPr="00636617">
        <w:rPr>
          <w:lang w:val="lt-LT"/>
        </w:rPr>
        <w:t xml:space="preserve"> </w:t>
      </w:r>
      <w:r w:rsidR="008A3BD7" w:rsidRPr="00636617">
        <w:rPr>
          <w:lang w:val="lt-LT"/>
        </w:rPr>
        <w:t>pasibaigtų bendroji dalinė nuosavybė ir bendraturčiai galėtų atsidalyti jiems priklausančias</w:t>
      </w:r>
      <w:r w:rsidR="000F26BC" w:rsidRPr="00636617">
        <w:rPr>
          <w:lang w:val="lt-LT"/>
        </w:rPr>
        <w:t xml:space="preserve"> p</w:t>
      </w:r>
      <w:r w:rsidR="008A3BD7" w:rsidRPr="00636617">
        <w:rPr>
          <w:lang w:val="lt-LT"/>
        </w:rPr>
        <w:t>atalpų dalis bei jas įregistruoti atskirais nekilnojamojo turto objektais.</w:t>
      </w:r>
      <w:r w:rsidR="00823575" w:rsidRPr="00636617">
        <w:rPr>
          <w:lang w:val="lt-LT"/>
        </w:rPr>
        <w:t xml:space="preserve"> </w:t>
      </w:r>
      <w:r w:rsidR="009A3B5A" w:rsidRPr="00636617">
        <w:rPr>
          <w:lang w:val="lt-LT"/>
        </w:rPr>
        <w:t xml:space="preserve">Išanalizavus CK nuostatas, </w:t>
      </w:r>
      <w:r w:rsidR="00BB457C" w:rsidRPr="00636617">
        <w:rPr>
          <w:lang w:val="lt-LT"/>
        </w:rPr>
        <w:t>S</w:t>
      </w:r>
      <w:r w:rsidR="009A3B5A" w:rsidRPr="00636617">
        <w:rPr>
          <w:lang w:val="lt-LT"/>
        </w:rPr>
        <w:t>tatybos įstatymą, Reglamentą ir susipažinus su skundžiam</w:t>
      </w:r>
      <w:r w:rsidR="005335F1" w:rsidRPr="00636617">
        <w:rPr>
          <w:lang w:val="lt-LT"/>
        </w:rPr>
        <w:t>u</w:t>
      </w:r>
      <w:r w:rsidR="009A3B5A" w:rsidRPr="00636617">
        <w:rPr>
          <w:lang w:val="lt-LT"/>
        </w:rPr>
        <w:t xml:space="preserve"> </w:t>
      </w:r>
      <w:r w:rsidR="00F50CFE" w:rsidRPr="00636617">
        <w:rPr>
          <w:lang w:val="lt-LT"/>
        </w:rPr>
        <w:lastRenderedPageBreak/>
        <w:t xml:space="preserve">pirmosios instancijos </w:t>
      </w:r>
      <w:r w:rsidR="009A3B5A" w:rsidRPr="00636617">
        <w:rPr>
          <w:lang w:val="lt-LT"/>
        </w:rPr>
        <w:t xml:space="preserve">teismo sprendimu, pareiškėjui kyla klausimas, ką dar </w:t>
      </w:r>
      <w:r w:rsidR="002B58DB" w:rsidRPr="00636617">
        <w:rPr>
          <w:lang w:val="lt-LT"/>
        </w:rPr>
        <w:t>P</w:t>
      </w:r>
      <w:r w:rsidR="009A3B5A" w:rsidRPr="00636617">
        <w:rPr>
          <w:lang w:val="lt-LT"/>
        </w:rPr>
        <w:t>atalpų bendrasavininkai, siekdami atsidalinti savo nuosavybę iš bendrosios dalinės nuosavybės</w:t>
      </w:r>
      <w:r w:rsidR="002B58DB" w:rsidRPr="00636617">
        <w:rPr>
          <w:lang w:val="lt-LT"/>
        </w:rPr>
        <w:t xml:space="preserve">, turėjo įrodyti. </w:t>
      </w:r>
      <w:r w:rsidR="0093043B" w:rsidRPr="00636617">
        <w:rPr>
          <w:lang w:val="lt-LT"/>
        </w:rPr>
        <w:t xml:space="preserve">Bendrasavininkai siekia atsidalinti jiems priklausančias </w:t>
      </w:r>
      <w:r w:rsidR="002B58DB" w:rsidRPr="00636617">
        <w:rPr>
          <w:lang w:val="lt-LT"/>
        </w:rPr>
        <w:t>P</w:t>
      </w:r>
      <w:r w:rsidR="0093043B" w:rsidRPr="00636617">
        <w:rPr>
          <w:lang w:val="lt-LT"/>
        </w:rPr>
        <w:t xml:space="preserve">atalpų dalis tam, jog nereikėtų spręsti visiems bendrasavininkams kartu dėl </w:t>
      </w:r>
      <w:r w:rsidR="002B58DB" w:rsidRPr="00636617">
        <w:rPr>
          <w:lang w:val="lt-LT"/>
        </w:rPr>
        <w:t>P</w:t>
      </w:r>
      <w:r w:rsidR="0093043B" w:rsidRPr="00636617">
        <w:rPr>
          <w:lang w:val="lt-LT"/>
        </w:rPr>
        <w:t xml:space="preserve">atalpų dalių valdymo, naudojimo ir disponavimo jomis. Atitinkamai, </w:t>
      </w:r>
      <w:r w:rsidR="002B58DB" w:rsidRPr="00636617">
        <w:rPr>
          <w:lang w:val="lt-LT"/>
        </w:rPr>
        <w:t>P</w:t>
      </w:r>
      <w:r w:rsidR="0093043B" w:rsidRPr="00636617">
        <w:rPr>
          <w:lang w:val="lt-LT"/>
        </w:rPr>
        <w:t>atalpų dalių atsidalijimas iš bendrosios dalinės nuosavybės užtikrintų bendrasavininkų netrukdomą valdymą, naudojimąsi jiems priklausančiomis patalpų dalimis bei leistų išvengti bet kokių konfliktų ateityje. Be to, tai leistų bendrasavininkams vykdyti atskirą komunalinių paslaugų tiekimą ir apskaitą, laisvai disponuoti jiems priklausanči</w:t>
      </w:r>
      <w:r w:rsidR="005335F1" w:rsidRPr="00636617">
        <w:rPr>
          <w:lang w:val="lt-LT"/>
        </w:rPr>
        <w:t xml:space="preserve">omis </w:t>
      </w:r>
      <w:r w:rsidR="0093043B" w:rsidRPr="00636617">
        <w:rPr>
          <w:lang w:val="lt-LT"/>
        </w:rPr>
        <w:t>patalp</w:t>
      </w:r>
      <w:r w:rsidR="005335F1" w:rsidRPr="00636617">
        <w:rPr>
          <w:lang w:val="lt-LT"/>
        </w:rPr>
        <w:t>omi</w:t>
      </w:r>
      <w:r w:rsidR="0093043B" w:rsidRPr="00636617">
        <w:rPr>
          <w:lang w:val="lt-LT"/>
        </w:rPr>
        <w:t>s, t. y. nuomoti, parduoti, įkeisti, dovanoti, atlikti remonto darbus ir kt.</w:t>
      </w:r>
    </w:p>
    <w:p w14:paraId="0EE62169" w14:textId="394FE579" w:rsidR="006939A2" w:rsidRPr="00636617" w:rsidRDefault="000C7CAB"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 xml:space="preserve">Atsakovas atsisako išduoti Pažymą, vadovaudamasis ne teisės aktų nuostatomis, o darbuotojo manymu, kad galbūt formuojamos </w:t>
      </w:r>
      <w:r w:rsidR="002B58DB" w:rsidRPr="00636617">
        <w:rPr>
          <w:lang w:val="lt-LT"/>
        </w:rPr>
        <w:t>P</w:t>
      </w:r>
      <w:r w:rsidRPr="00636617">
        <w:rPr>
          <w:lang w:val="lt-LT"/>
        </w:rPr>
        <w:t>atalpos bus naudojamos gyvenamajai paskirčiai</w:t>
      </w:r>
      <w:r w:rsidR="00971D4F" w:rsidRPr="00636617">
        <w:rPr>
          <w:lang w:val="lt-LT"/>
        </w:rPr>
        <w:t>,</w:t>
      </w:r>
      <w:r w:rsidRPr="00636617">
        <w:rPr>
          <w:lang w:val="lt-LT"/>
        </w:rPr>
        <w:t xml:space="preserve"> bei Taisyklėmis, kurios skundžiamų Sprendimų priėmimo metu net nebuvo patvirtintos Administracijos direktoriaus (teismas nustatė, kad Taisyklės patvirtintos tik nagrinėjant pareiškėjo skundą Komisijoje).</w:t>
      </w:r>
      <w:r w:rsidR="008D7397" w:rsidRPr="00636617">
        <w:rPr>
          <w:lang w:val="lt-LT"/>
        </w:rPr>
        <w:t xml:space="preserve"> Vadovaujantis </w:t>
      </w:r>
      <w:proofErr w:type="spellStart"/>
      <w:r w:rsidR="008D7397" w:rsidRPr="00636617">
        <w:rPr>
          <w:i/>
          <w:iCs/>
          <w:lang w:val="lt-LT"/>
        </w:rPr>
        <w:t>lex</w:t>
      </w:r>
      <w:proofErr w:type="spellEnd"/>
      <w:r w:rsidR="008D7397" w:rsidRPr="00636617">
        <w:rPr>
          <w:i/>
          <w:iCs/>
          <w:lang w:val="lt-LT"/>
        </w:rPr>
        <w:t xml:space="preserve"> </w:t>
      </w:r>
      <w:proofErr w:type="spellStart"/>
      <w:r w:rsidR="008D7397" w:rsidRPr="00636617">
        <w:rPr>
          <w:i/>
          <w:iCs/>
          <w:lang w:val="lt-LT"/>
        </w:rPr>
        <w:t>retro</w:t>
      </w:r>
      <w:proofErr w:type="spellEnd"/>
      <w:r w:rsidR="008D7397" w:rsidRPr="00636617">
        <w:rPr>
          <w:i/>
          <w:iCs/>
          <w:lang w:val="lt-LT"/>
        </w:rPr>
        <w:t xml:space="preserve"> </w:t>
      </w:r>
      <w:proofErr w:type="spellStart"/>
      <w:r w:rsidR="008D7397" w:rsidRPr="00636617">
        <w:rPr>
          <w:i/>
          <w:iCs/>
          <w:lang w:val="lt-LT"/>
        </w:rPr>
        <w:t>non</w:t>
      </w:r>
      <w:proofErr w:type="spellEnd"/>
      <w:r w:rsidR="008D7397" w:rsidRPr="00636617">
        <w:rPr>
          <w:i/>
          <w:iCs/>
          <w:lang w:val="lt-LT"/>
        </w:rPr>
        <w:t xml:space="preserve"> </w:t>
      </w:r>
      <w:proofErr w:type="spellStart"/>
      <w:r w:rsidR="008D7397" w:rsidRPr="00636617">
        <w:rPr>
          <w:i/>
          <w:iCs/>
          <w:lang w:val="lt-LT"/>
        </w:rPr>
        <w:t>agit</w:t>
      </w:r>
      <w:proofErr w:type="spellEnd"/>
      <w:r w:rsidR="008D7397" w:rsidRPr="00636617">
        <w:rPr>
          <w:lang w:val="lt-LT"/>
        </w:rPr>
        <w:t xml:space="preserve"> </w:t>
      </w:r>
      <w:r w:rsidR="00A9144B" w:rsidRPr="00636617">
        <w:rPr>
          <w:lang w:val="lt-LT"/>
        </w:rPr>
        <w:t>(</w:t>
      </w:r>
      <w:r w:rsidR="00222A4A" w:rsidRPr="00636617">
        <w:rPr>
          <w:lang w:val="lt-LT"/>
        </w:rPr>
        <w:t>įstatymas neturi grįžtamosios galios</w:t>
      </w:r>
      <w:r w:rsidR="00A9144B" w:rsidRPr="00636617">
        <w:rPr>
          <w:lang w:val="lt-LT"/>
        </w:rPr>
        <w:t xml:space="preserve">) </w:t>
      </w:r>
      <w:r w:rsidR="008D7397" w:rsidRPr="00636617">
        <w:rPr>
          <w:lang w:val="lt-LT"/>
        </w:rPr>
        <w:t>principu, norminiuose aktuose įtvirtintos teisės normos negali būti taikomos dar iki šio akto įsigaliojimo atsiradusiems juridiniams faktams ir teisinėms pasekmėms</w:t>
      </w:r>
      <w:r w:rsidR="00222A4A" w:rsidRPr="00636617">
        <w:rPr>
          <w:lang w:val="lt-LT"/>
        </w:rPr>
        <w:t>.</w:t>
      </w:r>
      <w:r w:rsidR="00FF365E" w:rsidRPr="00636617">
        <w:rPr>
          <w:lang w:val="lt-LT"/>
        </w:rPr>
        <w:t xml:space="preserve"> Net jeigu Taisyklės buvo patvirtintos ginčą nagrinėjant Komisijoje, teismas jomis vis tiek negalėjo vadovautis, nes ginčas turėjo būti sprendžiamas, vadovaujantis tik tais teisės aktais, kurie galiojo Sprendimų priėmimo momentu. Kitoks įstatymų taikymas prieštarautų Lietuvos Respublikos Konstitucijos 7 straipsnio 2 daliai, pagal kurią galioja tik paskelbti įstatymai, t. y. įtvirtintam teisėtumo principui, kuris draudžia taikyti įstatymus atgaline tvarka.</w:t>
      </w:r>
      <w:r w:rsidR="00301A85" w:rsidRPr="00636617">
        <w:rPr>
          <w:lang w:val="lt-LT"/>
        </w:rPr>
        <w:t xml:space="preserve"> Be to,</w:t>
      </w:r>
      <w:r w:rsidR="007205C9" w:rsidRPr="00636617">
        <w:rPr>
          <w:lang w:val="lt-LT"/>
        </w:rPr>
        <w:t xml:space="preserve"> nei Statybos įstatymas,</w:t>
      </w:r>
      <w:r w:rsidR="00636617">
        <w:rPr>
          <w:lang w:val="lt-LT"/>
        </w:rPr>
        <w:t xml:space="preserve"> </w:t>
      </w:r>
      <w:r w:rsidR="007205C9" w:rsidRPr="00636617">
        <w:rPr>
          <w:lang w:val="lt-LT"/>
        </w:rPr>
        <w:t xml:space="preserve">nei Reglamentas, nei </w:t>
      </w:r>
      <w:r w:rsidR="00BB457C" w:rsidRPr="00636617">
        <w:rPr>
          <w:lang w:val="lt-LT"/>
        </w:rPr>
        <w:t>A</w:t>
      </w:r>
      <w:r w:rsidR="007205C9" w:rsidRPr="00636617">
        <w:rPr>
          <w:lang w:val="lt-LT"/>
        </w:rPr>
        <w:t xml:space="preserve">rchitektūros įstatymas ar CK bei kiti įstatymai </w:t>
      </w:r>
      <w:r w:rsidR="00301A85" w:rsidRPr="00636617">
        <w:rPr>
          <w:lang w:val="lt-LT"/>
        </w:rPr>
        <w:t>nenumato, jog savivaldybės administracija galėtų priimti kokias nors taisykles, kurios reguliuotų ir spręstų kitaip nei nustatyta įstatymuose ar kurios būtų privalomojo pobūdžio siekiant bendrasavininkams atsidalinti nekilnojamąjį turtą.</w:t>
      </w:r>
    </w:p>
    <w:p w14:paraId="5889AADC" w14:textId="515FB06F" w:rsidR="00FF365E" w:rsidRPr="00636617" w:rsidRDefault="00BF1E7E" w:rsidP="006939A2">
      <w:pPr>
        <w:pStyle w:val="Sraopastraipa"/>
        <w:numPr>
          <w:ilvl w:val="1"/>
          <w:numId w:val="42"/>
        </w:numPr>
        <w:tabs>
          <w:tab w:val="left" w:pos="1276"/>
        </w:tabs>
        <w:suppressAutoHyphens/>
        <w:autoSpaceDN w:val="0"/>
        <w:ind w:left="0" w:firstLine="709"/>
        <w:jc w:val="both"/>
        <w:textAlignment w:val="baseline"/>
        <w:rPr>
          <w:kern w:val="3"/>
          <w:lang w:val="lt-LT"/>
        </w:rPr>
      </w:pPr>
      <w:r w:rsidRPr="00636617">
        <w:rPr>
          <w:lang w:val="lt-LT"/>
        </w:rPr>
        <w:t>P</w:t>
      </w:r>
      <w:r w:rsidR="00E95521" w:rsidRPr="00636617">
        <w:rPr>
          <w:lang w:val="lt-LT"/>
        </w:rPr>
        <w:t xml:space="preserve">areiškėjas skunde nurodė, jog apie Taisyklių neteisėtą taikymą yra pasisakiusi STT, </w:t>
      </w:r>
      <w:r w:rsidR="00254499" w:rsidRPr="00636617">
        <w:rPr>
          <w:lang w:val="lt-LT"/>
        </w:rPr>
        <w:t>Inspekcija,</w:t>
      </w:r>
      <w:r w:rsidR="00E95521" w:rsidRPr="00636617">
        <w:rPr>
          <w:lang w:val="lt-LT"/>
        </w:rPr>
        <w:t xml:space="preserve"> AM, NŽT</w:t>
      </w:r>
      <w:r w:rsidR="00254499" w:rsidRPr="00636617">
        <w:rPr>
          <w:lang w:val="lt-LT"/>
        </w:rPr>
        <w:t xml:space="preserve">, tačiau teismas, priimdamas sprendimą, dėl šių argumentų visiškai nepasisakė. </w:t>
      </w:r>
      <w:r w:rsidR="007B7D99" w:rsidRPr="00636617">
        <w:rPr>
          <w:lang w:val="lt-LT"/>
        </w:rPr>
        <w:t xml:space="preserve">Taip pat </w:t>
      </w:r>
      <w:r w:rsidR="00A66081" w:rsidRPr="00636617">
        <w:rPr>
          <w:lang w:val="lt-LT"/>
        </w:rPr>
        <w:t xml:space="preserve">pirmosios instancijos </w:t>
      </w:r>
      <w:r w:rsidR="007B7D99" w:rsidRPr="00636617">
        <w:rPr>
          <w:lang w:val="lt-LT"/>
        </w:rPr>
        <w:t>teismas neįvertino ir atsakovo tinklalapyje skelbiamos informacijos, kad: „Pagal šį standartą Savivaldybė vertina derinimui ir tvirtinimui teikiamų projektinių pasiūlymų architektūrinių ir urbanistinių sprendinių kokybę. Projektas neprivalo atitikti visų standarte nurodytų kokybės reikalavimų“.</w:t>
      </w:r>
    </w:p>
    <w:p w14:paraId="211BCAF3" w14:textId="2E95D30E" w:rsidR="006939A2" w:rsidRPr="00636617" w:rsidRDefault="007F6E6C" w:rsidP="006939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Pareiškėjas </w:t>
      </w:r>
      <w:r w:rsidR="004757E4" w:rsidRPr="00636617">
        <w:rPr>
          <w:lang w:val="lt-LT"/>
        </w:rPr>
        <w:t xml:space="preserve">taip pat </w:t>
      </w:r>
      <w:r w:rsidRPr="00636617">
        <w:rPr>
          <w:lang w:val="lt-LT"/>
        </w:rPr>
        <w:t xml:space="preserve">pateikė papildomus rašytinius paaiškinimus, kuriuose nurodė, kad </w:t>
      </w:r>
      <w:r w:rsidR="0045623B" w:rsidRPr="00636617">
        <w:rPr>
          <w:lang w:val="lt-LT"/>
        </w:rPr>
        <w:t xml:space="preserve">per laikotarpį nuo apeliacinio skundo pateikimo teismui dienos iki paskirto teismo posėdžio dienos įvyko dar du teisminiai procesai pagal į bylą trečiaisiais suinteresuotais asmenimis įtrauktų asmenų skundus. Teisminius procesus inicijavo ginčo Patalpų savininkai po to, kai atsakovas nepagrįstai atsisakė tenkinti </w:t>
      </w:r>
      <w:r w:rsidR="00202FF4" w:rsidRPr="00636617">
        <w:rPr>
          <w:lang w:val="lt-LT"/>
        </w:rPr>
        <w:t>jų</w:t>
      </w:r>
      <w:r w:rsidR="0045623B" w:rsidRPr="00636617">
        <w:rPr>
          <w:lang w:val="lt-LT"/>
        </w:rPr>
        <w:t xml:space="preserve"> prašymus išduoti sutikimus dėl Patalpų atidalijimo.</w:t>
      </w:r>
      <w:r w:rsidR="00000470" w:rsidRPr="00636617">
        <w:rPr>
          <w:lang w:val="lt-LT"/>
        </w:rPr>
        <w:t xml:space="preserve"> Atsakovas savo atsisakymą taip pat motyvavo nepagrįstomis prielaidomis, jog Patalpos bus naudojamos ne pagal paskirtį</w:t>
      </w:r>
      <w:r w:rsidR="0068306B" w:rsidRPr="00636617">
        <w:rPr>
          <w:lang w:val="lt-LT"/>
        </w:rPr>
        <w:t>,</w:t>
      </w:r>
      <w:r w:rsidR="00000470" w:rsidRPr="00636617">
        <w:rPr>
          <w:lang w:val="lt-LT"/>
        </w:rPr>
        <w:t xml:space="preserve"> bei internete platintais skelbimais ir nepatikrinta informacija. </w:t>
      </w:r>
      <w:r w:rsidR="00AF3396" w:rsidRPr="00636617">
        <w:rPr>
          <w:lang w:val="lt-LT"/>
        </w:rPr>
        <w:t xml:space="preserve">Kadangi atsakovas nepagrįstai netenkinto pateiktų prašymų, tretieji suinteresuoti asmenys </w:t>
      </w:r>
      <w:r w:rsidR="00202FF4" w:rsidRPr="00636617">
        <w:rPr>
          <w:lang w:val="lt-LT"/>
        </w:rPr>
        <w:t>pateikė</w:t>
      </w:r>
      <w:r w:rsidR="00AF3396" w:rsidRPr="00636617">
        <w:rPr>
          <w:lang w:val="lt-LT"/>
        </w:rPr>
        <w:t xml:space="preserve"> grupės skundus, </w:t>
      </w:r>
      <w:r w:rsidR="00202FF4" w:rsidRPr="00636617">
        <w:rPr>
          <w:lang w:val="lt-LT"/>
        </w:rPr>
        <w:t>pastarieji</w:t>
      </w:r>
      <w:r w:rsidR="00AF3396" w:rsidRPr="00636617">
        <w:rPr>
          <w:lang w:val="lt-LT"/>
        </w:rPr>
        <w:t xml:space="preserve"> buvo nagrinėjami administracinėje byloje Nr. eI3-1333-1066/2024 bei administracinėje byloje Nr. eI3-1476-931/2024</w:t>
      </w:r>
      <w:r w:rsidR="0068306B" w:rsidRPr="00636617">
        <w:rPr>
          <w:lang w:val="lt-LT"/>
        </w:rPr>
        <w:t xml:space="preserve"> ir</w:t>
      </w:r>
      <w:r w:rsidR="00202FF4" w:rsidRPr="00636617">
        <w:rPr>
          <w:lang w:val="lt-LT"/>
        </w:rPr>
        <w:t xml:space="preserve"> </w:t>
      </w:r>
      <w:r w:rsidR="0068306B" w:rsidRPr="00636617">
        <w:rPr>
          <w:lang w:val="lt-LT"/>
        </w:rPr>
        <w:t>t</w:t>
      </w:r>
      <w:r w:rsidR="00F11AEC" w:rsidRPr="00636617">
        <w:rPr>
          <w:lang w:val="lt-LT"/>
        </w:rPr>
        <w:t xml:space="preserve">rečiųjų suinteresuotųjų asmenų skundai buvo patenkinti. </w:t>
      </w:r>
      <w:r w:rsidR="00E85C67" w:rsidRPr="00636617">
        <w:rPr>
          <w:lang w:val="lt-LT"/>
        </w:rPr>
        <w:t>Šiuo atveju</w:t>
      </w:r>
      <w:r w:rsidR="009C6FAB" w:rsidRPr="00636617">
        <w:rPr>
          <w:lang w:val="lt-LT"/>
        </w:rPr>
        <w:t xml:space="preserve"> Vilniaus apygardos administracinio teismo 2023 m. gruodžio 18 d. sprendimas prieštarauja 2024 m. rugsėjo 24 d. sprendimui administracinėje byloje Nr. eI3-1333-1066/2024 bei 2024 m. gruodžio 2 d. sprendimui administracinėje byloje Nr. eI3-1476-931/2024</w:t>
      </w:r>
      <w:r w:rsidR="006B0138" w:rsidRPr="00636617">
        <w:rPr>
          <w:lang w:val="lt-LT"/>
        </w:rPr>
        <w:t xml:space="preserve"> ir tai </w:t>
      </w:r>
      <w:r w:rsidR="0040771B" w:rsidRPr="00636617">
        <w:rPr>
          <w:lang w:val="lt-LT" w:eastAsia="en-GB"/>
        </w:rPr>
        <w:t>sudaro</w:t>
      </w:r>
      <w:r w:rsidR="006B0138" w:rsidRPr="00636617">
        <w:rPr>
          <w:lang w:val="lt-LT" w:eastAsia="en-GB"/>
        </w:rPr>
        <w:t xml:space="preserve"> pagrindą tenkinti apeliacinį skundą. </w:t>
      </w:r>
      <w:r w:rsidR="005C3A80" w:rsidRPr="00636617">
        <w:rPr>
          <w:lang w:val="lt-LT" w:eastAsia="en-GB"/>
        </w:rPr>
        <w:t>Pareiškėjas atkreipia dėmesį, kad jis nėra Patalpų savininkas ir nekontroliuoja šių Patalpų, o tik siekė įvykdyti Patalpų savininkų valią atsidalinti jiems priklausančią nuosavybę iš bendrosios dalinės nuosavybės, kas įstatymų nėra draudžiama.</w:t>
      </w:r>
      <w:r w:rsidR="00A55461" w:rsidRPr="00636617">
        <w:rPr>
          <w:lang w:val="lt-LT" w:eastAsia="en-GB"/>
        </w:rPr>
        <w:t xml:space="preserve"> </w:t>
      </w:r>
      <w:r w:rsidR="00A55461" w:rsidRPr="00636617">
        <w:rPr>
          <w:lang w:val="lt-LT"/>
        </w:rPr>
        <w:t>Be to, nuo 2024 m. lapkričio 1 d</w:t>
      </w:r>
      <w:r w:rsidR="003B078C" w:rsidRPr="00636617">
        <w:rPr>
          <w:lang w:val="lt-LT"/>
        </w:rPr>
        <w:t>.</w:t>
      </w:r>
      <w:r w:rsidR="00A55461" w:rsidRPr="00636617">
        <w:rPr>
          <w:lang w:val="lt-LT"/>
        </w:rPr>
        <w:t xml:space="preserve"> pasikeitus teisiniam reguliavimui, nebeliko galimybės atidalyti Patalpas pažymos pagrindu, kaip buvo siekiama trečiųjų suinteresuotų asmenų. Patalpų atidalijimo procesas tapo žymiai sudėtingesnis ir brangesnis procesas. T</w:t>
      </w:r>
      <w:r w:rsidR="004F5882" w:rsidRPr="00636617">
        <w:rPr>
          <w:lang w:val="lt-LT"/>
        </w:rPr>
        <w:t>aigi,</w:t>
      </w:r>
      <w:r w:rsidR="00A55461" w:rsidRPr="00636617">
        <w:rPr>
          <w:lang w:val="lt-LT"/>
        </w:rPr>
        <w:t xml:space="preserve"> skundo tenkinimas ir grąžinimas pareiškėjo prašymą nagrinėti iš naujo atsakovui yra likusi vienintelė galimybė užbaigti 2022 m</w:t>
      </w:r>
      <w:r w:rsidR="00462612" w:rsidRPr="00636617">
        <w:rPr>
          <w:lang w:val="lt-LT"/>
        </w:rPr>
        <w:t>etais</w:t>
      </w:r>
      <w:r w:rsidR="00A55461" w:rsidRPr="00636617">
        <w:rPr>
          <w:lang w:val="lt-LT"/>
        </w:rPr>
        <w:t xml:space="preserve"> pradėtą procedūrą, kurios neteisėtas nevykdymas ir vilkinimas pažeidė daugelio Patalpų savininkų teisėtus lūkesčius.</w:t>
      </w:r>
    </w:p>
    <w:p w14:paraId="024B2441" w14:textId="38AD082C" w:rsidR="006939A2" w:rsidRPr="00636617" w:rsidRDefault="00FB2F72" w:rsidP="006939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lastRenderedPageBreak/>
        <w:t xml:space="preserve">Atsakovas Administracija atsiliepime į apeliacinį skundą prašo </w:t>
      </w:r>
      <w:r w:rsidR="00FA5FD1" w:rsidRPr="00636617">
        <w:rPr>
          <w:lang w:val="lt-LT"/>
        </w:rPr>
        <w:t xml:space="preserve">jį </w:t>
      </w:r>
      <w:r w:rsidRPr="00636617">
        <w:rPr>
          <w:lang w:val="lt-LT"/>
        </w:rPr>
        <w:t xml:space="preserve">atmesti ir </w:t>
      </w:r>
      <w:r w:rsidR="00FA5FD1" w:rsidRPr="00636617">
        <w:rPr>
          <w:lang w:val="lt-LT"/>
        </w:rPr>
        <w:t xml:space="preserve">palikti </w:t>
      </w:r>
      <w:r w:rsidRPr="00636617">
        <w:rPr>
          <w:lang w:val="lt-LT"/>
        </w:rPr>
        <w:t>Vilniaus apygardos administracinio teismo 2023 m. gruodžio 18 d. sprendimą nepakeistą.</w:t>
      </w:r>
    </w:p>
    <w:p w14:paraId="4C677313" w14:textId="44A48CFA" w:rsidR="00E7067F" w:rsidRPr="00636617" w:rsidRDefault="001429D7" w:rsidP="006939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Atsakovas atsiliepime į apeliacinį skundą </w:t>
      </w:r>
      <w:r w:rsidR="001E2C2D" w:rsidRPr="00636617">
        <w:rPr>
          <w:lang w:val="lt-LT"/>
        </w:rPr>
        <w:t xml:space="preserve">iš esmės pakartoja argumentus, išdėstytus atsiliepime į </w:t>
      </w:r>
      <w:r w:rsidR="00AB4945" w:rsidRPr="00636617">
        <w:rPr>
          <w:lang w:val="lt-LT"/>
        </w:rPr>
        <w:t xml:space="preserve">pareiškėjo </w:t>
      </w:r>
      <w:r w:rsidR="001E2C2D" w:rsidRPr="00636617">
        <w:rPr>
          <w:lang w:val="lt-LT"/>
        </w:rPr>
        <w:t xml:space="preserve">skundą, papildomai </w:t>
      </w:r>
      <w:r w:rsidR="006E41DD" w:rsidRPr="00636617">
        <w:rPr>
          <w:lang w:val="lt-LT"/>
        </w:rPr>
        <w:t>pažymi, kad</w:t>
      </w:r>
      <w:r w:rsidR="009F1FFD" w:rsidRPr="00636617">
        <w:rPr>
          <w:lang w:val="lt-LT"/>
        </w:rPr>
        <w:t xml:space="preserve"> t</w:t>
      </w:r>
      <w:r w:rsidR="00A10411" w:rsidRPr="00636617">
        <w:rPr>
          <w:lang w:val="lt-LT"/>
        </w:rPr>
        <w:t>eisinis reguliavimas (STR</w:t>
      </w:r>
      <w:r w:rsidR="00AB4945" w:rsidRPr="00636617">
        <w:rPr>
          <w:lang w:val="lt-LT"/>
        </w:rPr>
        <w:t xml:space="preserve"> </w:t>
      </w:r>
      <w:r w:rsidR="00A10411" w:rsidRPr="00636617">
        <w:rPr>
          <w:lang w:val="lt-LT"/>
        </w:rPr>
        <w:t>1.07.03:2017 118.7</w:t>
      </w:r>
      <w:r w:rsidR="00AB4945" w:rsidRPr="00636617">
        <w:rPr>
          <w:lang w:val="lt-LT"/>
        </w:rPr>
        <w:t xml:space="preserve"> ir</w:t>
      </w:r>
      <w:r w:rsidR="00A10411" w:rsidRPr="00636617">
        <w:rPr>
          <w:lang w:val="lt-LT"/>
        </w:rPr>
        <w:t xml:space="preserve"> 120 p.) numato imperatyvą, </w:t>
      </w:r>
      <w:r w:rsidR="00AB4945" w:rsidRPr="00636617">
        <w:rPr>
          <w:lang w:val="lt-LT"/>
        </w:rPr>
        <w:t>jog</w:t>
      </w:r>
      <w:r w:rsidR="00A10411" w:rsidRPr="00636617">
        <w:rPr>
          <w:lang w:val="lt-LT"/>
        </w:rPr>
        <w:t xml:space="preserve"> Pažyma išduodama tuo atveju, jei suformuotos patalpos galės būti naudojamas pagal paskirtį. Taigi, patalpos, kurių paskirtis yra gamybos, turėjo būti naudojamos pagal gamybos paskirtį. Tačiau</w:t>
      </w:r>
      <w:r w:rsidR="00A051CE" w:rsidRPr="00636617">
        <w:rPr>
          <w:lang w:val="lt-LT"/>
        </w:rPr>
        <w:t xml:space="preserve">, </w:t>
      </w:r>
      <w:r w:rsidR="00A10411" w:rsidRPr="00636617">
        <w:rPr>
          <w:lang w:val="lt-LT"/>
        </w:rPr>
        <w:t>įvertinus viešai prieinamą informaciją bei pateikt</w:t>
      </w:r>
      <w:r w:rsidR="005D0CA5" w:rsidRPr="00636617">
        <w:rPr>
          <w:lang w:val="lt-LT"/>
        </w:rPr>
        <w:t>us</w:t>
      </w:r>
      <w:r w:rsidR="00A10411" w:rsidRPr="00636617">
        <w:rPr>
          <w:lang w:val="lt-LT"/>
        </w:rPr>
        <w:t xml:space="preserve"> dokument</w:t>
      </w:r>
      <w:r w:rsidR="005D0CA5" w:rsidRPr="00636617">
        <w:rPr>
          <w:lang w:val="lt-LT"/>
        </w:rPr>
        <w:t>us</w:t>
      </w:r>
      <w:r w:rsidR="00A10411" w:rsidRPr="00636617">
        <w:rPr>
          <w:lang w:val="lt-LT"/>
        </w:rPr>
        <w:t xml:space="preserve">, nustatyta, kad visgi </w:t>
      </w:r>
      <w:r w:rsidR="002B58DB" w:rsidRPr="00636617">
        <w:rPr>
          <w:lang w:val="lt-LT"/>
        </w:rPr>
        <w:t>P</w:t>
      </w:r>
      <w:r w:rsidR="00A10411" w:rsidRPr="00636617">
        <w:rPr>
          <w:lang w:val="lt-LT"/>
        </w:rPr>
        <w:t xml:space="preserve">atalpos nebus naudojamos pagal gamybos paskirtį. </w:t>
      </w:r>
      <w:r w:rsidR="00E7067F" w:rsidRPr="00636617">
        <w:rPr>
          <w:lang w:val="lt-LT"/>
        </w:rPr>
        <w:t xml:space="preserve">Internete yra paskelbta informacija apie </w:t>
      </w:r>
      <w:proofErr w:type="spellStart"/>
      <w:r w:rsidR="00E7067F" w:rsidRPr="00636617">
        <w:rPr>
          <w:lang w:val="lt-LT"/>
        </w:rPr>
        <w:t>loftų</w:t>
      </w:r>
      <w:proofErr w:type="spellEnd"/>
      <w:r w:rsidR="00E7067F" w:rsidRPr="00636617">
        <w:rPr>
          <w:lang w:val="lt-LT"/>
        </w:rPr>
        <w:t xml:space="preserve"> įrengimą ginčo pastate. Tinklalapyje </w:t>
      </w:r>
      <w:r w:rsidR="00024368">
        <w:rPr>
          <w:lang w:val="lt-LT" w:eastAsia="lt-LT"/>
        </w:rPr>
        <w:t>(duomenys neskelbtini)</w:t>
      </w:r>
      <w:r w:rsidR="00E7067F" w:rsidRPr="00636617">
        <w:rPr>
          <w:lang w:val="lt-LT"/>
        </w:rPr>
        <w:t xml:space="preserve"> jau atsirado ir naujų skelbimų apie projektą </w:t>
      </w:r>
      <w:proofErr w:type="spellStart"/>
      <w:r w:rsidR="00E7067F" w:rsidRPr="00636617">
        <w:rPr>
          <w:lang w:val="lt-LT"/>
        </w:rPr>
        <w:t>Loftai</w:t>
      </w:r>
      <w:proofErr w:type="spellEnd"/>
      <w:r w:rsidR="00E7067F" w:rsidRPr="00636617">
        <w:rPr>
          <w:lang w:val="lt-LT"/>
        </w:rPr>
        <w:t xml:space="preserve"> „</w:t>
      </w:r>
      <w:r w:rsidR="00024368">
        <w:rPr>
          <w:lang w:val="lt-LT" w:eastAsia="lt-LT"/>
        </w:rPr>
        <w:t>(duomenys neskelbtini)</w:t>
      </w:r>
      <w:r w:rsidR="00E7067F" w:rsidRPr="00636617">
        <w:rPr>
          <w:lang w:val="lt-LT"/>
        </w:rPr>
        <w:t>“. Projekto vystytoju nurodytas būtent pareiškėjas UAB</w:t>
      </w:r>
      <w:r w:rsidR="000D3A48" w:rsidRPr="00636617">
        <w:rPr>
          <w:lang w:val="lt-LT"/>
        </w:rPr>
        <w:t xml:space="preserve"> </w:t>
      </w:r>
      <w:r w:rsidR="00E7067F" w:rsidRPr="00636617">
        <w:rPr>
          <w:lang w:val="lt-LT"/>
        </w:rPr>
        <w:t>„Birželio plėtros administratorius“.</w:t>
      </w:r>
      <w:r w:rsidR="00024368">
        <w:rPr>
          <w:lang w:val="lt-LT"/>
        </w:rPr>
        <w:t xml:space="preserve"> </w:t>
      </w:r>
      <w:r w:rsidR="00E7067F" w:rsidRPr="00636617">
        <w:rPr>
          <w:lang w:val="lt-LT"/>
        </w:rPr>
        <w:t xml:space="preserve">Todėl yra akivaizdu, kad </w:t>
      </w:r>
      <w:r w:rsidR="002B58DB" w:rsidRPr="00636617">
        <w:rPr>
          <w:lang w:val="lt-LT"/>
        </w:rPr>
        <w:t>P</w:t>
      </w:r>
      <w:r w:rsidR="00E7067F" w:rsidRPr="00636617">
        <w:rPr>
          <w:lang w:val="lt-LT"/>
        </w:rPr>
        <w:t xml:space="preserve">atalpos naudojamos ne pagal gamybos paskirtį, o būtent pritaikytos gyvenamajai paskirčiai. Iš viešai prieinamos informacijos </w:t>
      </w:r>
      <w:r w:rsidR="00024368">
        <w:rPr>
          <w:lang w:val="lt-LT" w:eastAsia="lt-LT"/>
        </w:rPr>
        <w:t>(duomenys neskelbtini)</w:t>
      </w:r>
      <w:r w:rsidR="002C6E33" w:rsidRPr="00636617">
        <w:rPr>
          <w:lang w:val="lt-LT"/>
        </w:rPr>
        <w:t xml:space="preserve"> </w:t>
      </w:r>
      <w:r w:rsidR="00E7067F" w:rsidRPr="00636617">
        <w:rPr>
          <w:lang w:val="lt-LT"/>
        </w:rPr>
        <w:t>galima spręsti, kad projektas yra baigtas</w:t>
      </w:r>
      <w:r w:rsidR="002C6E33" w:rsidRPr="00636617">
        <w:rPr>
          <w:lang w:val="lt-LT"/>
        </w:rPr>
        <w:t xml:space="preserve"> 2023 m. gruodžio 11</w:t>
      </w:r>
      <w:r w:rsidR="00024368">
        <w:rPr>
          <w:lang w:val="lt-LT"/>
        </w:rPr>
        <w:t> </w:t>
      </w:r>
      <w:r w:rsidR="002C6E33" w:rsidRPr="00636617">
        <w:rPr>
          <w:lang w:val="lt-LT"/>
        </w:rPr>
        <w:t xml:space="preserve">d. </w:t>
      </w:r>
      <w:r w:rsidR="00E7067F" w:rsidRPr="00636617">
        <w:rPr>
          <w:bCs/>
          <w:lang w:val="lt-LT" w:eastAsia="lt-LT"/>
        </w:rPr>
        <w:t xml:space="preserve">Iš byloje pateiktų trečiųjų </w:t>
      </w:r>
      <w:r w:rsidR="007F6E6C" w:rsidRPr="00636617">
        <w:rPr>
          <w:bCs/>
          <w:lang w:val="lt-LT" w:eastAsia="lt-LT"/>
        </w:rPr>
        <w:t xml:space="preserve">suinteresuotų </w:t>
      </w:r>
      <w:r w:rsidR="00E7067F" w:rsidRPr="00636617">
        <w:rPr>
          <w:bCs/>
          <w:lang w:val="lt-LT" w:eastAsia="lt-LT"/>
        </w:rPr>
        <w:t xml:space="preserve">asmenų sąrašo galima pastebėti, kad tai yra </w:t>
      </w:r>
      <w:r w:rsidR="002B58DB" w:rsidRPr="00636617">
        <w:rPr>
          <w:bCs/>
          <w:lang w:val="lt-LT" w:eastAsia="lt-LT"/>
        </w:rPr>
        <w:t>P</w:t>
      </w:r>
      <w:r w:rsidR="00E7067F" w:rsidRPr="00636617">
        <w:rPr>
          <w:bCs/>
          <w:lang w:val="lt-LT" w:eastAsia="lt-LT"/>
        </w:rPr>
        <w:t xml:space="preserve">atalpų savininkai, kurie naudoja įsigytas </w:t>
      </w:r>
      <w:r w:rsidR="002B58DB" w:rsidRPr="00636617">
        <w:rPr>
          <w:bCs/>
          <w:lang w:val="lt-LT" w:eastAsia="lt-LT"/>
        </w:rPr>
        <w:t>P</w:t>
      </w:r>
      <w:r w:rsidR="00E7067F" w:rsidRPr="00636617">
        <w:rPr>
          <w:bCs/>
          <w:lang w:val="lt-LT" w:eastAsia="lt-LT"/>
        </w:rPr>
        <w:t>atalpas būtent gyvenamajai paskirčiai. Be to, savininkai savarankiškai kreipėsi į Administraciją dėl pažymų gavimo, tačiau pažymos nebuvo suteiktos dėl tų pačių priežasčių. Šiuo metu yra inicijuotos dvi administracinės bylos (</w:t>
      </w:r>
      <w:r w:rsidR="008D5B77" w:rsidRPr="00636617">
        <w:rPr>
          <w:bCs/>
          <w:lang w:val="lt-LT" w:eastAsia="lt-LT"/>
        </w:rPr>
        <w:t>teismini</w:t>
      </w:r>
      <w:r w:rsidR="000D3A48" w:rsidRPr="00636617">
        <w:rPr>
          <w:bCs/>
          <w:lang w:val="lt-LT" w:eastAsia="lt-LT"/>
        </w:rPr>
        <w:t>ų</w:t>
      </w:r>
      <w:r w:rsidR="008D5B77" w:rsidRPr="00636617">
        <w:rPr>
          <w:bCs/>
          <w:lang w:val="lt-LT" w:eastAsia="lt-LT"/>
        </w:rPr>
        <w:t xml:space="preserve"> </w:t>
      </w:r>
      <w:r w:rsidR="00E7067F" w:rsidRPr="00636617">
        <w:rPr>
          <w:bCs/>
          <w:lang w:val="lt-LT" w:eastAsia="lt-LT"/>
        </w:rPr>
        <w:t>proc</w:t>
      </w:r>
      <w:r w:rsidR="008D5B77" w:rsidRPr="00636617">
        <w:rPr>
          <w:bCs/>
          <w:lang w:val="lt-LT" w:eastAsia="lt-LT"/>
        </w:rPr>
        <w:t>es</w:t>
      </w:r>
      <w:r w:rsidR="000D3A48" w:rsidRPr="00636617">
        <w:rPr>
          <w:bCs/>
          <w:lang w:val="lt-LT" w:eastAsia="lt-LT"/>
        </w:rPr>
        <w:t>ų</w:t>
      </w:r>
      <w:r w:rsidR="00E7067F" w:rsidRPr="00636617">
        <w:rPr>
          <w:bCs/>
          <w:lang w:val="lt-LT" w:eastAsia="lt-LT"/>
        </w:rPr>
        <w:t xml:space="preserve"> Nr. </w:t>
      </w:r>
      <w:r w:rsidR="00E7067F" w:rsidRPr="00636617">
        <w:rPr>
          <w:lang w:val="lt-LT"/>
        </w:rPr>
        <w:t>3-61-3-04844-2023-0</w:t>
      </w:r>
      <w:r w:rsidR="008D5B77" w:rsidRPr="00636617">
        <w:rPr>
          <w:lang w:val="lt-LT"/>
        </w:rPr>
        <w:t xml:space="preserve"> ir</w:t>
      </w:r>
      <w:r w:rsidR="00E7067F" w:rsidRPr="00636617">
        <w:rPr>
          <w:lang w:val="lt-LT"/>
        </w:rPr>
        <w:t xml:space="preserve"> </w:t>
      </w:r>
      <w:r w:rsidR="000D3A48" w:rsidRPr="00636617">
        <w:rPr>
          <w:lang w:val="lt-LT"/>
        </w:rPr>
        <w:t xml:space="preserve">Nr. </w:t>
      </w:r>
      <w:r w:rsidR="00E7067F" w:rsidRPr="00636617">
        <w:rPr>
          <w:lang w:val="lt-LT"/>
        </w:rPr>
        <w:t xml:space="preserve">3-61-3-03586-2023-2), kuriose procesiniai sprendimai nėra priimti, tačiau </w:t>
      </w:r>
      <w:r w:rsidR="008D5B77" w:rsidRPr="00636617">
        <w:rPr>
          <w:lang w:val="lt-LT"/>
        </w:rPr>
        <w:t>patvirtina</w:t>
      </w:r>
      <w:r w:rsidR="00E7067F" w:rsidRPr="00636617">
        <w:rPr>
          <w:lang w:val="lt-LT"/>
        </w:rPr>
        <w:t xml:space="preserve"> aplinkybę, kad visgi </w:t>
      </w:r>
      <w:r w:rsidR="002B58DB" w:rsidRPr="00636617">
        <w:rPr>
          <w:lang w:val="lt-LT"/>
        </w:rPr>
        <w:t>P</w:t>
      </w:r>
      <w:r w:rsidR="00E7067F" w:rsidRPr="00636617">
        <w:rPr>
          <w:lang w:val="lt-LT"/>
        </w:rPr>
        <w:t xml:space="preserve">atalpos nenaudojamos pagal paskirtį. </w:t>
      </w:r>
      <w:r w:rsidR="008D5B77" w:rsidRPr="00636617">
        <w:rPr>
          <w:lang w:val="lt-LT"/>
        </w:rPr>
        <w:t>B</w:t>
      </w:r>
      <w:r w:rsidR="00E7067F" w:rsidRPr="00636617">
        <w:rPr>
          <w:lang w:val="lt-LT"/>
        </w:rPr>
        <w:t xml:space="preserve">yloje, kurios </w:t>
      </w:r>
      <w:r w:rsidR="000D3A48" w:rsidRPr="00636617">
        <w:rPr>
          <w:lang w:val="lt-LT"/>
        </w:rPr>
        <w:t>teisminio proceso</w:t>
      </w:r>
      <w:r w:rsidR="00E7067F" w:rsidRPr="00636617">
        <w:rPr>
          <w:lang w:val="lt-LT"/>
        </w:rPr>
        <w:t xml:space="preserve"> Nr.</w:t>
      </w:r>
      <w:r w:rsidR="000D3A48" w:rsidRPr="00636617">
        <w:rPr>
          <w:lang w:val="lt-LT"/>
        </w:rPr>
        <w:t xml:space="preserve"> </w:t>
      </w:r>
      <w:r w:rsidR="00E7067F" w:rsidRPr="00636617">
        <w:rPr>
          <w:lang w:val="lt-LT"/>
        </w:rPr>
        <w:t xml:space="preserve">3-61-3-03586-2023-2, nustatyta, kad </w:t>
      </w:r>
      <w:r w:rsidR="00E7067F" w:rsidRPr="00636617">
        <w:rPr>
          <w:bCs/>
          <w:lang w:val="lt-LT" w:eastAsia="lt-LT"/>
        </w:rPr>
        <w:t xml:space="preserve">pastato, esančio </w:t>
      </w:r>
      <w:r w:rsidR="00CA1F0C">
        <w:rPr>
          <w:lang w:val="lt-LT" w:eastAsia="lt-LT"/>
        </w:rPr>
        <w:t>(duomenys neskelbtini)</w:t>
      </w:r>
      <w:r w:rsidR="00E7067F" w:rsidRPr="00636617">
        <w:rPr>
          <w:bCs/>
          <w:lang w:val="lt-LT" w:eastAsia="lt-LT"/>
        </w:rPr>
        <w:t>, Vilniuje, patalpos yra išimtinai gamybinės paskirties. Tačiau</w:t>
      </w:r>
      <w:r w:rsidR="008D5B77" w:rsidRPr="00636617">
        <w:rPr>
          <w:bCs/>
          <w:lang w:val="lt-LT" w:eastAsia="lt-LT"/>
        </w:rPr>
        <w:t xml:space="preserve"> </w:t>
      </w:r>
      <w:r w:rsidR="00E7067F" w:rsidRPr="00636617">
        <w:rPr>
          <w:bCs/>
          <w:lang w:val="lt-LT" w:eastAsia="lt-LT"/>
        </w:rPr>
        <w:t xml:space="preserve">pareiškėjai, būdami šio pastato </w:t>
      </w:r>
      <w:r w:rsidR="002B58DB" w:rsidRPr="00636617">
        <w:rPr>
          <w:bCs/>
          <w:lang w:val="lt-LT" w:eastAsia="lt-LT"/>
        </w:rPr>
        <w:t>P</w:t>
      </w:r>
      <w:r w:rsidR="00E7067F" w:rsidRPr="00636617">
        <w:rPr>
          <w:bCs/>
          <w:lang w:val="lt-LT" w:eastAsia="lt-LT"/>
        </w:rPr>
        <w:t xml:space="preserve">atalpų bendraturčiais, pateikę atskirus prašymus dėl </w:t>
      </w:r>
      <w:r w:rsidR="002B58DB" w:rsidRPr="00636617">
        <w:rPr>
          <w:bCs/>
          <w:lang w:val="lt-LT" w:eastAsia="lt-LT"/>
        </w:rPr>
        <w:t>P</w:t>
      </w:r>
      <w:r w:rsidR="00E7067F" w:rsidRPr="00636617">
        <w:rPr>
          <w:bCs/>
          <w:lang w:val="lt-LT" w:eastAsia="lt-LT"/>
        </w:rPr>
        <w:t xml:space="preserve">atalpų padalinimo ir naujų patalpų formavimo, siekia padalinti esamas gamybines </w:t>
      </w:r>
      <w:r w:rsidR="002B58DB" w:rsidRPr="00636617">
        <w:rPr>
          <w:bCs/>
          <w:lang w:val="lt-LT" w:eastAsia="lt-LT"/>
        </w:rPr>
        <w:t>P</w:t>
      </w:r>
      <w:r w:rsidR="00E7067F" w:rsidRPr="00636617">
        <w:rPr>
          <w:bCs/>
          <w:lang w:val="lt-LT" w:eastAsia="lt-LT"/>
        </w:rPr>
        <w:t>atalpas į naujus turtinius vienetus su atskirais kambariais ir sanitariniais mazgais.</w:t>
      </w:r>
    </w:p>
    <w:p w14:paraId="32FDF0AC" w14:textId="77777777" w:rsidR="000F26BC" w:rsidRPr="00636617" w:rsidRDefault="000F26BC" w:rsidP="006939A2">
      <w:pPr>
        <w:suppressAutoHyphens/>
        <w:autoSpaceDN w:val="0"/>
        <w:ind w:firstLine="709"/>
        <w:jc w:val="both"/>
        <w:textAlignment w:val="baseline"/>
        <w:rPr>
          <w:kern w:val="3"/>
          <w:lang w:val="lt-LT"/>
        </w:rPr>
      </w:pPr>
    </w:p>
    <w:p w14:paraId="009F72C0" w14:textId="585BD3FD" w:rsidR="00366753" w:rsidRPr="00636617" w:rsidRDefault="00112100" w:rsidP="006939A2">
      <w:pPr>
        <w:suppressAutoHyphens/>
        <w:autoSpaceDN w:val="0"/>
        <w:ind w:firstLine="709"/>
        <w:jc w:val="both"/>
        <w:textAlignment w:val="baseline"/>
        <w:rPr>
          <w:kern w:val="3"/>
          <w:lang w:val="lt-LT"/>
        </w:rPr>
      </w:pPr>
      <w:r w:rsidRPr="00636617">
        <w:rPr>
          <w:kern w:val="3"/>
          <w:lang w:val="lt-LT"/>
        </w:rPr>
        <w:t>Išplėstinė t</w:t>
      </w:r>
      <w:r w:rsidR="00F31DA6" w:rsidRPr="00636617">
        <w:rPr>
          <w:kern w:val="3"/>
          <w:lang w:val="lt-LT"/>
        </w:rPr>
        <w:t>eisėjų kolegija</w:t>
      </w:r>
    </w:p>
    <w:p w14:paraId="0001EC12" w14:textId="77777777" w:rsidR="00366753" w:rsidRPr="00636617" w:rsidRDefault="00366753" w:rsidP="006939A2">
      <w:pPr>
        <w:suppressAutoHyphens/>
        <w:autoSpaceDN w:val="0"/>
        <w:ind w:firstLine="709"/>
        <w:jc w:val="both"/>
        <w:textAlignment w:val="baseline"/>
        <w:rPr>
          <w:kern w:val="3"/>
          <w:lang w:val="lt-LT"/>
        </w:rPr>
      </w:pPr>
    </w:p>
    <w:p w14:paraId="64CA2A7B" w14:textId="29329E54" w:rsidR="00366753" w:rsidRPr="00636617" w:rsidRDefault="00366753" w:rsidP="006939A2">
      <w:pPr>
        <w:suppressAutoHyphens/>
        <w:autoSpaceDN w:val="0"/>
        <w:jc w:val="both"/>
        <w:textAlignment w:val="baseline"/>
        <w:rPr>
          <w:kern w:val="3"/>
          <w:lang w:val="lt-LT"/>
        </w:rPr>
      </w:pPr>
      <w:r w:rsidRPr="00636617">
        <w:rPr>
          <w:spacing w:val="40"/>
          <w:lang w:val="lt-LT"/>
        </w:rPr>
        <w:t>konstatuoj</w:t>
      </w:r>
      <w:r w:rsidRPr="00636617">
        <w:rPr>
          <w:kern w:val="3"/>
          <w:lang w:val="lt-LT"/>
        </w:rPr>
        <w:t>a:</w:t>
      </w:r>
    </w:p>
    <w:p w14:paraId="3ACCA203" w14:textId="77777777" w:rsidR="004B000B" w:rsidRPr="00636617" w:rsidRDefault="004B000B" w:rsidP="006939A2">
      <w:pPr>
        <w:suppressAutoHyphens/>
        <w:autoSpaceDN w:val="0"/>
        <w:ind w:firstLine="709"/>
        <w:jc w:val="both"/>
        <w:textAlignment w:val="baseline"/>
        <w:rPr>
          <w:kern w:val="3"/>
          <w:lang w:val="lt-LT"/>
        </w:rPr>
      </w:pPr>
    </w:p>
    <w:p w14:paraId="57701B2A" w14:textId="77777777" w:rsidR="00366753" w:rsidRPr="00636617" w:rsidRDefault="00366753" w:rsidP="006939A2">
      <w:pPr>
        <w:suppressAutoHyphens/>
        <w:autoSpaceDN w:val="0"/>
        <w:jc w:val="center"/>
        <w:textAlignment w:val="baseline"/>
        <w:rPr>
          <w:kern w:val="3"/>
          <w:lang w:val="lt-LT"/>
        </w:rPr>
      </w:pPr>
      <w:r w:rsidRPr="00636617">
        <w:rPr>
          <w:kern w:val="3"/>
          <w:lang w:val="lt-LT"/>
        </w:rPr>
        <w:t>IV.</w:t>
      </w:r>
    </w:p>
    <w:p w14:paraId="02CEFE71" w14:textId="77777777" w:rsidR="00412C4D" w:rsidRPr="00636617" w:rsidRDefault="00412C4D" w:rsidP="006939A2">
      <w:pPr>
        <w:suppressAutoHyphens/>
        <w:autoSpaceDN w:val="0"/>
        <w:ind w:firstLine="709"/>
        <w:jc w:val="both"/>
        <w:textAlignment w:val="baseline"/>
        <w:rPr>
          <w:kern w:val="3"/>
          <w:lang w:val="lt-LT"/>
        </w:rPr>
      </w:pPr>
    </w:p>
    <w:p w14:paraId="715006D6" w14:textId="73BD7E64" w:rsidR="00CD75DF" w:rsidRPr="00636617" w:rsidRDefault="00E04FDE" w:rsidP="00CD75DF">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Nagrinėjamoje byloje </w:t>
      </w:r>
      <w:r w:rsidR="002879B9" w:rsidRPr="00636617">
        <w:rPr>
          <w:lang w:val="lt-LT"/>
        </w:rPr>
        <w:t>ginčas kilo</w:t>
      </w:r>
      <w:r w:rsidR="001029A7" w:rsidRPr="00636617">
        <w:rPr>
          <w:lang w:val="lt-LT"/>
        </w:rPr>
        <w:t xml:space="preserve"> dėl</w:t>
      </w:r>
      <w:r w:rsidR="00904632" w:rsidRPr="00636617">
        <w:rPr>
          <w:lang w:val="lt-LT"/>
        </w:rPr>
        <w:t xml:space="preserve"> </w:t>
      </w:r>
      <w:r w:rsidR="00FA128E" w:rsidRPr="00636617">
        <w:rPr>
          <w:lang w:val="lt-LT"/>
        </w:rPr>
        <w:t xml:space="preserve">Vilniaus miesto savivaldybės administracijos Statybos reglamentavimo skyriaus </w:t>
      </w:r>
      <w:r w:rsidR="00C21310" w:rsidRPr="00636617">
        <w:rPr>
          <w:lang w:val="lt-LT"/>
        </w:rPr>
        <w:t>2022 m. lapkričio 4 d. sprendimo ir 2022 m. lapkričio 23 d. sprendimo</w:t>
      </w:r>
      <w:r w:rsidR="00FA128E" w:rsidRPr="00636617">
        <w:rPr>
          <w:lang w:val="lt-LT"/>
        </w:rPr>
        <w:t xml:space="preserve">, kuriais atsisakyta išduoti </w:t>
      </w:r>
      <w:r w:rsidR="00C43214" w:rsidRPr="00636617">
        <w:rPr>
          <w:lang w:val="lt-LT"/>
        </w:rPr>
        <w:t xml:space="preserve">pažymą apie patalpų tinkamumą naudoti pagal paskirtį padalijant gamybos paskirties patalpas į 137 turtinius vienetus, adresu </w:t>
      </w:r>
      <w:r w:rsidR="00CA1F0C">
        <w:rPr>
          <w:lang w:val="lt-LT" w:eastAsia="lt-LT"/>
        </w:rPr>
        <w:t>(duomenys neskelbtini)</w:t>
      </w:r>
      <w:r w:rsidR="00C43214" w:rsidRPr="00636617">
        <w:rPr>
          <w:lang w:val="lt-LT"/>
        </w:rPr>
        <w:t xml:space="preserve">, Vilnius, </w:t>
      </w:r>
      <w:r w:rsidR="00C21310" w:rsidRPr="00636617">
        <w:rPr>
          <w:lang w:val="lt-LT"/>
        </w:rPr>
        <w:t>teisėtumo ir pagrįstumo</w:t>
      </w:r>
      <w:r w:rsidR="007A57C0" w:rsidRPr="00636617">
        <w:rPr>
          <w:lang w:val="lt-LT"/>
        </w:rPr>
        <w:t xml:space="preserve"> bei reikalavimo įpareigoti atsakovą iš naujo išnagrinėti </w:t>
      </w:r>
      <w:r w:rsidR="00FA128E" w:rsidRPr="00636617">
        <w:rPr>
          <w:lang w:val="lt-LT"/>
        </w:rPr>
        <w:t xml:space="preserve">pareiškėjo </w:t>
      </w:r>
      <w:r w:rsidR="007A57C0" w:rsidRPr="00636617">
        <w:rPr>
          <w:lang w:val="lt-LT"/>
        </w:rPr>
        <w:t>2022 m. spalio 26 d. prašymą.</w:t>
      </w:r>
    </w:p>
    <w:p w14:paraId="3467E012" w14:textId="4B50A4BE" w:rsidR="007D19D0" w:rsidRPr="00636617" w:rsidRDefault="00CD75DF" w:rsidP="00F76BF7">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Pagal byloje esantį valstybės įmonės Registrų centro Nekilnojamojo turto registro duomenų bazės išrašą ginčo patalpa, adresu </w:t>
      </w:r>
      <w:r w:rsidR="00CA1F0C">
        <w:rPr>
          <w:lang w:val="lt-LT" w:eastAsia="lt-LT"/>
        </w:rPr>
        <w:t>(duomenys neskelbtini)</w:t>
      </w:r>
      <w:r w:rsidRPr="00636617">
        <w:rPr>
          <w:kern w:val="3"/>
          <w:lang w:val="lt-LT"/>
        </w:rPr>
        <w:t>, Vilnius, yra negyvenamoji patalpa – gamybinės patalpos (</w:t>
      </w:r>
      <w:r w:rsidR="00786391" w:rsidRPr="00636617">
        <w:rPr>
          <w:kern w:val="3"/>
          <w:lang w:val="lt-LT"/>
        </w:rPr>
        <w:t xml:space="preserve">pagrindinė naudojimo </w:t>
      </w:r>
      <w:r w:rsidRPr="00636617">
        <w:rPr>
          <w:kern w:val="3"/>
          <w:lang w:val="lt-LT"/>
        </w:rPr>
        <w:t>paskirtis – gamybos), bendras plotas – 4915,69</w:t>
      </w:r>
      <w:r w:rsidR="00024368">
        <w:rPr>
          <w:kern w:val="3"/>
          <w:lang w:val="lt-LT"/>
        </w:rPr>
        <w:t> </w:t>
      </w:r>
      <w:r w:rsidRPr="00636617">
        <w:rPr>
          <w:kern w:val="3"/>
          <w:lang w:val="lt-LT"/>
        </w:rPr>
        <w:t>kv. m, pagrindinis plotas – 4030,47 kv. m</w:t>
      </w:r>
      <w:r w:rsidR="00C411C8" w:rsidRPr="00636617">
        <w:rPr>
          <w:kern w:val="3"/>
          <w:lang w:val="lt-LT"/>
        </w:rPr>
        <w:t>,</w:t>
      </w:r>
      <w:r w:rsidR="00530760" w:rsidRPr="00636617">
        <w:rPr>
          <w:kern w:val="3"/>
          <w:lang w:val="lt-LT"/>
        </w:rPr>
        <w:t xml:space="preserve"> </w:t>
      </w:r>
      <w:r w:rsidR="00C411C8" w:rsidRPr="00636617">
        <w:rPr>
          <w:kern w:val="3"/>
          <w:lang w:val="lt-LT"/>
        </w:rPr>
        <w:t>š</w:t>
      </w:r>
      <w:r w:rsidR="00530760" w:rsidRPr="00636617">
        <w:rPr>
          <w:kern w:val="3"/>
          <w:lang w:val="lt-LT"/>
        </w:rPr>
        <w:t xml:space="preserve">ios patalpos atitinkamos dalys priklauso </w:t>
      </w:r>
      <w:r w:rsidR="00F76BF7" w:rsidRPr="00636617">
        <w:rPr>
          <w:kern w:val="3"/>
          <w:lang w:val="lt-LT"/>
        </w:rPr>
        <w:t>daugiau nei 130</w:t>
      </w:r>
      <w:r w:rsidR="00D606F2" w:rsidRPr="00636617">
        <w:rPr>
          <w:kern w:val="3"/>
          <w:lang w:val="lt-LT"/>
        </w:rPr>
        <w:t xml:space="preserve"> </w:t>
      </w:r>
      <w:r w:rsidR="00F76BF7" w:rsidRPr="00636617">
        <w:rPr>
          <w:kern w:val="3"/>
          <w:lang w:val="lt-LT"/>
        </w:rPr>
        <w:t>asmenų</w:t>
      </w:r>
      <w:r w:rsidRPr="00636617">
        <w:rPr>
          <w:kern w:val="3"/>
          <w:lang w:val="lt-LT"/>
        </w:rPr>
        <w:t xml:space="preserve">. </w:t>
      </w:r>
      <w:r w:rsidR="002B0268" w:rsidRPr="00636617">
        <w:rPr>
          <w:kern w:val="3"/>
          <w:lang w:val="lt-LT"/>
        </w:rPr>
        <w:t>Byloje nustatyta, kad pareiškėjas</w:t>
      </w:r>
      <w:r w:rsidR="000B62C2" w:rsidRPr="00636617">
        <w:rPr>
          <w:kern w:val="3"/>
          <w:lang w:val="lt-LT"/>
        </w:rPr>
        <w:t>,</w:t>
      </w:r>
      <w:r w:rsidR="002B0268" w:rsidRPr="00636617">
        <w:rPr>
          <w:kern w:val="3"/>
          <w:lang w:val="lt-LT"/>
        </w:rPr>
        <w:t xml:space="preserve"> </w:t>
      </w:r>
      <w:r w:rsidR="000B62C2" w:rsidRPr="00636617">
        <w:rPr>
          <w:kern w:val="3"/>
          <w:lang w:val="lt-LT"/>
        </w:rPr>
        <w:t xml:space="preserve">vadovaudamasis </w:t>
      </w:r>
      <w:r w:rsidR="000B62C2" w:rsidRPr="00636617">
        <w:rPr>
          <w:lang w:val="lt-LT"/>
        </w:rPr>
        <w:t xml:space="preserve">STR 1.07.03:2017 </w:t>
      </w:r>
      <w:r w:rsidR="000B62C2" w:rsidRPr="00636617">
        <w:rPr>
          <w:kern w:val="3"/>
          <w:lang w:val="lt-LT"/>
        </w:rPr>
        <w:t xml:space="preserve">nuostatomis, </w:t>
      </w:r>
      <w:r w:rsidR="00D509F0" w:rsidRPr="00636617">
        <w:rPr>
          <w:kern w:val="3"/>
          <w:lang w:val="lt-LT"/>
        </w:rPr>
        <w:t xml:space="preserve">siekia </w:t>
      </w:r>
      <w:r w:rsidR="004B0AE0" w:rsidRPr="00636617">
        <w:rPr>
          <w:kern w:val="3"/>
          <w:lang w:val="lt-LT"/>
        </w:rPr>
        <w:t xml:space="preserve">padalyti ginčo patalpą į 137 patalpas, jas formuojant kaip atskirus nekilnojamojo turto kadastro objektus, kai naujai formuojamų patalpų paskirtis tokia pati, kaip ir buvusios prieš padalijimą patalpos paskirtis (gamybos), </w:t>
      </w:r>
      <w:r w:rsidR="004B0AE0" w:rsidRPr="00636617">
        <w:rPr>
          <w:lang w:val="lt-LT"/>
        </w:rPr>
        <w:t>t. y. minėto Reglamento 118.1 punkte nurodytu būdu siekia suformuoti naujus nekilnojamojo turto kadastro objektus (patalpas) nustatyta tvarka užbaigtuose statyti statiniuose</w:t>
      </w:r>
      <w:r w:rsidR="00A55B57" w:rsidRPr="00636617">
        <w:rPr>
          <w:lang w:val="lt-LT"/>
        </w:rPr>
        <w:t xml:space="preserve"> </w:t>
      </w:r>
      <w:r w:rsidR="00A55B57" w:rsidRPr="00636617">
        <w:rPr>
          <w:kern w:val="3"/>
          <w:lang w:val="lt-LT"/>
        </w:rPr>
        <w:t>atliekant paprastąjį remontą</w:t>
      </w:r>
      <w:r w:rsidR="00545D15" w:rsidRPr="00636617">
        <w:rPr>
          <w:kern w:val="3"/>
          <w:lang w:val="lt-LT"/>
        </w:rPr>
        <w:t xml:space="preserve"> ir gauti pažym</w:t>
      </w:r>
      <w:r w:rsidR="00A06379" w:rsidRPr="00636617">
        <w:rPr>
          <w:kern w:val="3"/>
          <w:lang w:val="lt-LT"/>
        </w:rPr>
        <w:t>ą</w:t>
      </w:r>
      <w:r w:rsidR="00545D15" w:rsidRPr="00636617">
        <w:rPr>
          <w:kern w:val="3"/>
          <w:lang w:val="lt-LT"/>
        </w:rPr>
        <w:t xml:space="preserve"> apie šių patalpų tinkamumą naudoti pagal paskirtį</w:t>
      </w:r>
      <w:r w:rsidR="004B0AE0" w:rsidRPr="00636617">
        <w:rPr>
          <w:lang w:val="lt-LT"/>
        </w:rPr>
        <w:t>. Nors pareiškėjas teismui pateiktuose procesiniuose dokumentuose</w:t>
      </w:r>
      <w:r w:rsidR="00020DAB" w:rsidRPr="00636617">
        <w:rPr>
          <w:lang w:val="lt-LT"/>
        </w:rPr>
        <w:t>, be kita ko, remiasi</w:t>
      </w:r>
      <w:r w:rsidR="004B0AE0" w:rsidRPr="00636617">
        <w:rPr>
          <w:lang w:val="lt-LT"/>
        </w:rPr>
        <w:t xml:space="preserve"> Reglamento 118.7</w:t>
      </w:r>
      <w:r w:rsidR="00020DAB" w:rsidRPr="00636617">
        <w:rPr>
          <w:lang w:val="lt-LT"/>
        </w:rPr>
        <w:t> </w:t>
      </w:r>
      <w:r w:rsidR="004B0AE0" w:rsidRPr="00636617">
        <w:rPr>
          <w:lang w:val="lt-LT"/>
        </w:rPr>
        <w:t>punkt</w:t>
      </w:r>
      <w:r w:rsidR="00020DAB" w:rsidRPr="00636617">
        <w:rPr>
          <w:lang w:val="lt-LT"/>
        </w:rPr>
        <w:t>u</w:t>
      </w:r>
      <w:r w:rsidR="00945580" w:rsidRPr="00636617">
        <w:rPr>
          <w:lang w:val="lt-LT"/>
        </w:rPr>
        <w:t xml:space="preserve">, pabrėžtina, kad </w:t>
      </w:r>
      <w:r w:rsidR="004B0AE0" w:rsidRPr="00636617">
        <w:rPr>
          <w:kern w:val="3"/>
          <w:lang w:val="lt-LT"/>
        </w:rPr>
        <w:t xml:space="preserve">jis reglamentuoja </w:t>
      </w:r>
      <w:r w:rsidR="0057419A" w:rsidRPr="00636617">
        <w:rPr>
          <w:kern w:val="3"/>
          <w:lang w:val="lt-LT"/>
        </w:rPr>
        <w:t xml:space="preserve">kitus </w:t>
      </w:r>
      <w:r w:rsidR="004B0AE0" w:rsidRPr="00636617">
        <w:rPr>
          <w:kern w:val="3"/>
          <w:lang w:val="lt-LT"/>
        </w:rPr>
        <w:t>atvejus</w:t>
      </w:r>
      <w:r w:rsidR="003B31AA" w:rsidRPr="00636617">
        <w:rPr>
          <w:kern w:val="3"/>
          <w:lang w:val="lt-LT"/>
        </w:rPr>
        <w:t>,</w:t>
      </w:r>
      <w:r w:rsidR="004B0AE0" w:rsidRPr="00636617">
        <w:rPr>
          <w:kern w:val="3"/>
          <w:lang w:val="lt-LT"/>
        </w:rPr>
        <w:t xml:space="preserve"> </w:t>
      </w:r>
      <w:r w:rsidR="0057419A" w:rsidRPr="00636617">
        <w:rPr>
          <w:kern w:val="3"/>
          <w:lang w:val="lt-LT"/>
        </w:rPr>
        <w:t xml:space="preserve">t. y. </w:t>
      </w:r>
      <w:r w:rsidR="004B0AE0" w:rsidRPr="00636617">
        <w:rPr>
          <w:kern w:val="3"/>
          <w:lang w:val="lt-LT"/>
        </w:rPr>
        <w:t>kai pastate atskirais nekilnojamojo turto objektais formuojamos tos pačios paskirties, kaip ir pastato paskirtis, patalpos</w:t>
      </w:r>
      <w:r w:rsidR="003B31AA" w:rsidRPr="00636617">
        <w:rPr>
          <w:kern w:val="3"/>
          <w:lang w:val="lt-LT"/>
        </w:rPr>
        <w:t xml:space="preserve">, o šiuo atveju taikytinas būtent </w:t>
      </w:r>
      <w:r w:rsidR="003B31AA" w:rsidRPr="00636617">
        <w:rPr>
          <w:lang w:val="lt-LT"/>
        </w:rPr>
        <w:t>Reglamento 118.1 punktas, tačiau tai ginčo esmės niekaip nekeičia.</w:t>
      </w:r>
    </w:p>
    <w:p w14:paraId="1D555D80" w14:textId="759B3AF1" w:rsidR="007156A5" w:rsidRPr="00636617" w:rsidRDefault="00574F49" w:rsidP="007156A5">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lastRenderedPageBreak/>
        <w:t>P</w:t>
      </w:r>
      <w:r w:rsidR="00A32308" w:rsidRPr="00636617">
        <w:rPr>
          <w:lang w:val="lt-LT"/>
        </w:rPr>
        <w:t xml:space="preserve">areiškėjas </w:t>
      </w:r>
      <w:r w:rsidR="00B91000" w:rsidRPr="00636617">
        <w:rPr>
          <w:lang w:val="lt-LT"/>
        </w:rPr>
        <w:t>dėl ginčo patalpos padalijimo, formuojant atskirus nekilnojamojo turto kadastro objektus, kai naujai formuojamų patalpų paskirtis tokia pati, kaip ir buvusios prieš padalijimą ar atidalijimą patalpos paskirtis</w:t>
      </w:r>
      <w:r w:rsidR="00BE4C89" w:rsidRPr="00636617">
        <w:rPr>
          <w:lang w:val="lt-LT"/>
        </w:rPr>
        <w:t>,</w:t>
      </w:r>
      <w:r w:rsidR="00293534" w:rsidRPr="00636617">
        <w:rPr>
          <w:lang w:val="lt-LT"/>
        </w:rPr>
        <w:t xml:space="preserve"> prašydamas</w:t>
      </w:r>
      <w:r w:rsidR="00BE4C89" w:rsidRPr="00636617">
        <w:rPr>
          <w:lang w:val="lt-LT"/>
        </w:rPr>
        <w:t xml:space="preserve"> </w:t>
      </w:r>
      <w:r w:rsidR="00293534" w:rsidRPr="00636617">
        <w:rPr>
          <w:lang w:val="lt-LT"/>
        </w:rPr>
        <w:t xml:space="preserve">išduoti pažymą apie naujai suformuotų nekilnojamojo turto kadastro objektų (patalpų) galimybę naudoti pagal paskirtį, </w:t>
      </w:r>
      <w:r w:rsidR="00A32308" w:rsidRPr="00636617">
        <w:rPr>
          <w:lang w:val="lt-LT"/>
        </w:rPr>
        <w:t xml:space="preserve">pirmą kartą į atsakovą </w:t>
      </w:r>
      <w:r w:rsidR="00025245" w:rsidRPr="00636617">
        <w:rPr>
          <w:lang w:val="lt-LT"/>
        </w:rPr>
        <w:t xml:space="preserve">kreipėsi </w:t>
      </w:r>
      <w:r w:rsidR="00BC16DB" w:rsidRPr="00636617">
        <w:rPr>
          <w:lang w:val="lt-LT"/>
        </w:rPr>
        <w:t xml:space="preserve">su 2022 m. </w:t>
      </w:r>
      <w:r w:rsidR="003E64D1" w:rsidRPr="00636617">
        <w:rPr>
          <w:lang w:val="lt-LT"/>
        </w:rPr>
        <w:t>rugpjūčio 31 d.</w:t>
      </w:r>
      <w:r w:rsidR="00025245" w:rsidRPr="00636617">
        <w:rPr>
          <w:lang w:val="lt-LT"/>
        </w:rPr>
        <w:t xml:space="preserve"> </w:t>
      </w:r>
      <w:r w:rsidR="00ED69C9" w:rsidRPr="00636617">
        <w:rPr>
          <w:lang w:val="lt-LT"/>
        </w:rPr>
        <w:t xml:space="preserve">prašymu </w:t>
      </w:r>
      <w:r w:rsidR="006E1E0D" w:rsidRPr="00636617">
        <w:rPr>
          <w:lang w:val="lt-LT"/>
        </w:rPr>
        <w:t>(Komisijos byla</w:t>
      </w:r>
      <w:r w:rsidR="00CB788F" w:rsidRPr="00636617">
        <w:rPr>
          <w:lang w:val="lt-LT"/>
        </w:rPr>
        <w:t xml:space="preserve"> Nr.</w:t>
      </w:r>
      <w:r w:rsidR="001B6CFA" w:rsidRPr="00636617">
        <w:rPr>
          <w:lang w:val="lt-LT"/>
        </w:rPr>
        <w:t xml:space="preserve"> </w:t>
      </w:r>
      <w:r w:rsidR="00CB788F" w:rsidRPr="00636617">
        <w:rPr>
          <w:lang w:val="lt-LT"/>
        </w:rPr>
        <w:t>A6-683/03-2022 (toliau – ir Komisijos byla)</w:t>
      </w:r>
      <w:r w:rsidR="006E1E0D" w:rsidRPr="00636617">
        <w:rPr>
          <w:lang w:val="lt-LT"/>
        </w:rPr>
        <w:t xml:space="preserve">, I t., b. l. </w:t>
      </w:r>
      <w:r w:rsidR="00F10C6B" w:rsidRPr="00636617">
        <w:rPr>
          <w:lang w:val="lt-LT"/>
        </w:rPr>
        <w:t>52</w:t>
      </w:r>
      <w:r w:rsidR="006E1E0D" w:rsidRPr="00636617">
        <w:rPr>
          <w:lang w:val="lt-LT"/>
        </w:rPr>
        <w:t>)</w:t>
      </w:r>
      <w:r w:rsidR="00726364" w:rsidRPr="00636617">
        <w:rPr>
          <w:lang w:val="lt-LT"/>
        </w:rPr>
        <w:t xml:space="preserve"> (toliau – ir Prašymas Nr. 1)</w:t>
      </w:r>
      <w:r w:rsidR="001B6CFA" w:rsidRPr="00636617">
        <w:rPr>
          <w:lang w:val="lt-LT"/>
        </w:rPr>
        <w:t>.</w:t>
      </w:r>
      <w:r w:rsidR="00FB3DCA" w:rsidRPr="00636617">
        <w:rPr>
          <w:lang w:val="lt-LT"/>
        </w:rPr>
        <w:t xml:space="preserve"> </w:t>
      </w:r>
      <w:r w:rsidR="001B6CFA" w:rsidRPr="00636617">
        <w:rPr>
          <w:lang w:val="lt-LT"/>
        </w:rPr>
        <w:t>T</w:t>
      </w:r>
      <w:r w:rsidR="00EA0F38" w:rsidRPr="00636617">
        <w:rPr>
          <w:lang w:val="lt-LT"/>
        </w:rPr>
        <w:t xml:space="preserve">ačiau </w:t>
      </w:r>
      <w:r w:rsidR="007F7A11" w:rsidRPr="00636617">
        <w:rPr>
          <w:lang w:val="lt-LT"/>
        </w:rPr>
        <w:t>2022</w:t>
      </w:r>
      <w:r w:rsidR="001B6CFA" w:rsidRPr="00636617">
        <w:rPr>
          <w:lang w:val="lt-LT"/>
        </w:rPr>
        <w:t xml:space="preserve"> </w:t>
      </w:r>
      <w:r w:rsidR="007F7A11" w:rsidRPr="00636617">
        <w:rPr>
          <w:lang w:val="lt-LT"/>
        </w:rPr>
        <w:t>m. rugsėjo 6</w:t>
      </w:r>
      <w:r w:rsidRPr="00636617">
        <w:rPr>
          <w:lang w:val="lt-LT"/>
        </w:rPr>
        <w:t xml:space="preserve"> </w:t>
      </w:r>
      <w:r w:rsidR="007F7A11" w:rsidRPr="00636617">
        <w:rPr>
          <w:lang w:val="lt-LT"/>
        </w:rPr>
        <w:t xml:space="preserve">d. pareiškėjas pateikė prašymą nutraukti šios administracinės paslaugos suteikimą </w:t>
      </w:r>
      <w:r w:rsidR="001025C1" w:rsidRPr="00636617">
        <w:rPr>
          <w:kern w:val="3"/>
          <w:lang w:val="lt-LT"/>
        </w:rPr>
        <w:t>(</w:t>
      </w:r>
      <w:r w:rsidR="001025C1" w:rsidRPr="00636617">
        <w:rPr>
          <w:lang w:val="lt-LT"/>
        </w:rPr>
        <w:t>Komisijos byla, I</w:t>
      </w:r>
      <w:r w:rsidR="007F7A11" w:rsidRPr="00636617">
        <w:rPr>
          <w:lang w:val="lt-LT"/>
        </w:rPr>
        <w:t>I</w:t>
      </w:r>
      <w:r w:rsidR="001025C1" w:rsidRPr="00636617">
        <w:rPr>
          <w:lang w:val="lt-LT"/>
        </w:rPr>
        <w:t xml:space="preserve"> t., b. l. 1</w:t>
      </w:r>
      <w:r w:rsidR="007F7A11" w:rsidRPr="00636617">
        <w:rPr>
          <w:lang w:val="lt-LT"/>
        </w:rPr>
        <w:t>9</w:t>
      </w:r>
      <w:r w:rsidR="001025C1" w:rsidRPr="00636617">
        <w:rPr>
          <w:lang w:val="lt-LT"/>
        </w:rPr>
        <w:t>5</w:t>
      </w:r>
      <w:r w:rsidR="001025C1" w:rsidRPr="00636617">
        <w:rPr>
          <w:kern w:val="3"/>
          <w:lang w:val="lt-LT"/>
        </w:rPr>
        <w:t xml:space="preserve">) </w:t>
      </w:r>
      <w:r w:rsidR="007F7A11" w:rsidRPr="00636617">
        <w:rPr>
          <w:lang w:val="lt-LT"/>
        </w:rPr>
        <w:t>ir ji buvo nutraukta</w:t>
      </w:r>
      <w:r w:rsidR="00EA0F38" w:rsidRPr="00636617">
        <w:rPr>
          <w:lang w:val="lt-LT"/>
        </w:rPr>
        <w:t xml:space="preserve">. Vėliau </w:t>
      </w:r>
      <w:r w:rsidR="0060710D" w:rsidRPr="00636617">
        <w:rPr>
          <w:lang w:val="lt-LT"/>
        </w:rPr>
        <w:t xml:space="preserve">pareiškėjas į atsakovą kreipėsi </w:t>
      </w:r>
      <w:r w:rsidR="00141937" w:rsidRPr="00636617">
        <w:rPr>
          <w:lang w:val="lt-LT"/>
        </w:rPr>
        <w:t>su 2022</w:t>
      </w:r>
      <w:r w:rsidR="001B6CFA" w:rsidRPr="00636617">
        <w:rPr>
          <w:lang w:val="lt-LT"/>
        </w:rPr>
        <w:t xml:space="preserve"> </w:t>
      </w:r>
      <w:r w:rsidR="00141937" w:rsidRPr="00636617">
        <w:rPr>
          <w:lang w:val="lt-LT"/>
        </w:rPr>
        <w:t xml:space="preserve">m. rugsėjo 23 d. prašymu suteikti </w:t>
      </w:r>
      <w:r w:rsidR="001E21DB" w:rsidRPr="00636617">
        <w:rPr>
          <w:lang w:val="lt-LT"/>
        </w:rPr>
        <w:t xml:space="preserve">nurodytą </w:t>
      </w:r>
      <w:r w:rsidR="00141937" w:rsidRPr="00636617">
        <w:rPr>
          <w:lang w:val="lt-LT"/>
        </w:rPr>
        <w:t>administracinę paslaugą (Komisijos byla, I t., b. l. 26</w:t>
      </w:r>
      <w:r w:rsidR="00296671" w:rsidRPr="00636617">
        <w:rPr>
          <w:lang w:val="lt-LT"/>
        </w:rPr>
        <w:t>;</w:t>
      </w:r>
      <w:r w:rsidR="00AB1509" w:rsidRPr="00636617">
        <w:rPr>
          <w:lang w:val="lt-LT"/>
        </w:rPr>
        <w:t xml:space="preserve"> II t., b. l. 199</w:t>
      </w:r>
      <w:r w:rsidR="00141937" w:rsidRPr="00636617">
        <w:rPr>
          <w:lang w:val="lt-LT"/>
        </w:rPr>
        <w:t xml:space="preserve">) (toliau – ir Prašymas Nr. 2), </w:t>
      </w:r>
      <w:r w:rsidR="001E21DB" w:rsidRPr="00636617">
        <w:rPr>
          <w:lang w:val="lt-LT"/>
        </w:rPr>
        <w:t xml:space="preserve">su </w:t>
      </w:r>
      <w:r w:rsidR="00141937" w:rsidRPr="00636617">
        <w:rPr>
          <w:lang w:val="lt-LT"/>
        </w:rPr>
        <w:t>2022 m. spalio 26 d. prašymu (Komisijos byla, I t., b. l. 22</w:t>
      </w:r>
      <w:r w:rsidR="00BA49FA" w:rsidRPr="00636617">
        <w:rPr>
          <w:lang w:val="lt-LT"/>
        </w:rPr>
        <w:t>; IV t., b. l. 150</w:t>
      </w:r>
      <w:r w:rsidR="00141937" w:rsidRPr="00636617">
        <w:rPr>
          <w:lang w:val="lt-LT"/>
        </w:rPr>
        <w:t xml:space="preserve">) (toliau – ir Prašymas Nr. 3) bei </w:t>
      </w:r>
      <w:r w:rsidR="001E21DB" w:rsidRPr="00636617">
        <w:rPr>
          <w:lang w:val="lt-LT"/>
        </w:rPr>
        <w:t xml:space="preserve">su </w:t>
      </w:r>
      <w:r w:rsidR="00141937" w:rsidRPr="00636617">
        <w:rPr>
          <w:lang w:val="lt-LT"/>
        </w:rPr>
        <w:t>2022 m. lapkričio 17 d. prašymu (Komisijos byla, I t., b.</w:t>
      </w:r>
      <w:r w:rsidR="00F80E73" w:rsidRPr="00636617">
        <w:rPr>
          <w:lang w:val="lt-LT"/>
        </w:rPr>
        <w:t xml:space="preserve"> </w:t>
      </w:r>
      <w:r w:rsidR="00141937" w:rsidRPr="00636617">
        <w:rPr>
          <w:lang w:val="lt-LT"/>
        </w:rPr>
        <w:t>l.</w:t>
      </w:r>
      <w:r w:rsidR="00F80E73" w:rsidRPr="00636617">
        <w:rPr>
          <w:lang w:val="lt-LT"/>
        </w:rPr>
        <w:t xml:space="preserve"> </w:t>
      </w:r>
      <w:r w:rsidR="00141937" w:rsidRPr="00636617">
        <w:rPr>
          <w:lang w:val="lt-LT"/>
        </w:rPr>
        <w:t>14</w:t>
      </w:r>
      <w:r w:rsidR="00AE096B" w:rsidRPr="00636617">
        <w:rPr>
          <w:lang w:val="lt-LT"/>
        </w:rPr>
        <w:t>;</w:t>
      </w:r>
      <w:r w:rsidR="00C0333D" w:rsidRPr="00636617">
        <w:rPr>
          <w:lang w:val="lt-LT"/>
        </w:rPr>
        <w:t xml:space="preserve"> VI</w:t>
      </w:r>
      <w:r w:rsidRPr="00636617">
        <w:rPr>
          <w:lang w:val="lt-LT"/>
        </w:rPr>
        <w:t xml:space="preserve"> </w:t>
      </w:r>
      <w:r w:rsidR="00C0333D" w:rsidRPr="00636617">
        <w:rPr>
          <w:lang w:val="lt-LT"/>
        </w:rPr>
        <w:t>t., b. l. 108</w:t>
      </w:r>
      <w:r w:rsidR="00141937" w:rsidRPr="00636617">
        <w:rPr>
          <w:lang w:val="lt-LT"/>
        </w:rPr>
        <w:t>) (toliau – ir Prašymas Nr. 4)</w:t>
      </w:r>
      <w:r w:rsidR="0064432C" w:rsidRPr="00636617">
        <w:rPr>
          <w:lang w:val="lt-LT"/>
        </w:rPr>
        <w:t>, tačiau šie pareiškėjo prašymai netenkinti</w:t>
      </w:r>
      <w:r w:rsidR="009935F7" w:rsidRPr="00636617">
        <w:rPr>
          <w:lang w:val="lt-LT"/>
        </w:rPr>
        <w:t xml:space="preserve">, atsakovui atitinkamai </w:t>
      </w:r>
      <w:r w:rsidR="008109EC" w:rsidRPr="00636617">
        <w:rPr>
          <w:kern w:val="3"/>
          <w:lang w:val="lt-LT"/>
        </w:rPr>
        <w:t xml:space="preserve">2022 m. rugsėjo 29 d. sprendimu </w:t>
      </w:r>
      <w:r w:rsidR="007156A5" w:rsidRPr="00636617">
        <w:rPr>
          <w:kern w:val="3"/>
          <w:lang w:val="lt-LT"/>
        </w:rPr>
        <w:t xml:space="preserve">Nr. A256-966/22(2.15.2.48E-STR) </w:t>
      </w:r>
      <w:r w:rsidR="008109EC" w:rsidRPr="00636617">
        <w:rPr>
          <w:kern w:val="3"/>
          <w:lang w:val="lt-LT"/>
        </w:rPr>
        <w:t>(</w:t>
      </w:r>
      <w:r w:rsidR="008109EC" w:rsidRPr="00636617">
        <w:rPr>
          <w:lang w:val="lt-LT"/>
        </w:rPr>
        <w:t>Komisijos byla, I</w:t>
      </w:r>
      <w:r w:rsidR="005C6C6A" w:rsidRPr="00636617">
        <w:rPr>
          <w:lang w:val="lt-LT"/>
        </w:rPr>
        <w:t>V</w:t>
      </w:r>
      <w:r w:rsidRPr="00636617">
        <w:rPr>
          <w:lang w:val="lt-LT"/>
        </w:rPr>
        <w:t xml:space="preserve"> </w:t>
      </w:r>
      <w:r w:rsidR="008109EC" w:rsidRPr="00636617">
        <w:rPr>
          <w:lang w:val="lt-LT"/>
        </w:rPr>
        <w:t>t., b. l. 1</w:t>
      </w:r>
      <w:r w:rsidR="005C6C6A" w:rsidRPr="00636617">
        <w:rPr>
          <w:lang w:val="lt-LT"/>
        </w:rPr>
        <w:t>47</w:t>
      </w:r>
      <w:r w:rsidR="008109EC" w:rsidRPr="00636617">
        <w:rPr>
          <w:lang w:val="lt-LT"/>
        </w:rPr>
        <w:t>–1</w:t>
      </w:r>
      <w:r w:rsidR="005C6C6A" w:rsidRPr="00636617">
        <w:rPr>
          <w:lang w:val="lt-LT"/>
        </w:rPr>
        <w:t>49</w:t>
      </w:r>
      <w:r w:rsidR="008109EC" w:rsidRPr="00636617">
        <w:rPr>
          <w:kern w:val="3"/>
          <w:lang w:val="lt-LT"/>
        </w:rPr>
        <w:t>), 2022</w:t>
      </w:r>
      <w:r w:rsidR="00F80E73" w:rsidRPr="00636617">
        <w:rPr>
          <w:kern w:val="3"/>
          <w:lang w:val="lt-LT"/>
        </w:rPr>
        <w:t xml:space="preserve"> </w:t>
      </w:r>
      <w:r w:rsidR="008109EC" w:rsidRPr="00636617">
        <w:rPr>
          <w:kern w:val="3"/>
          <w:lang w:val="lt-LT"/>
        </w:rPr>
        <w:t xml:space="preserve">m. lapkričio 4 d. sprendimu </w:t>
      </w:r>
      <w:r w:rsidR="007156A5" w:rsidRPr="00636617">
        <w:rPr>
          <w:kern w:val="3"/>
          <w:lang w:val="lt-LT"/>
        </w:rPr>
        <w:t xml:space="preserve">Nr. </w:t>
      </w:r>
      <w:r w:rsidR="007156A5" w:rsidRPr="00636617">
        <w:rPr>
          <w:lang w:val="lt-LT" w:eastAsia="lt-LT"/>
        </w:rPr>
        <w:t xml:space="preserve">A256-1101/22(2.15.2.48E-STR) </w:t>
      </w:r>
      <w:r w:rsidR="008109EC" w:rsidRPr="00636617">
        <w:rPr>
          <w:kern w:val="3"/>
          <w:lang w:val="lt-LT"/>
        </w:rPr>
        <w:t>(</w:t>
      </w:r>
      <w:r w:rsidR="008109EC" w:rsidRPr="00636617">
        <w:rPr>
          <w:lang w:val="lt-LT"/>
        </w:rPr>
        <w:t>Komisijos byla, I t., b. l. 15–17</w:t>
      </w:r>
      <w:r w:rsidR="00663FC0" w:rsidRPr="00636617">
        <w:rPr>
          <w:lang w:val="lt-LT"/>
        </w:rPr>
        <w:t>; V</w:t>
      </w:r>
      <w:r w:rsidR="00571D51" w:rsidRPr="00636617">
        <w:rPr>
          <w:lang w:val="lt-LT"/>
        </w:rPr>
        <w:t>I</w:t>
      </w:r>
      <w:r w:rsidR="00663FC0" w:rsidRPr="00636617">
        <w:rPr>
          <w:lang w:val="lt-LT"/>
        </w:rPr>
        <w:t xml:space="preserve"> t., b. l. 105–107</w:t>
      </w:r>
      <w:r w:rsidR="008109EC" w:rsidRPr="00636617">
        <w:rPr>
          <w:kern w:val="3"/>
          <w:lang w:val="lt-LT"/>
        </w:rPr>
        <w:t xml:space="preserve">) ir 2022 m. lapkričio 23 d. sprendimu </w:t>
      </w:r>
      <w:r w:rsidR="007156A5" w:rsidRPr="00636617">
        <w:rPr>
          <w:kern w:val="3"/>
          <w:lang w:val="lt-LT"/>
        </w:rPr>
        <w:t xml:space="preserve">Nr. </w:t>
      </w:r>
      <w:r w:rsidR="007156A5" w:rsidRPr="00636617">
        <w:rPr>
          <w:lang w:val="lt-LT"/>
        </w:rPr>
        <w:t xml:space="preserve">A256-1183/22(2.15.2.48E-STR) </w:t>
      </w:r>
      <w:r w:rsidR="008109EC" w:rsidRPr="00636617">
        <w:rPr>
          <w:kern w:val="3"/>
          <w:lang w:val="lt-LT"/>
        </w:rPr>
        <w:t>(</w:t>
      </w:r>
      <w:r w:rsidR="008109EC" w:rsidRPr="00636617">
        <w:rPr>
          <w:lang w:val="lt-LT"/>
        </w:rPr>
        <w:t>Komisijos byla, I t., b. l. 23–25</w:t>
      </w:r>
      <w:r w:rsidR="00D3433B" w:rsidRPr="00636617">
        <w:rPr>
          <w:lang w:val="lt-LT"/>
        </w:rPr>
        <w:t>;</w:t>
      </w:r>
      <w:r w:rsidR="006D11FD" w:rsidRPr="00636617">
        <w:rPr>
          <w:lang w:val="lt-LT"/>
        </w:rPr>
        <w:t xml:space="preserve"> VIII t., b. l. </w:t>
      </w:r>
      <w:r w:rsidR="00D92B4D" w:rsidRPr="00636617">
        <w:rPr>
          <w:lang w:val="lt-LT"/>
        </w:rPr>
        <w:t>49–51</w:t>
      </w:r>
      <w:r w:rsidR="008109EC" w:rsidRPr="00636617">
        <w:rPr>
          <w:kern w:val="3"/>
          <w:lang w:val="lt-LT"/>
        </w:rPr>
        <w:t xml:space="preserve">) </w:t>
      </w:r>
      <w:r w:rsidR="009935F7" w:rsidRPr="00636617">
        <w:rPr>
          <w:lang w:val="lt-LT"/>
        </w:rPr>
        <w:t xml:space="preserve">atsisakant išduoti </w:t>
      </w:r>
      <w:r w:rsidR="001E21DB" w:rsidRPr="00636617">
        <w:rPr>
          <w:lang w:val="lt-LT"/>
        </w:rPr>
        <w:t xml:space="preserve">prašomą </w:t>
      </w:r>
      <w:r w:rsidR="009935F7" w:rsidRPr="00636617">
        <w:rPr>
          <w:lang w:val="lt-LT"/>
        </w:rPr>
        <w:t>pažymą.</w:t>
      </w:r>
      <w:r w:rsidR="00BB7F81" w:rsidRPr="00636617">
        <w:rPr>
          <w:lang w:val="lt-LT"/>
        </w:rPr>
        <w:t xml:space="preserve"> Pastaruosius du atsakovo sprendimus</w:t>
      </w:r>
      <w:r w:rsidR="00B635E2" w:rsidRPr="00636617">
        <w:rPr>
          <w:lang w:val="lt-LT"/>
        </w:rPr>
        <w:t>,</w:t>
      </w:r>
      <w:r w:rsidR="00BB7F81" w:rsidRPr="00636617">
        <w:rPr>
          <w:lang w:val="lt-LT"/>
        </w:rPr>
        <w:t xml:space="preserve"> </w:t>
      </w:r>
      <w:r w:rsidR="00126A89" w:rsidRPr="00636617">
        <w:rPr>
          <w:lang w:val="lt-LT"/>
        </w:rPr>
        <w:t xml:space="preserve">t. y. </w:t>
      </w:r>
      <w:r w:rsidR="00BB7F81" w:rsidRPr="00636617">
        <w:rPr>
          <w:kern w:val="3"/>
          <w:lang w:val="lt-LT"/>
        </w:rPr>
        <w:t xml:space="preserve">2022 m. lapkričio 4 d. </w:t>
      </w:r>
      <w:r w:rsidR="009E000D" w:rsidRPr="00636617">
        <w:rPr>
          <w:kern w:val="3"/>
          <w:lang w:val="lt-LT"/>
        </w:rPr>
        <w:t xml:space="preserve">sprendimą </w:t>
      </w:r>
      <w:r w:rsidR="00BB7F81" w:rsidRPr="00636617">
        <w:rPr>
          <w:kern w:val="3"/>
          <w:lang w:val="lt-LT"/>
        </w:rPr>
        <w:t>ir 2022</w:t>
      </w:r>
      <w:r w:rsidRPr="00636617">
        <w:rPr>
          <w:kern w:val="3"/>
          <w:lang w:val="lt-LT"/>
        </w:rPr>
        <w:t xml:space="preserve"> </w:t>
      </w:r>
      <w:r w:rsidR="00BB7F81" w:rsidRPr="00636617">
        <w:rPr>
          <w:kern w:val="3"/>
          <w:lang w:val="lt-LT"/>
        </w:rPr>
        <w:t>m. lapkričio 23</w:t>
      </w:r>
      <w:r w:rsidR="007156A5" w:rsidRPr="00636617">
        <w:rPr>
          <w:kern w:val="3"/>
          <w:lang w:val="lt-LT"/>
        </w:rPr>
        <w:t xml:space="preserve"> </w:t>
      </w:r>
      <w:r w:rsidR="00BB7F81" w:rsidRPr="00636617">
        <w:rPr>
          <w:kern w:val="3"/>
          <w:lang w:val="lt-LT"/>
        </w:rPr>
        <w:t>d.</w:t>
      </w:r>
      <w:r w:rsidR="009E000D" w:rsidRPr="00636617">
        <w:rPr>
          <w:kern w:val="3"/>
          <w:lang w:val="lt-LT"/>
        </w:rPr>
        <w:t xml:space="preserve"> sprendimą</w:t>
      </w:r>
      <w:r w:rsidR="00B635E2" w:rsidRPr="00636617">
        <w:rPr>
          <w:kern w:val="3"/>
          <w:lang w:val="lt-LT"/>
        </w:rPr>
        <w:t>,</w:t>
      </w:r>
      <w:r w:rsidR="00BB7F81" w:rsidRPr="00636617">
        <w:rPr>
          <w:kern w:val="3"/>
          <w:lang w:val="lt-LT"/>
        </w:rPr>
        <w:t xml:space="preserve"> </w:t>
      </w:r>
      <w:r w:rsidR="00BB7F81" w:rsidRPr="00636617">
        <w:rPr>
          <w:lang w:val="lt-LT"/>
        </w:rPr>
        <w:t>pareiškėjas šioje administracinėje byloje ir prašo panaikinti</w:t>
      </w:r>
      <w:r w:rsidR="0086798C" w:rsidRPr="00636617">
        <w:rPr>
          <w:lang w:val="lt-LT"/>
        </w:rPr>
        <w:t xml:space="preserve"> bei įpareigoti </w:t>
      </w:r>
      <w:r w:rsidR="002D42F3" w:rsidRPr="00636617">
        <w:rPr>
          <w:lang w:val="lt-LT"/>
        </w:rPr>
        <w:t xml:space="preserve">atsakovą iš naujo išnagrinėti jo </w:t>
      </w:r>
      <w:r w:rsidR="00751404" w:rsidRPr="00636617">
        <w:rPr>
          <w:lang w:val="lt-LT"/>
        </w:rPr>
        <w:t>Prašymą Nr. 3</w:t>
      </w:r>
      <w:r w:rsidR="00BB7F81" w:rsidRPr="00636617">
        <w:rPr>
          <w:lang w:val="lt-LT"/>
        </w:rPr>
        <w:t>.</w:t>
      </w:r>
    </w:p>
    <w:p w14:paraId="02BB9435" w14:textId="569B5B27" w:rsidR="00752859" w:rsidRPr="00636617" w:rsidRDefault="00755305" w:rsidP="009A302D">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Nagrinėjamam g</w:t>
      </w:r>
      <w:r w:rsidR="00375147" w:rsidRPr="00636617">
        <w:rPr>
          <w:kern w:val="3"/>
          <w:lang w:val="lt-LT"/>
        </w:rPr>
        <w:t xml:space="preserve">inčui aktualios </w:t>
      </w:r>
      <w:r w:rsidR="00375147" w:rsidRPr="00636617">
        <w:rPr>
          <w:lang w:val="lt-LT"/>
        </w:rPr>
        <w:t>STR</w:t>
      </w:r>
      <w:r w:rsidR="00B00C19" w:rsidRPr="00636617">
        <w:rPr>
          <w:lang w:val="lt-LT"/>
        </w:rPr>
        <w:t xml:space="preserve"> </w:t>
      </w:r>
      <w:r w:rsidR="00375147" w:rsidRPr="00636617">
        <w:rPr>
          <w:lang w:val="lt-LT"/>
        </w:rPr>
        <w:t xml:space="preserve">1.07.03:2017 nuostatos, </w:t>
      </w:r>
      <w:proofErr w:type="spellStart"/>
      <w:r w:rsidR="00B00C19" w:rsidRPr="00636617">
        <w:rPr>
          <w:i/>
          <w:iCs/>
          <w:lang w:val="lt-LT"/>
        </w:rPr>
        <w:t>inter</w:t>
      </w:r>
      <w:proofErr w:type="spellEnd"/>
      <w:r w:rsidR="00B00C19" w:rsidRPr="00636617">
        <w:rPr>
          <w:i/>
          <w:iCs/>
          <w:lang w:val="lt-LT"/>
        </w:rPr>
        <w:t xml:space="preserve"> alia </w:t>
      </w:r>
      <w:r w:rsidR="00B00C19" w:rsidRPr="00636617">
        <w:rPr>
          <w:lang w:val="lt-LT"/>
        </w:rPr>
        <w:t xml:space="preserve">(be kita ko) </w:t>
      </w:r>
      <w:r w:rsidR="00375147" w:rsidRPr="00636617">
        <w:rPr>
          <w:lang w:val="lt-LT"/>
        </w:rPr>
        <w:t xml:space="preserve">reglamentuojančios </w:t>
      </w:r>
      <w:r w:rsidR="00BA601F" w:rsidRPr="00636617">
        <w:rPr>
          <w:lang w:val="lt-LT"/>
        </w:rPr>
        <w:t>naujų nekilnojamojo turto kadastro objektų formavimo (kaip atskirus nekilnojamojo turto objektus suformuojant patalpas statinyje, statinius ir (ar) patalpas padalijant, atidalijant, sujungiant, perdalijant) tvarką</w:t>
      </w:r>
      <w:r w:rsidR="00B00C19" w:rsidRPr="00636617">
        <w:rPr>
          <w:lang w:val="lt-LT"/>
        </w:rPr>
        <w:t xml:space="preserve"> </w:t>
      </w:r>
      <w:r w:rsidR="00705142" w:rsidRPr="00636617">
        <w:rPr>
          <w:lang w:val="lt-LT"/>
        </w:rPr>
        <w:t xml:space="preserve">(Reglamento </w:t>
      </w:r>
      <w:r w:rsidR="00BA601F" w:rsidRPr="00636617">
        <w:rPr>
          <w:lang w:val="lt-LT"/>
        </w:rPr>
        <w:t>1.4 p.</w:t>
      </w:r>
      <w:r w:rsidR="00705142" w:rsidRPr="00636617">
        <w:rPr>
          <w:lang w:val="lt-LT"/>
        </w:rPr>
        <w:t xml:space="preserve">) </w:t>
      </w:r>
      <w:r w:rsidR="00B00C19" w:rsidRPr="00636617">
        <w:rPr>
          <w:lang w:val="lt-LT"/>
        </w:rPr>
        <w:t>ir galiojusios byloje skundžiamų atsakovo sprendimų priėmimo metu</w:t>
      </w:r>
      <w:r w:rsidR="00375147" w:rsidRPr="00636617">
        <w:rPr>
          <w:lang w:val="lt-LT"/>
        </w:rPr>
        <w:t>. Reglamento</w:t>
      </w:r>
      <w:r w:rsidR="00FB1FCA" w:rsidRPr="00636617">
        <w:rPr>
          <w:lang w:val="lt-LT"/>
        </w:rPr>
        <w:t xml:space="preserve"> </w:t>
      </w:r>
      <w:r w:rsidR="001E7032" w:rsidRPr="00636617">
        <w:rPr>
          <w:lang w:val="lt-LT"/>
        </w:rPr>
        <w:t>113 punktas</w:t>
      </w:r>
      <w:r w:rsidR="00B00C19" w:rsidRPr="00636617">
        <w:rPr>
          <w:lang w:val="lt-LT"/>
        </w:rPr>
        <w:t>,</w:t>
      </w:r>
      <w:r w:rsidR="001E7032" w:rsidRPr="00636617">
        <w:rPr>
          <w:lang w:val="lt-LT"/>
        </w:rPr>
        <w:t xml:space="preserve"> </w:t>
      </w:r>
      <w:r w:rsidR="004E00F0" w:rsidRPr="00636617">
        <w:rPr>
          <w:lang w:val="lt-LT"/>
        </w:rPr>
        <w:t>be kita ko</w:t>
      </w:r>
      <w:r w:rsidR="00B00C19" w:rsidRPr="00636617">
        <w:rPr>
          <w:lang w:val="lt-LT"/>
        </w:rPr>
        <w:t>,</w:t>
      </w:r>
      <w:r w:rsidR="004E00F0" w:rsidRPr="00636617">
        <w:rPr>
          <w:lang w:val="lt-LT"/>
        </w:rPr>
        <w:t xml:space="preserve"> </w:t>
      </w:r>
      <w:r w:rsidR="001E7032" w:rsidRPr="00636617">
        <w:rPr>
          <w:lang w:val="lt-LT"/>
        </w:rPr>
        <w:t>nustato, kad</w:t>
      </w:r>
      <w:r w:rsidR="00FB1FCA" w:rsidRPr="00636617">
        <w:rPr>
          <w:lang w:val="lt-LT"/>
        </w:rPr>
        <w:t>,</w:t>
      </w:r>
      <w:r w:rsidR="001E7032" w:rsidRPr="00636617">
        <w:rPr>
          <w:lang w:val="lt-LT"/>
        </w:rPr>
        <w:t xml:space="preserve"> formuojant naujus nekilnojamojo turto kadastro objektus nustatyta tvarka užbaigtuose statyti statiniuose </w:t>
      </w:r>
      <w:r w:rsidR="000C4A99" w:rsidRPr="00636617">
        <w:rPr>
          <w:lang w:val="lt-LT"/>
        </w:rPr>
        <w:t xml:space="preserve">šio </w:t>
      </w:r>
      <w:r w:rsidR="001E7032" w:rsidRPr="00636617">
        <w:rPr>
          <w:lang w:val="lt-LT"/>
        </w:rPr>
        <w:t xml:space="preserve">Reglamento 118 punkte nurodytais būdais, rengiama Reglamento 114 punkte nurodytos sudėties naujų nekilnojamojo turto kadastro objektų formavimo schema, kurią rengti turi teisę </w:t>
      </w:r>
      <w:r w:rsidR="00737DC5" w:rsidRPr="00636617">
        <w:rPr>
          <w:lang w:val="lt-LT"/>
        </w:rPr>
        <w:t>S</w:t>
      </w:r>
      <w:r w:rsidR="001E7032" w:rsidRPr="00636617">
        <w:rPr>
          <w:lang w:val="lt-LT"/>
        </w:rPr>
        <w:t>tatybos įstatymo 16</w:t>
      </w:r>
      <w:r w:rsidR="004F18CB" w:rsidRPr="00636617">
        <w:rPr>
          <w:lang w:val="lt-LT"/>
        </w:rPr>
        <w:t xml:space="preserve"> </w:t>
      </w:r>
      <w:r w:rsidR="001E7032" w:rsidRPr="00636617">
        <w:rPr>
          <w:lang w:val="lt-LT"/>
        </w:rPr>
        <w:t>straipsnio 1 dalyje nurodyti asmenys.</w:t>
      </w:r>
      <w:r w:rsidR="001E55A5" w:rsidRPr="00636617">
        <w:rPr>
          <w:lang w:val="lt-LT"/>
        </w:rPr>
        <w:t xml:space="preserve"> Pagal Reglamento 114 punktą naujų nekilnojamojo turto kadastro objektų formavimo schemos sudėtį</w:t>
      </w:r>
      <w:r w:rsidR="00B00C19" w:rsidRPr="00636617">
        <w:rPr>
          <w:lang w:val="lt-LT"/>
        </w:rPr>
        <w:t xml:space="preserve"> </w:t>
      </w:r>
      <w:proofErr w:type="spellStart"/>
      <w:r w:rsidR="00B00C19" w:rsidRPr="00636617">
        <w:rPr>
          <w:i/>
          <w:iCs/>
          <w:lang w:val="lt-LT"/>
        </w:rPr>
        <w:t>inter</w:t>
      </w:r>
      <w:proofErr w:type="spellEnd"/>
      <w:r w:rsidR="00B00C19" w:rsidRPr="00636617">
        <w:rPr>
          <w:i/>
          <w:iCs/>
          <w:lang w:val="lt-LT"/>
        </w:rPr>
        <w:t xml:space="preserve"> alia</w:t>
      </w:r>
      <w:r w:rsidR="001E55A5" w:rsidRPr="00636617">
        <w:rPr>
          <w:lang w:val="lt-LT"/>
        </w:rPr>
        <w:t xml:space="preserve"> sudaro aiškinamasis raštas (patalpų ar pastatų paskirtys, adresas, patalpų ar pastatų bendrieji rodikliai pagal STR 1.04.04:2017 „Statinio projektavimas, projekto ekspertizė“, projektą parengusio asmens kvalifikaciją patvirtinančių dokumentų kopijos) (Reglamento 114.3 p.)</w:t>
      </w:r>
      <w:r w:rsidR="00CD05FB" w:rsidRPr="00636617">
        <w:rPr>
          <w:lang w:val="lt-LT"/>
        </w:rPr>
        <w:t>, s</w:t>
      </w:r>
      <w:r w:rsidR="001E55A5" w:rsidRPr="00636617">
        <w:rPr>
          <w:lang w:val="lt-LT"/>
        </w:rPr>
        <w:t>tatinio paprastojo remonto darbų (jeigu jie atliekami) techninė specifikacija</w:t>
      </w:r>
      <w:r w:rsidR="00CD05FB" w:rsidRPr="00636617">
        <w:rPr>
          <w:lang w:val="lt-LT"/>
        </w:rPr>
        <w:t xml:space="preserve"> (Reglamento 114.4 p.), n</w:t>
      </w:r>
      <w:r w:rsidR="001E55A5" w:rsidRPr="00636617">
        <w:rPr>
          <w:lang w:val="lt-LT"/>
        </w:rPr>
        <w:t>aujų patalpų ar statinių planai su eksplikacijomis, kuriuose nurodomos šių objektų ribos, patalpų ar pastatų bendrieji rodikliai</w:t>
      </w:r>
      <w:r w:rsidR="00CD05FB" w:rsidRPr="00636617">
        <w:rPr>
          <w:lang w:val="lt-LT"/>
        </w:rPr>
        <w:t xml:space="preserve"> (Reglamento 114.5 p.)</w:t>
      </w:r>
      <w:r w:rsidR="001E55A5" w:rsidRPr="00636617">
        <w:rPr>
          <w:lang w:val="lt-LT"/>
        </w:rPr>
        <w:t>.</w:t>
      </w:r>
    </w:p>
    <w:p w14:paraId="74956F36" w14:textId="5158172A" w:rsidR="009A302D" w:rsidRPr="00636617" w:rsidRDefault="009225F1" w:rsidP="009A302D">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Reglamento 119 punkt</w:t>
      </w:r>
      <w:r w:rsidR="0073307A" w:rsidRPr="00636617">
        <w:rPr>
          <w:lang w:val="lt-LT"/>
        </w:rPr>
        <w:t>e</w:t>
      </w:r>
      <w:r w:rsidRPr="00636617">
        <w:rPr>
          <w:lang w:val="lt-LT"/>
        </w:rPr>
        <w:t xml:space="preserve"> įtvirtin</w:t>
      </w:r>
      <w:r w:rsidR="0073307A" w:rsidRPr="00636617">
        <w:rPr>
          <w:lang w:val="lt-LT"/>
        </w:rPr>
        <w:t>t</w:t>
      </w:r>
      <w:r w:rsidRPr="00636617">
        <w:rPr>
          <w:lang w:val="lt-LT"/>
        </w:rPr>
        <w:t>a, kad</w:t>
      </w:r>
      <w:r w:rsidR="00B34E6F" w:rsidRPr="00636617">
        <w:rPr>
          <w:lang w:val="lt-LT"/>
        </w:rPr>
        <w:t>,</w:t>
      </w:r>
      <w:r w:rsidRPr="00636617">
        <w:rPr>
          <w:lang w:val="lt-LT"/>
        </w:rPr>
        <w:t xml:space="preserve"> parengus schemą, statinių ar patalpų savininkai ar valdytojai kreipiasi į Subjektą</w:t>
      </w:r>
      <w:r w:rsidR="00B34E6F" w:rsidRPr="00636617">
        <w:rPr>
          <w:lang w:val="lt-LT"/>
        </w:rPr>
        <w:t xml:space="preserve"> (t. y. vieną iš viešojo administravimo subjektų, išvardytų Statybos įstatymo 49</w:t>
      </w:r>
      <w:r w:rsidR="00752859" w:rsidRPr="00636617">
        <w:rPr>
          <w:lang w:val="lt-LT"/>
        </w:rPr>
        <w:t xml:space="preserve"> </w:t>
      </w:r>
      <w:r w:rsidR="00B34E6F" w:rsidRPr="00636617">
        <w:rPr>
          <w:lang w:val="lt-LT"/>
        </w:rPr>
        <w:t>straipsnio</w:t>
      </w:r>
      <w:r w:rsidR="00E56C34" w:rsidRPr="00636617">
        <w:rPr>
          <w:lang w:val="lt-LT"/>
        </w:rPr>
        <w:t>, reglamentuojančio statinių naudojimo priežiūrą,</w:t>
      </w:r>
      <w:r w:rsidR="00B34E6F" w:rsidRPr="00636617">
        <w:rPr>
          <w:lang w:val="lt-LT"/>
        </w:rPr>
        <w:t xml:space="preserve"> 1 dalyje</w:t>
      </w:r>
      <w:r w:rsidR="00D34373" w:rsidRPr="00636617">
        <w:rPr>
          <w:lang w:val="lt-LT"/>
        </w:rPr>
        <w:t>; Reglamento 1.3 p.</w:t>
      </w:r>
      <w:r w:rsidR="00B34E6F" w:rsidRPr="00636617">
        <w:rPr>
          <w:lang w:val="lt-LT"/>
        </w:rPr>
        <w:t>)</w:t>
      </w:r>
      <w:r w:rsidRPr="00636617">
        <w:rPr>
          <w:lang w:val="lt-LT"/>
        </w:rPr>
        <w:t xml:space="preserve">, pateikdami laisvos formos </w:t>
      </w:r>
      <w:bookmarkStart w:id="120" w:name="_Hlk200635389"/>
      <w:r w:rsidRPr="00636617">
        <w:rPr>
          <w:lang w:val="lt-LT"/>
        </w:rPr>
        <w:t>prašymą išduoti pažymą apie naujai suformuotų nekilnojamojo turto kadastro objektų (patalpos (-ų) ar statinių) galimybę naudoti pagal paskirtį</w:t>
      </w:r>
      <w:bookmarkEnd w:id="120"/>
      <w:r w:rsidRPr="00636617">
        <w:rPr>
          <w:lang w:val="lt-LT"/>
        </w:rPr>
        <w:t>, patvirtinančią, kad</w:t>
      </w:r>
      <w:r w:rsidR="00F65891" w:rsidRPr="00636617">
        <w:rPr>
          <w:lang w:val="lt-LT"/>
        </w:rPr>
        <w:t>,</w:t>
      </w:r>
      <w:r w:rsidRPr="00636617">
        <w:rPr>
          <w:lang w:val="lt-LT"/>
        </w:rPr>
        <w:t xml:space="preserve"> nekilnojamojo turto kadastro objektus suformavus kaip naujus nekilnojamojo turto kadastro objektus, jie galės būti naudojami pagal tą pačią paskirtį, kuri buvo įregistruota nekilnojamojo turto registre iki </w:t>
      </w:r>
      <w:r w:rsidR="00F65891" w:rsidRPr="00636617">
        <w:rPr>
          <w:lang w:val="lt-LT"/>
        </w:rPr>
        <w:t xml:space="preserve">Reglamento </w:t>
      </w:r>
      <w:r w:rsidRPr="00636617">
        <w:rPr>
          <w:lang w:val="lt-LT"/>
        </w:rPr>
        <w:t>118 punkte nurodytų veiksmų atlikimo</w:t>
      </w:r>
      <w:r w:rsidR="00F65891" w:rsidRPr="00636617">
        <w:rPr>
          <w:lang w:val="lt-LT"/>
        </w:rPr>
        <w:t>, s</w:t>
      </w:r>
      <w:r w:rsidRPr="00636617">
        <w:rPr>
          <w:lang w:val="lt-LT"/>
        </w:rPr>
        <w:t>u prašymu pateikiama schema (2 egz.) ir elektroninė laikmena su schemos kopija, rašytiniai patalpos (-ų) ar statinio (-</w:t>
      </w:r>
      <w:proofErr w:type="spellStart"/>
      <w:r w:rsidRPr="00636617">
        <w:rPr>
          <w:lang w:val="lt-LT"/>
        </w:rPr>
        <w:t>ių</w:t>
      </w:r>
      <w:proofErr w:type="spellEnd"/>
      <w:r w:rsidRPr="00636617">
        <w:rPr>
          <w:lang w:val="lt-LT"/>
        </w:rPr>
        <w:t>) savininkų ar valdytojų sutikimai, patalpos (-ų) ar statinio (-</w:t>
      </w:r>
      <w:proofErr w:type="spellStart"/>
      <w:r w:rsidRPr="00636617">
        <w:rPr>
          <w:lang w:val="lt-LT"/>
        </w:rPr>
        <w:t>ių</w:t>
      </w:r>
      <w:proofErr w:type="spellEnd"/>
      <w:r w:rsidRPr="00636617">
        <w:rPr>
          <w:lang w:val="lt-LT"/>
        </w:rPr>
        <w:t xml:space="preserve">) iki </w:t>
      </w:r>
      <w:r w:rsidR="00F65891" w:rsidRPr="00636617">
        <w:rPr>
          <w:lang w:val="lt-LT"/>
        </w:rPr>
        <w:t xml:space="preserve">Reglamento </w:t>
      </w:r>
      <w:r w:rsidRPr="00636617">
        <w:rPr>
          <w:lang w:val="lt-LT"/>
        </w:rPr>
        <w:t>118 punkte nurodytų veiksmų atlikimo kadastro duomenų byla (-</w:t>
      </w:r>
      <w:proofErr w:type="spellStart"/>
      <w:r w:rsidRPr="00636617">
        <w:rPr>
          <w:lang w:val="lt-LT"/>
        </w:rPr>
        <w:t>os</w:t>
      </w:r>
      <w:proofErr w:type="spellEnd"/>
      <w:r w:rsidRPr="00636617">
        <w:rPr>
          <w:lang w:val="lt-LT"/>
        </w:rPr>
        <w:t>) ar jos (jų) kopija (-</w:t>
      </w:r>
      <w:proofErr w:type="spellStart"/>
      <w:r w:rsidRPr="00636617">
        <w:rPr>
          <w:lang w:val="lt-LT"/>
        </w:rPr>
        <w:t>os</w:t>
      </w:r>
      <w:proofErr w:type="spellEnd"/>
      <w:r w:rsidRPr="00636617">
        <w:rPr>
          <w:lang w:val="lt-LT"/>
        </w:rPr>
        <w:t>).</w:t>
      </w:r>
    </w:p>
    <w:p w14:paraId="295A8069" w14:textId="6B49FC91" w:rsidR="003A13DC" w:rsidRPr="00636617" w:rsidRDefault="00001E23" w:rsidP="0010118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Vadovaujantis </w:t>
      </w:r>
      <w:r w:rsidR="003D7B61" w:rsidRPr="00636617">
        <w:rPr>
          <w:lang w:val="lt-LT"/>
        </w:rPr>
        <w:t xml:space="preserve">Reglamento </w:t>
      </w:r>
      <w:r w:rsidR="00F05784" w:rsidRPr="00636617">
        <w:rPr>
          <w:lang w:val="lt-LT"/>
        </w:rPr>
        <w:t>120</w:t>
      </w:r>
      <w:r w:rsidR="003D7B61" w:rsidRPr="00636617">
        <w:rPr>
          <w:lang w:val="lt-LT"/>
        </w:rPr>
        <w:t xml:space="preserve"> punkt</w:t>
      </w:r>
      <w:r w:rsidRPr="00636617">
        <w:rPr>
          <w:lang w:val="lt-LT"/>
        </w:rPr>
        <w:t>u</w:t>
      </w:r>
      <w:r w:rsidR="003D7B61" w:rsidRPr="00636617">
        <w:rPr>
          <w:lang w:val="lt-LT"/>
        </w:rPr>
        <w:t xml:space="preserve"> (2021 m. kovo 2 d. įsakymo Nr. D1-131 redakcija), </w:t>
      </w:r>
      <w:r w:rsidR="00F05784" w:rsidRPr="00636617">
        <w:rPr>
          <w:lang w:val="lt-LT"/>
        </w:rPr>
        <w:t xml:space="preserve">Subjekto įgaliotas valstybės tarnautojas ar kitas įgaliotas darbuotojas, gavęs visus </w:t>
      </w:r>
      <w:r w:rsidR="00AC254B" w:rsidRPr="00636617">
        <w:rPr>
          <w:lang w:val="lt-LT"/>
        </w:rPr>
        <w:t xml:space="preserve">Reglamento </w:t>
      </w:r>
      <w:r w:rsidR="00F05784" w:rsidRPr="00636617">
        <w:rPr>
          <w:lang w:val="lt-LT"/>
        </w:rPr>
        <w:t xml:space="preserve">119 punkte nurodytus dokumentus, ne vėliau kaip kitą darbo dieną įregistruoja prašymą. Subjekto įgaliotas valstybės tarnautojas ar kitas įgaliotas darbuotojas turi patikrinti, ar schemą parengė turintis teisę rengti tokią schemą asmuo, ar naujai suformuotos patalpos (statiniai) galės būti naudojamos pagal paskirtį, kuri įregistruota nekilnojamojo turto registre iki </w:t>
      </w:r>
      <w:r w:rsidR="00816C0F" w:rsidRPr="00636617">
        <w:rPr>
          <w:lang w:val="lt-LT"/>
        </w:rPr>
        <w:t xml:space="preserve">Reglamento </w:t>
      </w:r>
      <w:r w:rsidR="00F05784" w:rsidRPr="00636617">
        <w:rPr>
          <w:lang w:val="lt-LT"/>
        </w:rPr>
        <w:t xml:space="preserve">118 punkte nurodytų veiksmų atlikimo, kaip atskiri nekilnojamieji daiktai, t. y. ar numatyti atskiri įėjimai į šias </w:t>
      </w:r>
      <w:r w:rsidR="00F05784" w:rsidRPr="00636617">
        <w:rPr>
          <w:lang w:val="lt-LT"/>
        </w:rPr>
        <w:lastRenderedPageBreak/>
        <w:t>patalpas (statinius), atskirtos (prireikus įrengtos naujos) inžinerinės sistemos, išspręsti automobilių stovėjimo vietų klausimai. Patikrinama, ar dėl schemoje numatytų pertvarkymų reikia keisti statinio (-</w:t>
      </w:r>
      <w:proofErr w:type="spellStart"/>
      <w:r w:rsidR="00F05784" w:rsidRPr="00636617">
        <w:rPr>
          <w:lang w:val="lt-LT"/>
        </w:rPr>
        <w:t>ių</w:t>
      </w:r>
      <w:proofErr w:type="spellEnd"/>
      <w:r w:rsidR="00F05784" w:rsidRPr="00636617">
        <w:rPr>
          <w:lang w:val="lt-LT"/>
        </w:rPr>
        <w:t>) paskirtį.</w:t>
      </w:r>
      <w:r w:rsidR="00A74B1C" w:rsidRPr="00636617">
        <w:rPr>
          <w:lang w:val="lt-LT"/>
        </w:rPr>
        <w:t xml:space="preserve"> </w:t>
      </w:r>
      <w:r w:rsidR="007D2426" w:rsidRPr="00636617">
        <w:rPr>
          <w:lang w:val="lt-LT"/>
        </w:rPr>
        <w:t>Pagal</w:t>
      </w:r>
      <w:r w:rsidR="00A74B1C" w:rsidRPr="00636617">
        <w:rPr>
          <w:lang w:val="lt-LT"/>
        </w:rPr>
        <w:t xml:space="preserve"> Reglamento 121 punkt</w:t>
      </w:r>
      <w:r w:rsidR="00844FC2" w:rsidRPr="00636617">
        <w:rPr>
          <w:lang w:val="lt-LT"/>
        </w:rPr>
        <w:t>o pirmąjį sakinį</w:t>
      </w:r>
      <w:r w:rsidR="00A74B1C" w:rsidRPr="00636617">
        <w:rPr>
          <w:lang w:val="lt-LT"/>
        </w:rPr>
        <w:t>, jei patikrinus Reglamento 119 punkte nurodytus dokumentus nustatoma, kad schemą parengė turintis teisę rengti tokią schemą asmuo ir naujai suformuotos patalpos (statiniai) galės būti naudojamos pagal paskirtį, kuri buvo įregistruota nekilnojamojo turto registre iki Reglamento 118 punkte nurodytų veiksmų atlikimo, kaip atskiri nekilnojamieji daiktai, ir nebūtina keisti statinio (-</w:t>
      </w:r>
      <w:proofErr w:type="spellStart"/>
      <w:r w:rsidR="00A74B1C" w:rsidRPr="00636617">
        <w:rPr>
          <w:lang w:val="lt-LT"/>
        </w:rPr>
        <w:t>ių</w:t>
      </w:r>
      <w:proofErr w:type="spellEnd"/>
      <w:r w:rsidR="00A74B1C" w:rsidRPr="00636617">
        <w:rPr>
          <w:lang w:val="lt-LT"/>
        </w:rPr>
        <w:t>) paskirties, Subjekto įgaliotas valstybės tarnautojas ar kitas įgaliotas darbuo</w:t>
      </w:r>
      <w:r w:rsidR="00784C5B" w:rsidRPr="00636617">
        <w:rPr>
          <w:lang w:val="lt-LT"/>
        </w:rPr>
        <w:t>to</w:t>
      </w:r>
      <w:r w:rsidR="00A74B1C" w:rsidRPr="00636617">
        <w:rPr>
          <w:lang w:val="lt-LT"/>
        </w:rPr>
        <w:t xml:space="preserve">jas ne vėliau kaip per 5 darbo dienas nuo prašymo įregistravimo dienos išduoda Reglamento 12 ar 13 priede nustatytos formos pažymą. </w:t>
      </w:r>
      <w:r w:rsidR="00844FC2" w:rsidRPr="00636617">
        <w:rPr>
          <w:lang w:val="lt-LT"/>
        </w:rPr>
        <w:t>Pagal to paties punkto antrąjį sakinį, j</w:t>
      </w:r>
      <w:r w:rsidR="00A74B1C" w:rsidRPr="00636617">
        <w:rPr>
          <w:lang w:val="lt-LT"/>
        </w:rPr>
        <w:t xml:space="preserve">ei nustatoma, kad schemą parengė neturintis teisės rengti tokią schemą asmuo ar naujai suformuotos patalpos (statiniai) negalės būti naudojamos pagal paskirtį, kuri buvo įregistruota nekilnojamojo turto registre iki </w:t>
      </w:r>
      <w:r w:rsidR="00552FD2" w:rsidRPr="00636617">
        <w:rPr>
          <w:lang w:val="lt-LT"/>
        </w:rPr>
        <w:t xml:space="preserve">Reglamento </w:t>
      </w:r>
      <w:r w:rsidR="00A74B1C" w:rsidRPr="00636617">
        <w:rPr>
          <w:lang w:val="lt-LT"/>
        </w:rPr>
        <w:t>118 punkte nurodytų veiksmų atlikimo, kaip atskiri nekilnojamieji daiktai, arba būtina pakeisti statinio (-</w:t>
      </w:r>
      <w:proofErr w:type="spellStart"/>
      <w:r w:rsidR="00A74B1C" w:rsidRPr="00636617">
        <w:rPr>
          <w:lang w:val="lt-LT"/>
        </w:rPr>
        <w:t>ių</w:t>
      </w:r>
      <w:proofErr w:type="spellEnd"/>
      <w:r w:rsidR="00A74B1C" w:rsidRPr="00636617">
        <w:rPr>
          <w:lang w:val="lt-LT"/>
        </w:rPr>
        <w:t>) paskirtį, Subjekto įgaliotas valstybės tarnautojas ar kitas įgaliotas darbuotojas ne vėliau kaip per 5 darbo dienas nuo prašymo įregistravimo dienos visus pateiktus dokumentus grąžina prašymo pateikėjui, raštu nurodydamas atsisakymo išduoti pažymą motyvus. Pakartotinai pateikus prašymą, procedūros atliekamos šiame skyriuje nustatyta tvarka iš naujo.</w:t>
      </w:r>
      <w:r w:rsidR="00AC0B7F" w:rsidRPr="00636617">
        <w:rPr>
          <w:lang w:val="lt-LT"/>
        </w:rPr>
        <w:t xml:space="preserve"> </w:t>
      </w:r>
      <w:r w:rsidR="00F51D1F" w:rsidRPr="00636617">
        <w:rPr>
          <w:lang w:val="lt-LT"/>
        </w:rPr>
        <w:t xml:space="preserve">Nurodytuose Reglamento punktuose nustatytos procedūros, </w:t>
      </w:r>
      <w:proofErr w:type="spellStart"/>
      <w:r w:rsidR="00F51D1F" w:rsidRPr="00636617">
        <w:rPr>
          <w:i/>
          <w:iCs/>
          <w:lang w:val="lt-LT"/>
        </w:rPr>
        <w:t>inter</w:t>
      </w:r>
      <w:proofErr w:type="spellEnd"/>
      <w:r w:rsidR="00F51D1F" w:rsidRPr="00636617">
        <w:rPr>
          <w:i/>
          <w:iCs/>
          <w:lang w:val="lt-LT"/>
        </w:rPr>
        <w:t xml:space="preserve"> alia </w:t>
      </w:r>
      <w:r w:rsidR="00F51D1F" w:rsidRPr="00636617">
        <w:rPr>
          <w:lang w:val="lt-LT"/>
        </w:rPr>
        <w:t xml:space="preserve">atliekamos Reglamento </w:t>
      </w:r>
      <w:r w:rsidR="00C83061" w:rsidRPr="00636617">
        <w:rPr>
          <w:lang w:val="lt-LT"/>
        </w:rPr>
        <w:t xml:space="preserve">118.1 </w:t>
      </w:r>
      <w:r w:rsidR="00F51D1F" w:rsidRPr="00636617">
        <w:rPr>
          <w:lang w:val="lt-LT"/>
        </w:rPr>
        <w:t>punkte, kuri</w:t>
      </w:r>
      <w:r w:rsidR="004F18CB" w:rsidRPr="00636617">
        <w:rPr>
          <w:lang w:val="lt-LT"/>
        </w:rPr>
        <w:t>s</w:t>
      </w:r>
      <w:r w:rsidR="00E02066" w:rsidRPr="00636617">
        <w:rPr>
          <w:lang w:val="lt-LT"/>
        </w:rPr>
        <w:t>, kaip minėta,</w:t>
      </w:r>
      <w:r w:rsidR="004F18CB" w:rsidRPr="00636617">
        <w:rPr>
          <w:lang w:val="lt-LT"/>
        </w:rPr>
        <w:t xml:space="preserve"> taikytinas ginčo situacijai</w:t>
      </w:r>
      <w:r w:rsidR="00F51D1F" w:rsidRPr="00636617">
        <w:rPr>
          <w:lang w:val="lt-LT"/>
        </w:rPr>
        <w:t xml:space="preserve">, nustatytu atveju, t. y. </w:t>
      </w:r>
      <w:r w:rsidR="0010118B" w:rsidRPr="00636617">
        <w:rPr>
          <w:kern w:val="3"/>
          <w:lang w:val="lt-LT"/>
        </w:rPr>
        <w:t>padalijant ar atidalijant patalpą į dvi ar daugiau patalpų, jas formuojant kaip atskirus nekilnojamojo turto kadastro objektus, kai naujai formuojamų patalpų paskirtis tokia pati, kaip ir buvusios prieš padalijimą ar atidalijimą patalpos paskirtis</w:t>
      </w:r>
      <w:r w:rsidR="00F51D1F" w:rsidRPr="00636617">
        <w:rPr>
          <w:lang w:val="lt-LT"/>
        </w:rPr>
        <w:t>.</w:t>
      </w:r>
    </w:p>
    <w:p w14:paraId="5D444BC0" w14:textId="487AAEAA" w:rsidR="00720EA2" w:rsidRPr="00636617" w:rsidRDefault="00720EA2" w:rsidP="00720EA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lang w:val="lt-LT"/>
        </w:rPr>
        <w:t xml:space="preserve">Įvertinus Reglamento 121 punkto pirmajame sakinyje </w:t>
      </w:r>
      <w:r w:rsidR="00C86C69" w:rsidRPr="00636617">
        <w:rPr>
          <w:lang w:val="lt-LT"/>
        </w:rPr>
        <w:t>įtvirtintą teisinį reguliavimą</w:t>
      </w:r>
      <w:r w:rsidR="00871501" w:rsidRPr="00636617">
        <w:rPr>
          <w:lang w:val="lt-LT"/>
        </w:rPr>
        <w:t>,</w:t>
      </w:r>
      <w:r w:rsidR="00C86C69" w:rsidRPr="00636617">
        <w:rPr>
          <w:lang w:val="lt-LT"/>
        </w:rPr>
        <w:t xml:space="preserve"> darytina išvada</w:t>
      </w:r>
      <w:r w:rsidRPr="00636617">
        <w:rPr>
          <w:lang w:val="lt-LT"/>
        </w:rPr>
        <w:t xml:space="preserve">, jog pažyma apie naujai suformuotų nekilnojamojo turto kadastro objektų (patalpos (-ų) ar statinių) galimybę naudoti pagal paskirtį išduodama tik esant visoms šiame punkte nurodytoms sąlygoms, t. y. </w:t>
      </w:r>
      <w:proofErr w:type="spellStart"/>
      <w:r w:rsidRPr="00636617">
        <w:rPr>
          <w:i/>
          <w:iCs/>
          <w:lang w:val="lt-LT"/>
        </w:rPr>
        <w:t>inter</w:t>
      </w:r>
      <w:proofErr w:type="spellEnd"/>
      <w:r w:rsidRPr="00636617">
        <w:rPr>
          <w:i/>
          <w:iCs/>
          <w:lang w:val="lt-LT"/>
        </w:rPr>
        <w:t xml:space="preserve"> alia</w:t>
      </w:r>
      <w:r w:rsidRPr="00636617">
        <w:rPr>
          <w:lang w:val="lt-LT"/>
        </w:rPr>
        <w:t xml:space="preserve"> įsitikinus, jog naujai suformuotos patalpos (statiniai) galės būti naudojamos pagal paskirtį, kuri buvo įregistruota nekilnojamojo turto registre iki Reglamento 118 punkte nurodytų veiksmų atlikimo, kaip atskiri nekilnojamieji daiktai, ir nebūtina keisti statinio (-</w:t>
      </w:r>
      <w:proofErr w:type="spellStart"/>
      <w:r w:rsidRPr="00636617">
        <w:rPr>
          <w:lang w:val="lt-LT"/>
        </w:rPr>
        <w:t>ių</w:t>
      </w:r>
      <w:proofErr w:type="spellEnd"/>
      <w:r w:rsidRPr="00636617">
        <w:rPr>
          <w:lang w:val="lt-LT"/>
        </w:rPr>
        <w:t xml:space="preserve">) paskirties. Reglamento 120 punkte </w:t>
      </w:r>
      <w:r w:rsidR="00CF6159" w:rsidRPr="00636617">
        <w:rPr>
          <w:lang w:val="lt-LT"/>
        </w:rPr>
        <w:t>įtvirtinto teisinio reguliavimo lingvistinė konstrukcij</w:t>
      </w:r>
      <w:r w:rsidR="00871501" w:rsidRPr="00636617">
        <w:rPr>
          <w:lang w:val="lt-LT"/>
        </w:rPr>
        <w:t>a</w:t>
      </w:r>
      <w:r w:rsidR="00CF6159" w:rsidRPr="00636617">
        <w:rPr>
          <w:lang w:val="lt-LT"/>
        </w:rPr>
        <w:t xml:space="preserve"> </w:t>
      </w:r>
      <w:r w:rsidR="00871501" w:rsidRPr="00636617">
        <w:rPr>
          <w:lang w:val="lt-LT"/>
        </w:rPr>
        <w:t>–</w:t>
      </w:r>
      <w:r w:rsidR="00CF6159" w:rsidRPr="00636617">
        <w:rPr>
          <w:lang w:val="lt-LT"/>
        </w:rPr>
        <w:t xml:space="preserve"> </w:t>
      </w:r>
      <w:r w:rsidRPr="00636617">
        <w:rPr>
          <w:lang w:val="lt-LT"/>
        </w:rPr>
        <w:t>žodžių</w:t>
      </w:r>
      <w:r w:rsidR="00871501" w:rsidRPr="00636617">
        <w:rPr>
          <w:lang w:val="lt-LT"/>
        </w:rPr>
        <w:t xml:space="preserve"> </w:t>
      </w:r>
      <w:r w:rsidRPr="00636617">
        <w:rPr>
          <w:lang w:val="lt-LT"/>
        </w:rPr>
        <w:t>jungin</w:t>
      </w:r>
      <w:r w:rsidR="00CF6159" w:rsidRPr="00636617">
        <w:rPr>
          <w:lang w:val="lt-LT"/>
        </w:rPr>
        <w:t>ys</w:t>
      </w:r>
      <w:r w:rsidRPr="00636617">
        <w:rPr>
          <w:lang w:val="lt-LT"/>
        </w:rPr>
        <w:t xml:space="preserve"> „turi patikrinti“ </w:t>
      </w:r>
      <w:r w:rsidR="00871501" w:rsidRPr="00636617">
        <w:rPr>
          <w:lang w:val="lt-LT"/>
        </w:rPr>
        <w:t xml:space="preserve">– </w:t>
      </w:r>
      <w:r w:rsidRPr="00636617">
        <w:rPr>
          <w:lang w:val="lt-LT"/>
        </w:rPr>
        <w:t>ir</w:t>
      </w:r>
      <w:r w:rsidR="00871501" w:rsidRPr="00636617">
        <w:rPr>
          <w:lang w:val="lt-LT"/>
        </w:rPr>
        <w:t xml:space="preserve"> </w:t>
      </w:r>
      <w:r w:rsidRPr="00636617">
        <w:rPr>
          <w:lang w:val="lt-LT"/>
        </w:rPr>
        <w:t xml:space="preserve">121 punkto formuluotė „jei patikrinus Reglamento 119 punkte nurodytus dokumentus nustatoma“ </w:t>
      </w:r>
      <w:r w:rsidR="00CF6159" w:rsidRPr="00636617">
        <w:rPr>
          <w:lang w:val="lt-LT"/>
        </w:rPr>
        <w:t>suponuoja</w:t>
      </w:r>
      <w:r w:rsidRPr="00636617">
        <w:rPr>
          <w:lang w:val="lt-LT"/>
        </w:rPr>
        <w:t xml:space="preserve">, jog aptariamą procedūrą vykdantiems kompetentingų viešojo administravimo subjektų įgaliotiems valstybės tarnautojams ar kitiems darbuotojams yra nustatyta teisinė pareiga patikrinti </w:t>
      </w:r>
      <w:r w:rsidR="00BD7C08" w:rsidRPr="00636617">
        <w:rPr>
          <w:lang w:val="lt-LT"/>
        </w:rPr>
        <w:t>minėtų</w:t>
      </w:r>
      <w:r w:rsidRPr="00636617">
        <w:rPr>
          <w:lang w:val="lt-LT"/>
        </w:rPr>
        <w:t xml:space="preserve"> kumuliatyvių sąlygų egzistavimą, t. y. atlikti išsamų ir visapusišką patikrinimą, siekiant įsitikinti, jog naujai suformuotos patalpos (statiniai)</w:t>
      </w:r>
      <w:r w:rsidR="00C258B8" w:rsidRPr="00636617">
        <w:rPr>
          <w:lang w:val="lt-LT"/>
        </w:rPr>
        <w:t xml:space="preserve"> realiai</w:t>
      </w:r>
      <w:r w:rsidRPr="00636617">
        <w:rPr>
          <w:lang w:val="lt-LT"/>
        </w:rPr>
        <w:t xml:space="preserve"> galės būti naudojamos pagal paskirtį, kuri įregistruota nekilnojamojo turto registre iki Reglamento 118 punkte nurodytų veiksmų atlikimo, kaip atskiri nekilnojamieji daiktai, o tai apima patikrinimą, ar yra numatyti atskiri įėjimai į šias patalpas (statinius), atskirtos (prireikus įrengtos naujos) inžinerinės sistemos, išspręsti automobilių stovėjimo vietų klausimai, taip pat pareigą nustatyti, ar dėl schemoje numatytų pertvarkymų nereikia keisti statinio (-</w:t>
      </w:r>
      <w:proofErr w:type="spellStart"/>
      <w:r w:rsidRPr="00636617">
        <w:rPr>
          <w:lang w:val="lt-LT"/>
        </w:rPr>
        <w:t>ių</w:t>
      </w:r>
      <w:proofErr w:type="spellEnd"/>
      <w:r w:rsidRPr="00636617">
        <w:rPr>
          <w:lang w:val="lt-LT"/>
        </w:rPr>
        <w:t xml:space="preserve">) paskirties. Šiuo tikslu, </w:t>
      </w:r>
      <w:r w:rsidR="00D1015F" w:rsidRPr="00636617">
        <w:rPr>
          <w:lang w:val="lt-LT"/>
        </w:rPr>
        <w:t xml:space="preserve">kaip minėta, </w:t>
      </w:r>
      <w:r w:rsidRPr="00636617">
        <w:rPr>
          <w:lang w:val="lt-LT"/>
        </w:rPr>
        <w:t xml:space="preserve">formuojant naujus nekilnojamojo turto kadastro objektus nustatyta tvarka užbaigtuose statyti statiniuose Reglamento 118 punkte nurodytais būdais, rengiama ir kartu su prašymu dėl pažymos išdavimo turi būti pateikiama Reglamento 114 punkte nurodytos sudėties naujų nekilnojamojo turto kadastro objektų formavimo schema, o jos </w:t>
      </w:r>
      <w:r w:rsidR="00257101" w:rsidRPr="00636617">
        <w:rPr>
          <w:lang w:val="lt-LT"/>
        </w:rPr>
        <w:t xml:space="preserve">svarbi </w:t>
      </w:r>
      <w:r w:rsidRPr="00636617">
        <w:rPr>
          <w:lang w:val="lt-LT"/>
        </w:rPr>
        <w:t>viena iš sudėtinių dalių greta naujų patalpų planų su eksplikacijomis, kuriuose nurodomos šių objektų ribos ir patalpų bendrieji rodikliai, yra aiškinamasis raštas, kartu su schema taip pat turi būti pateikti ir rašytiniai patalpos (-ų) ar statinio (-</w:t>
      </w:r>
      <w:proofErr w:type="spellStart"/>
      <w:r w:rsidRPr="00636617">
        <w:rPr>
          <w:lang w:val="lt-LT"/>
        </w:rPr>
        <w:t>ių</w:t>
      </w:r>
      <w:proofErr w:type="spellEnd"/>
      <w:r w:rsidRPr="00636617">
        <w:rPr>
          <w:lang w:val="lt-LT"/>
        </w:rPr>
        <w:t>) savininkų ar valdytojų sutikimai. Be to, Reglamento 120</w:t>
      </w:r>
      <w:r w:rsidR="00871501" w:rsidRPr="00636617">
        <w:rPr>
          <w:lang w:val="lt-LT"/>
        </w:rPr>
        <w:t xml:space="preserve"> </w:t>
      </w:r>
      <w:r w:rsidRPr="00636617">
        <w:rPr>
          <w:lang w:val="lt-LT"/>
        </w:rPr>
        <w:t>punkte nustatyt</w:t>
      </w:r>
      <w:r w:rsidR="00D0094A" w:rsidRPr="00636617">
        <w:rPr>
          <w:lang w:val="lt-LT"/>
        </w:rPr>
        <w:t>a</w:t>
      </w:r>
      <w:r w:rsidRPr="00636617">
        <w:rPr>
          <w:lang w:val="lt-LT"/>
        </w:rPr>
        <w:t xml:space="preserve"> pareig</w:t>
      </w:r>
      <w:r w:rsidR="00D0094A" w:rsidRPr="00636617">
        <w:rPr>
          <w:lang w:val="lt-LT"/>
        </w:rPr>
        <w:t>a</w:t>
      </w:r>
      <w:r w:rsidRPr="00636617">
        <w:rPr>
          <w:lang w:val="lt-LT"/>
        </w:rPr>
        <w:t xml:space="preserve"> įgaliotam valstybės tarnautojui ar kitam darbuotojui tikrinant galimybę naujai suformuotas patalpas (statinius) naudoti pagal iki jų suformavimo įregistruotą paskirtį </w:t>
      </w:r>
      <w:proofErr w:type="spellStart"/>
      <w:r w:rsidRPr="00636617">
        <w:rPr>
          <w:i/>
          <w:iCs/>
          <w:lang w:val="lt-LT"/>
        </w:rPr>
        <w:t>inter</w:t>
      </w:r>
      <w:proofErr w:type="spellEnd"/>
      <w:r w:rsidRPr="00636617">
        <w:rPr>
          <w:i/>
          <w:iCs/>
          <w:lang w:val="lt-LT"/>
        </w:rPr>
        <w:t xml:space="preserve"> alia </w:t>
      </w:r>
      <w:r w:rsidRPr="00636617">
        <w:rPr>
          <w:lang w:val="lt-LT"/>
        </w:rPr>
        <w:t xml:space="preserve">patikrinti, ar yra išspręsti automobilių stovėjimo vietų klausimai, </w:t>
      </w:r>
      <w:r w:rsidR="00CF6159" w:rsidRPr="00636617">
        <w:rPr>
          <w:lang w:val="lt-LT"/>
        </w:rPr>
        <w:t xml:space="preserve">lemia </w:t>
      </w:r>
      <w:r w:rsidR="00D0094A" w:rsidRPr="00636617">
        <w:rPr>
          <w:lang w:val="lt-LT"/>
        </w:rPr>
        <w:t>ir tai</w:t>
      </w:r>
      <w:r w:rsidRPr="00636617">
        <w:rPr>
          <w:lang w:val="lt-LT"/>
        </w:rPr>
        <w:t xml:space="preserve">, jog </w:t>
      </w:r>
      <w:r w:rsidRPr="00636617">
        <w:rPr>
          <w:kern w:val="3"/>
          <w:lang w:val="lt-LT"/>
        </w:rPr>
        <w:t xml:space="preserve">tinkamo automobilių </w:t>
      </w:r>
      <w:r w:rsidRPr="00636617">
        <w:rPr>
          <w:lang w:val="lt-LT"/>
        </w:rPr>
        <w:t>stovėjimo vietų skaičiaus įrengimas pagal Reglamento nuostatas t</w:t>
      </w:r>
      <w:r w:rsidRPr="00636617">
        <w:rPr>
          <w:kern w:val="3"/>
          <w:lang w:val="lt-LT"/>
        </w:rPr>
        <w:t xml:space="preserve">aip pat iš esmės yra siejamas su galimybe naudoti </w:t>
      </w:r>
      <w:r w:rsidRPr="00636617">
        <w:rPr>
          <w:lang w:val="lt-LT"/>
        </w:rPr>
        <w:t xml:space="preserve">statinį (jo patalpas) </w:t>
      </w:r>
      <w:r w:rsidRPr="00636617">
        <w:rPr>
          <w:kern w:val="3"/>
          <w:lang w:val="lt-LT"/>
        </w:rPr>
        <w:t xml:space="preserve">pagal paskirtį. </w:t>
      </w:r>
      <w:r w:rsidRPr="00636617">
        <w:rPr>
          <w:lang w:val="lt-LT"/>
        </w:rPr>
        <w:t xml:space="preserve">Savo ruožtu Lietuvos Respublikos aplinkos ministro 2011 m. gruodžio 2 d. įsakymu Nr. D1-933 patvirtinto statybos techninio reglamento STR 2.06.04:2014 „Gatvės ir vietinės reikšmės keliai. Bendrieji reikalavimai“ </w:t>
      </w:r>
      <w:r w:rsidRPr="00636617">
        <w:rPr>
          <w:kern w:val="3"/>
          <w:lang w:val="lt-LT"/>
        </w:rPr>
        <w:t xml:space="preserve">107 punkte (2021 m. vasario 22 d. įsakymo Nr. D1-103 redakcija) </w:t>
      </w:r>
      <w:r w:rsidRPr="00636617">
        <w:rPr>
          <w:kern w:val="3"/>
          <w:lang w:val="lt-LT"/>
        </w:rPr>
        <w:lastRenderedPageBreak/>
        <w:t xml:space="preserve">įtvirtinta, </w:t>
      </w:r>
      <w:r w:rsidR="00CF6159" w:rsidRPr="00636617">
        <w:rPr>
          <w:kern w:val="3"/>
          <w:lang w:val="lt-LT"/>
        </w:rPr>
        <w:t xml:space="preserve">kad </w:t>
      </w:r>
      <w:r w:rsidRPr="00636617">
        <w:rPr>
          <w:kern w:val="3"/>
          <w:lang w:val="lt-LT"/>
        </w:rPr>
        <w:t xml:space="preserve">minimalus automobilių stovėjimo vietų skaičius įvairios paskirties statiniams nustatomas vadovaujantis </w:t>
      </w:r>
      <w:r w:rsidR="00B27690" w:rsidRPr="00636617">
        <w:rPr>
          <w:kern w:val="3"/>
          <w:lang w:val="lt-LT"/>
        </w:rPr>
        <w:t xml:space="preserve">šiame punkte pateikta </w:t>
      </w:r>
      <w:r w:rsidRPr="00636617">
        <w:rPr>
          <w:kern w:val="3"/>
          <w:lang w:val="lt-LT"/>
        </w:rPr>
        <w:t>30</w:t>
      </w:r>
      <w:r w:rsidR="00B27690" w:rsidRPr="00636617">
        <w:rPr>
          <w:kern w:val="3"/>
          <w:lang w:val="lt-LT"/>
        </w:rPr>
        <w:t> </w:t>
      </w:r>
      <w:r w:rsidRPr="00636617">
        <w:rPr>
          <w:kern w:val="3"/>
          <w:lang w:val="lt-LT"/>
        </w:rPr>
        <w:t>lentele</w:t>
      </w:r>
      <w:r w:rsidR="00863ABF" w:rsidRPr="00636617">
        <w:rPr>
          <w:kern w:val="3"/>
          <w:lang w:val="lt-LT"/>
        </w:rPr>
        <w:t xml:space="preserve"> „Automobilių stovėjimo vietų minimalus skaičius“</w:t>
      </w:r>
      <w:r w:rsidRPr="00636617">
        <w:rPr>
          <w:kern w:val="3"/>
          <w:lang w:val="lt-LT"/>
        </w:rPr>
        <w:t xml:space="preserve">, pagal kurią </w:t>
      </w:r>
      <w:r w:rsidR="00A12A73" w:rsidRPr="00636617">
        <w:rPr>
          <w:kern w:val="3"/>
          <w:lang w:val="lt-LT"/>
        </w:rPr>
        <w:t xml:space="preserve">stovėjimo vietų </w:t>
      </w:r>
      <w:r w:rsidRPr="00636617">
        <w:rPr>
          <w:kern w:val="3"/>
          <w:lang w:val="lt-LT"/>
        </w:rPr>
        <w:t>skaičius gamybos paskirties ir kitos paskirties pastatuose gali reikšmingai skirtis.</w:t>
      </w:r>
    </w:p>
    <w:p w14:paraId="618F4050" w14:textId="219A44DB" w:rsidR="0074021C" w:rsidRPr="00636617" w:rsidRDefault="00E17B3A" w:rsidP="00DA70FF">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I</w:t>
      </w:r>
      <w:r w:rsidR="004F7E78" w:rsidRPr="00636617">
        <w:rPr>
          <w:kern w:val="3"/>
          <w:lang w:val="lt-LT"/>
        </w:rPr>
        <w:t>šplėstinė teisėjų kolegija atkreipia dėmesį, kad</w:t>
      </w:r>
      <w:r w:rsidR="00DD0519" w:rsidRPr="00636617">
        <w:rPr>
          <w:kern w:val="3"/>
          <w:lang w:val="lt-LT"/>
        </w:rPr>
        <w:t xml:space="preserve"> pažymos apie naujai suformuotų nekilnojamojo turto kadastro objektų (patalpos (-ų) ar statinių) galimybę naudoti pagal paskirtį išdavimas yra kompetentingo </w:t>
      </w:r>
      <w:r w:rsidR="00DD0519" w:rsidRPr="00636617">
        <w:rPr>
          <w:lang w:val="lt-LT"/>
        </w:rPr>
        <w:t>viešojo administravimo subjekto</w:t>
      </w:r>
      <w:r w:rsidR="00DD0519" w:rsidRPr="00636617">
        <w:rPr>
          <w:kern w:val="3"/>
          <w:lang w:val="lt-LT"/>
        </w:rPr>
        <w:t xml:space="preserve"> administracinis aktas, ne tik patvirtinantis naujo daikto teisėtą su</w:t>
      </w:r>
      <w:r w:rsidR="00457F4D" w:rsidRPr="00636617">
        <w:rPr>
          <w:kern w:val="3"/>
          <w:lang w:val="lt-LT"/>
        </w:rPr>
        <w:t>formavimą</w:t>
      </w:r>
      <w:r w:rsidR="00DD0519" w:rsidRPr="00636617">
        <w:rPr>
          <w:kern w:val="3"/>
          <w:lang w:val="lt-LT"/>
        </w:rPr>
        <w:t xml:space="preserve"> (šiuo atveju – pertvarkius patalpą (ja padalijus)</w:t>
      </w:r>
      <w:r w:rsidR="00E02D9E" w:rsidRPr="00636617">
        <w:rPr>
          <w:kern w:val="3"/>
          <w:lang w:val="lt-LT"/>
        </w:rPr>
        <w:t>, kai</w:t>
      </w:r>
      <w:r w:rsidR="00DD0519" w:rsidRPr="00636617">
        <w:rPr>
          <w:kern w:val="3"/>
          <w:lang w:val="lt-LT"/>
        </w:rPr>
        <w:t xml:space="preserve"> atlieka</w:t>
      </w:r>
      <w:r w:rsidR="00E02D9E" w:rsidRPr="00636617">
        <w:rPr>
          <w:kern w:val="3"/>
          <w:lang w:val="lt-LT"/>
        </w:rPr>
        <w:t>mas</w:t>
      </w:r>
      <w:r w:rsidR="00DD0519" w:rsidRPr="00636617">
        <w:rPr>
          <w:kern w:val="3"/>
          <w:lang w:val="lt-LT"/>
        </w:rPr>
        <w:t xml:space="preserve"> paprast</w:t>
      </w:r>
      <w:r w:rsidR="00E02D9E" w:rsidRPr="00636617">
        <w:rPr>
          <w:kern w:val="3"/>
          <w:lang w:val="lt-LT"/>
        </w:rPr>
        <w:t>asis</w:t>
      </w:r>
      <w:r w:rsidR="00DD0519" w:rsidRPr="00636617">
        <w:rPr>
          <w:kern w:val="3"/>
          <w:lang w:val="lt-LT"/>
        </w:rPr>
        <w:t xml:space="preserve"> remont</w:t>
      </w:r>
      <w:r w:rsidR="00E02D9E" w:rsidRPr="00636617">
        <w:rPr>
          <w:kern w:val="3"/>
          <w:lang w:val="lt-LT"/>
        </w:rPr>
        <w:t>as</w:t>
      </w:r>
      <w:r w:rsidR="00DD0519" w:rsidRPr="00636617">
        <w:rPr>
          <w:kern w:val="3"/>
          <w:lang w:val="lt-LT"/>
        </w:rPr>
        <w:t xml:space="preserve">), bet ir suteikiantis asmeniui teisę įregistruoti </w:t>
      </w:r>
      <w:r w:rsidR="00457F4D" w:rsidRPr="00636617">
        <w:rPr>
          <w:kern w:val="3"/>
          <w:lang w:val="lt-LT"/>
        </w:rPr>
        <w:t xml:space="preserve">tokį </w:t>
      </w:r>
      <w:r w:rsidR="00DD0519" w:rsidRPr="00636617">
        <w:rPr>
          <w:kern w:val="3"/>
          <w:lang w:val="lt-LT"/>
        </w:rPr>
        <w:t>naujai su</w:t>
      </w:r>
      <w:r w:rsidR="00457F4D" w:rsidRPr="00636617">
        <w:rPr>
          <w:kern w:val="3"/>
          <w:lang w:val="lt-LT"/>
        </w:rPr>
        <w:t>formuotą</w:t>
      </w:r>
      <w:r w:rsidR="00DD0519" w:rsidRPr="00636617">
        <w:rPr>
          <w:b/>
          <w:bCs/>
          <w:kern w:val="3"/>
          <w:lang w:val="lt-LT"/>
        </w:rPr>
        <w:t xml:space="preserve"> </w:t>
      </w:r>
      <w:r w:rsidR="00DD0519" w:rsidRPr="00636617">
        <w:rPr>
          <w:kern w:val="3"/>
          <w:lang w:val="lt-LT"/>
        </w:rPr>
        <w:t>daiktą, kaip atskirą nekilnojamojo turto kadastro objektą, ir nuosavybės teises į jį (Lietuvos Respublikos nekilnojamojo turto kadastro įstatymo 7 str.; Lietuvos Respublikos Vyriausybės 2002 m. balandžio 15 d. nutarimu Nr. 534 (2005 m. birželio 23 d. nutarimo Nr. 695 redakcija) patvirtintų Lietuvos Respublikos nekilnojamojo turto kadastro nuostatų 84</w:t>
      </w:r>
      <w:r w:rsidR="00DD0519" w:rsidRPr="00636617">
        <w:rPr>
          <w:kern w:val="3"/>
          <w:vertAlign w:val="superscript"/>
          <w:lang w:val="lt-LT"/>
        </w:rPr>
        <w:t>1</w:t>
      </w:r>
      <w:r w:rsidR="00DD0519" w:rsidRPr="00636617">
        <w:rPr>
          <w:kern w:val="3"/>
          <w:lang w:val="lt-LT"/>
        </w:rPr>
        <w:t xml:space="preserve">.2.4 p.). </w:t>
      </w:r>
      <w:r w:rsidR="000576A5" w:rsidRPr="00636617">
        <w:rPr>
          <w:kern w:val="3"/>
          <w:lang w:val="lt-LT"/>
        </w:rPr>
        <w:t>Savo ruožtu p</w:t>
      </w:r>
      <w:r w:rsidR="00DD0519" w:rsidRPr="00636617">
        <w:rPr>
          <w:kern w:val="3"/>
          <w:lang w:val="lt-LT"/>
        </w:rPr>
        <w:t>astato ir kaip atskirų nekilnojamojo turto objektų suformuotų patalpų naudojimo paskirtis iš esmės apibrėžia (nulemia) šio turto naudojimo bei kitų savininko (naudotojo) teisių įgyvendinimo sąlygas (suvaržymus), šių asmenų pareigų naudojantis šiuo turtu turinį (apimtį) (žr., pvz., Lietuvos vyriausiojo administracinio teismo 2022 m. kovo 30 d. išplėstinės teisėjų kolegijos sprendimas administracinėje byloje Nr. eA-989-502/2022).</w:t>
      </w:r>
      <w:r w:rsidR="00C45C1F" w:rsidRPr="00636617">
        <w:rPr>
          <w:kern w:val="3"/>
          <w:lang w:val="lt-LT"/>
        </w:rPr>
        <w:t xml:space="preserve"> </w:t>
      </w:r>
      <w:r w:rsidR="00FF73DA" w:rsidRPr="00636617">
        <w:rPr>
          <w:kern w:val="3"/>
          <w:lang w:val="lt-LT"/>
        </w:rPr>
        <w:t xml:space="preserve">Atitinkamai </w:t>
      </w:r>
      <w:r w:rsidR="0074021C" w:rsidRPr="00636617">
        <w:rPr>
          <w:kern w:val="3"/>
          <w:lang w:val="lt-LT"/>
        </w:rPr>
        <w:t>šio procesinio sprendimo 20–22</w:t>
      </w:r>
      <w:r w:rsidR="006D2670" w:rsidRPr="00636617">
        <w:rPr>
          <w:kern w:val="3"/>
          <w:lang w:val="lt-LT"/>
        </w:rPr>
        <w:t> </w:t>
      </w:r>
      <w:r w:rsidR="0074021C" w:rsidRPr="00636617">
        <w:rPr>
          <w:kern w:val="3"/>
          <w:lang w:val="lt-LT"/>
        </w:rPr>
        <w:t xml:space="preserve">punktuose nurodytos </w:t>
      </w:r>
      <w:r w:rsidR="0074021C" w:rsidRPr="00636617">
        <w:rPr>
          <w:lang w:val="lt-LT"/>
        </w:rPr>
        <w:t xml:space="preserve">ginčui aktualios Reglamento nuostatos yra </w:t>
      </w:r>
      <w:r w:rsidR="00C16AA9" w:rsidRPr="00636617">
        <w:rPr>
          <w:lang w:val="lt-LT"/>
        </w:rPr>
        <w:t>glaudžiai</w:t>
      </w:r>
      <w:r w:rsidR="0074021C" w:rsidRPr="00636617">
        <w:rPr>
          <w:lang w:val="lt-LT"/>
        </w:rPr>
        <w:t xml:space="preserve"> susijusios su įstatyme įtvirtinta statinių naudotojų pareiga naudoti statinį (jo patalpas) pagal paskirtį (Statybos įstatymo 47</w:t>
      </w:r>
      <w:r w:rsidR="006D2670" w:rsidRPr="00636617">
        <w:rPr>
          <w:lang w:val="lt-LT"/>
        </w:rPr>
        <w:t> </w:t>
      </w:r>
      <w:r w:rsidR="0074021C" w:rsidRPr="00636617">
        <w:rPr>
          <w:lang w:val="lt-LT"/>
        </w:rPr>
        <w:t xml:space="preserve">str. 1 d. 1 p.) ir sudaro su statyba susijusį viešąjį interesą, </w:t>
      </w:r>
      <w:proofErr w:type="spellStart"/>
      <w:r w:rsidR="0074021C" w:rsidRPr="00636617">
        <w:rPr>
          <w:i/>
          <w:iCs/>
          <w:lang w:val="lt-LT"/>
        </w:rPr>
        <w:t>inter</w:t>
      </w:r>
      <w:proofErr w:type="spellEnd"/>
      <w:r w:rsidR="0074021C" w:rsidRPr="00636617">
        <w:rPr>
          <w:i/>
          <w:iCs/>
          <w:lang w:val="lt-LT"/>
        </w:rPr>
        <w:t xml:space="preserve"> alia </w:t>
      </w:r>
      <w:r w:rsidR="0074021C" w:rsidRPr="00636617">
        <w:rPr>
          <w:lang w:val="lt-LT"/>
        </w:rPr>
        <w:t>kiek tai susiję su darnaus kultūrinio kraštovaizdžio formavimu, savivaldybių funkcijoms ar teritorijų funkcionavimui reikalinga socialine ar inžinerine infrastruktūra, šios infrastruktūros plėtojimu, architektūros kokybe (Statybos įstatymo 52</w:t>
      </w:r>
      <w:r w:rsidR="0074021C" w:rsidRPr="00636617">
        <w:rPr>
          <w:vertAlign w:val="superscript"/>
          <w:lang w:val="lt-LT"/>
        </w:rPr>
        <w:t>1</w:t>
      </w:r>
      <w:r w:rsidR="0074021C" w:rsidRPr="00636617">
        <w:rPr>
          <w:lang w:val="lt-LT"/>
        </w:rPr>
        <w:t xml:space="preserve"> str. 1, 3, 8 p. (2021 m. gegužės 20 d. įstatymo Nr. XIV-340 redakcija)).</w:t>
      </w:r>
    </w:p>
    <w:p w14:paraId="70806F7C" w14:textId="47EB3F28" w:rsidR="00E17B3A" w:rsidRPr="00636617" w:rsidRDefault="0038370B" w:rsidP="00E17B3A">
      <w:pPr>
        <w:pStyle w:val="Sraopastraipa"/>
        <w:numPr>
          <w:ilvl w:val="0"/>
          <w:numId w:val="42"/>
        </w:numPr>
        <w:tabs>
          <w:tab w:val="left" w:pos="1276"/>
        </w:tabs>
        <w:suppressAutoHyphens/>
        <w:autoSpaceDN w:val="0"/>
        <w:ind w:left="0" w:firstLine="709"/>
        <w:jc w:val="both"/>
        <w:textAlignment w:val="baseline"/>
        <w:rPr>
          <w:b/>
          <w:bCs/>
          <w:kern w:val="3"/>
          <w:lang w:val="lt-LT"/>
        </w:rPr>
      </w:pPr>
      <w:r w:rsidRPr="00636617">
        <w:rPr>
          <w:kern w:val="3"/>
          <w:lang w:val="lt-LT"/>
        </w:rPr>
        <w:t>Atsižvelgiant į tai,</w:t>
      </w:r>
      <w:r w:rsidR="008211AA" w:rsidRPr="00636617">
        <w:rPr>
          <w:kern w:val="3"/>
          <w:lang w:val="lt-LT"/>
        </w:rPr>
        <w:t xml:space="preserve"> </w:t>
      </w:r>
      <w:r w:rsidR="005C4092" w:rsidRPr="00636617">
        <w:rPr>
          <w:kern w:val="3"/>
          <w:lang w:val="lt-LT"/>
        </w:rPr>
        <w:t>konstatuotina</w:t>
      </w:r>
      <w:r w:rsidR="008211AA" w:rsidRPr="00636617">
        <w:rPr>
          <w:kern w:val="3"/>
          <w:lang w:val="lt-LT"/>
        </w:rPr>
        <w:t xml:space="preserve">, </w:t>
      </w:r>
      <w:r w:rsidR="0087354E" w:rsidRPr="00636617">
        <w:rPr>
          <w:kern w:val="3"/>
          <w:lang w:val="lt-LT"/>
        </w:rPr>
        <w:t>jog</w:t>
      </w:r>
      <w:r w:rsidR="008211AA" w:rsidRPr="00636617">
        <w:rPr>
          <w:kern w:val="3"/>
          <w:lang w:val="lt-LT"/>
        </w:rPr>
        <w:t xml:space="preserve"> </w:t>
      </w:r>
      <w:r w:rsidR="005C4092" w:rsidRPr="00636617">
        <w:rPr>
          <w:lang w:val="lt-LT"/>
        </w:rPr>
        <w:t>prašymo išduoti pažymą apie naujai suformuotų nekilnojamojo turto kadastro objektų (patalpos (-ų) ar statinių) galimybę naudoti pagal paskirtį</w:t>
      </w:r>
      <w:r w:rsidR="005C4092" w:rsidRPr="00636617">
        <w:rPr>
          <w:kern w:val="3"/>
          <w:lang w:val="lt-LT"/>
        </w:rPr>
        <w:t xml:space="preserve"> nagrinėjimo </w:t>
      </w:r>
      <w:r w:rsidR="00C45C1F" w:rsidRPr="00636617">
        <w:rPr>
          <w:kern w:val="3"/>
          <w:lang w:val="lt-LT"/>
        </w:rPr>
        <w:t xml:space="preserve">procedūra </w:t>
      </w:r>
      <w:r w:rsidR="005C4092" w:rsidRPr="00636617">
        <w:rPr>
          <w:kern w:val="3"/>
          <w:lang w:val="lt-LT"/>
        </w:rPr>
        <w:t xml:space="preserve">skirta </w:t>
      </w:r>
      <w:r w:rsidR="00C45C1F" w:rsidRPr="00636617">
        <w:rPr>
          <w:kern w:val="3"/>
          <w:lang w:val="lt-LT"/>
        </w:rPr>
        <w:t xml:space="preserve">užtikrinti, kad </w:t>
      </w:r>
      <w:r w:rsidR="00C45C1F" w:rsidRPr="00636617">
        <w:rPr>
          <w:lang w:val="lt-LT"/>
        </w:rPr>
        <w:t xml:space="preserve">naujai suformuotos patalpos (statiniai) </w:t>
      </w:r>
      <w:r w:rsidR="005C4092" w:rsidRPr="00636617">
        <w:rPr>
          <w:lang w:val="lt-LT"/>
        </w:rPr>
        <w:t>ir</w:t>
      </w:r>
      <w:r w:rsidR="005C4092" w:rsidRPr="00636617">
        <w:rPr>
          <w:b/>
          <w:bCs/>
          <w:lang w:val="lt-LT"/>
        </w:rPr>
        <w:t xml:space="preserve"> </w:t>
      </w:r>
      <w:r w:rsidR="00C45C1F" w:rsidRPr="00636617">
        <w:rPr>
          <w:kern w:val="3"/>
          <w:lang w:val="lt-LT"/>
        </w:rPr>
        <w:t xml:space="preserve">toliau </w:t>
      </w:r>
      <w:r w:rsidR="0037700C" w:rsidRPr="00636617">
        <w:rPr>
          <w:kern w:val="3"/>
          <w:lang w:val="lt-LT"/>
        </w:rPr>
        <w:t xml:space="preserve">bus </w:t>
      </w:r>
      <w:r w:rsidR="00C45C1F" w:rsidRPr="00636617">
        <w:rPr>
          <w:kern w:val="3"/>
          <w:lang w:val="lt-LT"/>
        </w:rPr>
        <w:t xml:space="preserve">naudojamos pagal </w:t>
      </w:r>
      <w:r w:rsidR="00C45C1F" w:rsidRPr="00636617">
        <w:rPr>
          <w:lang w:val="lt-LT"/>
        </w:rPr>
        <w:t xml:space="preserve">iki Reglamento 118 punkte nurodytų veiksmų atlikimo (šiuo atveju – patalpų padalijimo) </w:t>
      </w:r>
      <w:r w:rsidR="00C45C1F" w:rsidRPr="00636617">
        <w:rPr>
          <w:kern w:val="3"/>
          <w:lang w:val="lt-LT"/>
        </w:rPr>
        <w:t xml:space="preserve">nustatytą ir </w:t>
      </w:r>
      <w:r w:rsidR="003B6A42" w:rsidRPr="00636617">
        <w:rPr>
          <w:lang w:val="lt-LT"/>
        </w:rPr>
        <w:t>n</w:t>
      </w:r>
      <w:r w:rsidR="00C45C1F" w:rsidRPr="00636617">
        <w:rPr>
          <w:lang w:val="lt-LT"/>
        </w:rPr>
        <w:t xml:space="preserve">ekilnojamojo turto registre įregistruotą (tą pačią) </w:t>
      </w:r>
      <w:r w:rsidR="00C45C1F" w:rsidRPr="00636617">
        <w:rPr>
          <w:kern w:val="3"/>
          <w:lang w:val="lt-LT"/>
        </w:rPr>
        <w:t>paskirtį</w:t>
      </w:r>
      <w:r w:rsidR="005C4092" w:rsidRPr="00636617">
        <w:rPr>
          <w:kern w:val="3"/>
          <w:lang w:val="lt-LT"/>
        </w:rPr>
        <w:t>.</w:t>
      </w:r>
      <w:r w:rsidR="00C45C1F" w:rsidRPr="00636617">
        <w:rPr>
          <w:kern w:val="3"/>
          <w:lang w:val="lt-LT"/>
        </w:rPr>
        <w:t xml:space="preserve"> </w:t>
      </w:r>
      <w:r w:rsidR="00E17B3A" w:rsidRPr="00636617">
        <w:rPr>
          <w:kern w:val="3"/>
          <w:lang w:val="lt-LT"/>
        </w:rPr>
        <w:t>Pažymos apie naujai suformuotų nekilnojamojo turto kadastro objektų (patalpos (-ų) ar statinių) galimybę naudoti pagal paskirtį teisin</w:t>
      </w:r>
      <w:r w:rsidR="005C4092" w:rsidRPr="00636617">
        <w:rPr>
          <w:kern w:val="3"/>
          <w:lang w:val="lt-LT"/>
        </w:rPr>
        <w:t>ė</w:t>
      </w:r>
      <w:r w:rsidR="00E17B3A" w:rsidRPr="00636617">
        <w:rPr>
          <w:kern w:val="3"/>
          <w:lang w:val="lt-LT"/>
        </w:rPr>
        <w:t xml:space="preserve"> </w:t>
      </w:r>
      <w:r w:rsidR="005C4092" w:rsidRPr="00636617">
        <w:rPr>
          <w:kern w:val="3"/>
          <w:lang w:val="lt-LT"/>
        </w:rPr>
        <w:t xml:space="preserve">reikšmė </w:t>
      </w:r>
      <w:r w:rsidR="00E17B3A" w:rsidRPr="00636617">
        <w:rPr>
          <w:kern w:val="3"/>
          <w:lang w:val="lt-LT"/>
        </w:rPr>
        <w:t>ir šio administracinio akto sukeliam</w:t>
      </w:r>
      <w:r w:rsidR="00987261" w:rsidRPr="00636617">
        <w:rPr>
          <w:kern w:val="3"/>
          <w:lang w:val="lt-LT"/>
        </w:rPr>
        <w:t>i</w:t>
      </w:r>
      <w:r w:rsidR="00E17B3A" w:rsidRPr="00636617">
        <w:rPr>
          <w:kern w:val="3"/>
          <w:lang w:val="lt-LT"/>
        </w:rPr>
        <w:t xml:space="preserve"> teisin</w:t>
      </w:r>
      <w:r w:rsidR="00987261" w:rsidRPr="00636617">
        <w:rPr>
          <w:kern w:val="3"/>
          <w:lang w:val="lt-LT"/>
        </w:rPr>
        <w:t>iai</w:t>
      </w:r>
      <w:r w:rsidR="00E17B3A" w:rsidRPr="00636617">
        <w:rPr>
          <w:kern w:val="3"/>
          <w:lang w:val="lt-LT"/>
        </w:rPr>
        <w:t xml:space="preserve"> pa</w:t>
      </w:r>
      <w:r w:rsidR="00987261" w:rsidRPr="00636617">
        <w:rPr>
          <w:kern w:val="3"/>
          <w:lang w:val="lt-LT"/>
        </w:rPr>
        <w:t>dariniai</w:t>
      </w:r>
      <w:r w:rsidR="00E17B3A" w:rsidRPr="00636617">
        <w:rPr>
          <w:kern w:val="3"/>
          <w:lang w:val="lt-LT"/>
        </w:rPr>
        <w:t xml:space="preserve"> lemia, jog sprendimas išduoti ar neišduoti pažymą apie naujai suformuotų nekilnojamojo turto kadastro objektų (patalpos (-ų) ar statinių) galimybę naudoti pagal paskirtį negali būti grindžiamas formaliu </w:t>
      </w:r>
      <w:r w:rsidR="00987261" w:rsidRPr="00636617">
        <w:rPr>
          <w:kern w:val="3"/>
          <w:lang w:val="lt-LT"/>
        </w:rPr>
        <w:t xml:space="preserve">pateiktų dokumentų atitikties </w:t>
      </w:r>
      <w:r w:rsidR="00E17B3A" w:rsidRPr="00636617">
        <w:rPr>
          <w:kern w:val="3"/>
          <w:lang w:val="lt-LT"/>
        </w:rPr>
        <w:t xml:space="preserve">teisės </w:t>
      </w:r>
      <w:r w:rsidR="00987261" w:rsidRPr="00636617">
        <w:rPr>
          <w:kern w:val="3"/>
          <w:lang w:val="lt-LT"/>
        </w:rPr>
        <w:t>aktų nuostatoms įvertinimu.</w:t>
      </w:r>
      <w:r w:rsidR="00E17B3A" w:rsidRPr="00636617">
        <w:rPr>
          <w:kern w:val="3"/>
          <w:lang w:val="lt-LT"/>
        </w:rPr>
        <w:t xml:space="preserve"> </w:t>
      </w:r>
      <w:r w:rsidR="00987261" w:rsidRPr="00636617">
        <w:rPr>
          <w:kern w:val="3"/>
          <w:lang w:val="lt-LT"/>
        </w:rPr>
        <w:t>Aptariamos procedūros paskirtis</w:t>
      </w:r>
      <w:r w:rsidR="00E17B3A" w:rsidRPr="00636617">
        <w:rPr>
          <w:kern w:val="3"/>
          <w:lang w:val="lt-LT"/>
        </w:rPr>
        <w:t xml:space="preserve"> </w:t>
      </w:r>
      <w:r w:rsidR="00987261" w:rsidRPr="00636617">
        <w:rPr>
          <w:kern w:val="3"/>
          <w:lang w:val="lt-LT"/>
        </w:rPr>
        <w:t xml:space="preserve">– nustatyti tikrąją reikalų padėtį užtikrinant </w:t>
      </w:r>
      <w:r w:rsidR="00E17B3A" w:rsidRPr="00636617">
        <w:rPr>
          <w:kern w:val="3"/>
          <w:lang w:val="lt-LT"/>
        </w:rPr>
        <w:t>turining</w:t>
      </w:r>
      <w:r w:rsidR="00987261" w:rsidRPr="00636617">
        <w:rPr>
          <w:kern w:val="3"/>
          <w:lang w:val="lt-LT"/>
        </w:rPr>
        <w:t>ųjų</w:t>
      </w:r>
      <w:r w:rsidR="00E17B3A" w:rsidRPr="00636617">
        <w:rPr>
          <w:kern w:val="3"/>
          <w:lang w:val="lt-LT"/>
        </w:rPr>
        <w:t xml:space="preserve"> </w:t>
      </w:r>
      <w:r w:rsidR="00987261" w:rsidRPr="00636617">
        <w:rPr>
          <w:kern w:val="3"/>
          <w:lang w:val="lt-LT"/>
        </w:rPr>
        <w:t>šią administracinę procedūrą</w:t>
      </w:r>
      <w:r w:rsidR="00E17B3A" w:rsidRPr="00636617">
        <w:rPr>
          <w:kern w:val="3"/>
          <w:lang w:val="lt-LT"/>
        </w:rPr>
        <w:t xml:space="preserve"> reglamentuojančių teisės normų tiksl</w:t>
      </w:r>
      <w:r w:rsidR="00987261" w:rsidRPr="00636617">
        <w:rPr>
          <w:kern w:val="3"/>
          <w:lang w:val="lt-LT"/>
        </w:rPr>
        <w:t>ų įgyvendinimą</w:t>
      </w:r>
      <w:r w:rsidR="00F91E71" w:rsidRPr="00636617">
        <w:rPr>
          <w:kern w:val="3"/>
          <w:lang w:val="lt-LT"/>
        </w:rPr>
        <w:t>,</w:t>
      </w:r>
      <w:r w:rsidR="00E17B3A" w:rsidRPr="00636617">
        <w:rPr>
          <w:kern w:val="3"/>
          <w:lang w:val="lt-LT"/>
        </w:rPr>
        <w:t xml:space="preserve"> </w:t>
      </w:r>
      <w:r w:rsidR="00F91E71" w:rsidRPr="00636617">
        <w:rPr>
          <w:kern w:val="3"/>
          <w:lang w:val="lt-LT"/>
        </w:rPr>
        <w:t>t. y. n</w:t>
      </w:r>
      <w:r w:rsidR="00E17B3A" w:rsidRPr="00636617">
        <w:rPr>
          <w:kern w:val="3"/>
          <w:lang w:val="lt-LT"/>
        </w:rPr>
        <w:t xml:space="preserve">agrinėjant prašymą išduoti pažymą apie naujai suformuotų nekilnojamojo turto kadastro objektų (patalpos (-ų) ar statinių) galimybę naudoti pagal paskirtį, šią administracinę </w:t>
      </w:r>
      <w:r w:rsidR="00E17B3A" w:rsidRPr="00636617">
        <w:rPr>
          <w:lang w:val="lt-LT"/>
        </w:rPr>
        <w:t xml:space="preserve">procedūrą vykdantys kompetentingi subjektai (jų įgalioti valstybės tarnautojai ar kiti darbuotojai) </w:t>
      </w:r>
      <w:r w:rsidR="00E17B3A" w:rsidRPr="00636617">
        <w:rPr>
          <w:kern w:val="3"/>
          <w:lang w:val="lt-LT"/>
        </w:rPr>
        <w:t>turi įvertinti, ar faktiškai numatomas patalpos (-ų) ar statinių naudojimas atitinka deklaruotus tikslus, kurių pagrindu asmuo kreipėsi dėl pažymos išdavimo, ar pateikiant atitinkamų naujų nekilnojamojo turto kadastro objektų formavimo schemą nesiekiama pridengti nustatytos (įregistruotos) šių objektų naudojimo paskirties realiai neatitinkančio patalpų naudojimo, kas iš esmės prieštarautų šią procedūrą reglamentuojančių teisės normų tikslams.</w:t>
      </w:r>
    </w:p>
    <w:p w14:paraId="2186C75F" w14:textId="705AFD43" w:rsidR="00867846" w:rsidRPr="004E65A8" w:rsidRDefault="00867846" w:rsidP="004E65A8">
      <w:pPr>
        <w:pStyle w:val="Sraopastraipa"/>
        <w:numPr>
          <w:ilvl w:val="0"/>
          <w:numId w:val="42"/>
        </w:numPr>
        <w:tabs>
          <w:tab w:val="left" w:pos="1276"/>
        </w:tabs>
        <w:suppressAutoHyphens/>
        <w:autoSpaceDN w:val="0"/>
        <w:ind w:left="0" w:firstLine="709"/>
        <w:jc w:val="both"/>
        <w:textAlignment w:val="baseline"/>
        <w:rPr>
          <w:kern w:val="3"/>
          <w:lang w:val="lt-LT"/>
        </w:rPr>
      </w:pPr>
      <w:r w:rsidRPr="00400B7B">
        <w:rPr>
          <w:kern w:val="3"/>
          <w:lang w:val="lt-LT"/>
        </w:rPr>
        <w:t>Todėl faktinių aplinkybių konstatavimas, kad patalpos (-ų) ar statiniai bus naudojami arba siekiama juos naudoti ne pagal paskirtį, kai nekeičiama naujai suformuotų nekilnojamojo turto kadastro objektų (patalpos (-ų) ar statinių) paskirtis, vadovaujantis gero viešojo administravimo, taip pat bendraisiais sąžiningumo, protingumo ir turinio viršenybės prieš formą principais bei draudimu piktnaudžiauti teise, yra pakankamas pagrindas netenkinti prašymo dėl pažymos išdavimo</w:t>
      </w:r>
      <w:r w:rsidR="00400B7B" w:rsidRPr="00400B7B">
        <w:rPr>
          <w:kern w:val="3"/>
          <w:lang w:val="lt-LT"/>
        </w:rPr>
        <w:t>.</w:t>
      </w:r>
      <w:r w:rsidRPr="00400B7B">
        <w:rPr>
          <w:kern w:val="3"/>
          <w:lang w:val="lt-LT"/>
        </w:rPr>
        <w:t xml:space="preserve"> </w:t>
      </w:r>
      <w:r w:rsidRPr="00400B7B">
        <w:rPr>
          <w:lang w:val="lt-LT"/>
        </w:rPr>
        <w:t>P</w:t>
      </w:r>
      <w:r w:rsidRPr="00400B7B">
        <w:rPr>
          <w:kern w:val="3"/>
          <w:lang w:val="lt-LT"/>
        </w:rPr>
        <w:t>atalpos</w:t>
      </w:r>
      <w:r w:rsidR="004E65A8">
        <w:rPr>
          <w:kern w:val="3"/>
          <w:lang w:val="lt-LT"/>
        </w:rPr>
        <w:t> </w:t>
      </w:r>
      <w:r w:rsidRPr="00400B7B">
        <w:rPr>
          <w:kern w:val="3"/>
          <w:lang w:val="lt-LT"/>
        </w:rPr>
        <w:t xml:space="preserve">(-ų) ar statinių naudojimas pagal deklaruojamą paskirtį (tokia galimybė) turi būti realus, bet ne fiktyvus, ir </w:t>
      </w:r>
      <w:r w:rsidRPr="00400B7B">
        <w:rPr>
          <w:lang w:val="lt-LT"/>
        </w:rPr>
        <w:t xml:space="preserve">galimybė naudoti </w:t>
      </w:r>
      <w:r w:rsidRPr="00400B7B">
        <w:rPr>
          <w:kern w:val="3"/>
          <w:lang w:val="lt-LT"/>
        </w:rPr>
        <w:t>patalpas ar statinius</w:t>
      </w:r>
      <w:r w:rsidRPr="00400B7B">
        <w:rPr>
          <w:lang w:val="lt-LT"/>
        </w:rPr>
        <w:t xml:space="preserve"> pagal konkrečią jų paskirtį, vadovaujantis šiame procesiniame sprendime</w:t>
      </w:r>
      <w:r w:rsidRPr="00400B7B">
        <w:rPr>
          <w:kern w:val="3"/>
          <w:lang w:val="lt-LT"/>
        </w:rPr>
        <w:t xml:space="preserve"> aptartomis </w:t>
      </w:r>
      <w:r w:rsidRPr="00400B7B">
        <w:rPr>
          <w:lang w:val="lt-LT"/>
        </w:rPr>
        <w:t xml:space="preserve">ginčui aktualiomis Reglamento nuostatomis, turi būti nustatyta prieš priimant sprendimą dėl tokios pažymos išdavimo, todėl kompetentingam viešojo </w:t>
      </w:r>
      <w:r w:rsidRPr="00400B7B">
        <w:rPr>
          <w:lang w:val="lt-LT"/>
        </w:rPr>
        <w:lastRenderedPageBreak/>
        <w:t xml:space="preserve">administravimo subjektui, vykdančiam aptariamą procedūrą, įvertinus faktinių aplinkybių visumą ir pripažinus, kad pareiškėjo tikslai neatitinka deklaruojamųjų </w:t>
      </w:r>
      <w:r w:rsidR="00400B7B" w:rsidRPr="00400B7B">
        <w:rPr>
          <w:lang w:val="lt-LT"/>
        </w:rPr>
        <w:t>–</w:t>
      </w:r>
      <w:r w:rsidRPr="00400B7B">
        <w:rPr>
          <w:lang w:val="lt-LT"/>
        </w:rPr>
        <w:t xml:space="preserve"> tokia</w:t>
      </w:r>
      <w:r w:rsidR="00400B7B" w:rsidRPr="00400B7B">
        <w:rPr>
          <w:lang w:val="lt-LT"/>
        </w:rPr>
        <w:t xml:space="preserve"> </w:t>
      </w:r>
      <w:r w:rsidRPr="00400B7B">
        <w:rPr>
          <w:lang w:val="lt-LT"/>
        </w:rPr>
        <w:t>pažyma neišduodama. Priešingas vertinimas nebūtų suderinamas ir su viešojo administravimo subjektų veikloje taikomu atsakomybės už priimtus sprendimus principu, pagal kurį viešojo administravimo subjektas, vykdydamas administracinį reglamentavimą ar priimdamas administracinius sprendimus, turi prisiimti atsakomybę už administracinio reglamentavimo ar priimtų administracinių sprendimų sukeltus padarinius (VAĮ 3 str. 1 p.).</w:t>
      </w:r>
    </w:p>
    <w:p w14:paraId="7C08C089" w14:textId="31F5CA1D" w:rsidR="00F65995" w:rsidRPr="00636617" w:rsidRDefault="001463F6" w:rsidP="006619BA">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Lietuvos vyriausiojo administracinio teismo praktikoje </w:t>
      </w:r>
      <w:r w:rsidR="00C068F9" w:rsidRPr="00636617">
        <w:rPr>
          <w:kern w:val="3"/>
          <w:lang w:val="lt-LT"/>
        </w:rPr>
        <w:t xml:space="preserve">ne kartą </w:t>
      </w:r>
      <w:r w:rsidRPr="00636617">
        <w:rPr>
          <w:kern w:val="3"/>
          <w:lang w:val="lt-LT"/>
        </w:rPr>
        <w:t xml:space="preserve">pažymėta, kad sąžiningumas yra bendrasis teisės principas. Sąžiningas subjektas yra toks, kuris veikia rūpestingai ir teisingai. Sąžiningumas reikalauja atidumo, rūpestingumo bei draudžia piktnaudžiauti teise. Sąžiningo asmens deklaruojami tikslai turi atitikti tuos tikslus, kurių jis iš tikrųjų siekia. Jei asmuo deklaruoja tam tikrą teisėtą tikslą ar siekį, tačiau šiais teisėtais tikslais ar siekiais iš tikrųjų pridengia kitus (neteisėtus) tikslus ir siekius, jis negali būti laikomas sąžiningu. Siekdamas </w:t>
      </w:r>
      <w:r w:rsidR="00EF2133" w:rsidRPr="00636617">
        <w:rPr>
          <w:kern w:val="3"/>
          <w:lang w:val="lt-LT"/>
        </w:rPr>
        <w:t xml:space="preserve">įgyvendinti ir įgyvendindamas </w:t>
      </w:r>
      <w:r w:rsidRPr="00636617">
        <w:rPr>
          <w:kern w:val="3"/>
          <w:lang w:val="lt-LT"/>
        </w:rPr>
        <w:t>deklaruotus teisėtus tikslus, kuriais iš tikrųjų pridengiami neteisėti tikslai ir siekiai, asmuo piktnaudžiauja teise. Piktnaudžiavimu teise ir nesąžiningu elgesiu laikytinas ir naudojimasis teise ne pagal jos paskirtį ar tikslą. Visuotinai pripažįstama, kad piktnaudžiaujant teise sukurtos teisinės pasekmės nepripažįstamos ir neginamos. Piktnaudžiavimo draudimas taip pat yra bendrasis teisės principas. Šio principo ignoravimas reikštų, kad tiek teismai, tiek kiti asmenys privalo pripažinti piktnaudžiaujant sudarytus sandorius ar atliktus veiksmus bei ginti piktnaudžiaujant įgytas teises, o tai neabejotinai reikštų viešojo intereso pažeidimą ir neigtų pačios teisės prasmę (žr., pvz., Lietuvos vyriausiojo administracinio teismo 2006 m. birželio 30 d. nutartį administracinėje byloje Nr.</w:t>
      </w:r>
      <w:r w:rsidR="009601F9" w:rsidRPr="00636617">
        <w:rPr>
          <w:kern w:val="3"/>
          <w:lang w:val="lt-LT"/>
        </w:rPr>
        <w:t> </w:t>
      </w:r>
      <w:r w:rsidRPr="00636617">
        <w:rPr>
          <w:kern w:val="3"/>
          <w:lang w:val="lt-LT"/>
        </w:rPr>
        <w:t>A</w:t>
      </w:r>
      <w:r w:rsidRPr="00636617">
        <w:rPr>
          <w:kern w:val="3"/>
          <w:vertAlign w:val="superscript"/>
          <w:lang w:val="lt-LT"/>
        </w:rPr>
        <w:t>403</w:t>
      </w:r>
      <w:r w:rsidRPr="00636617">
        <w:rPr>
          <w:kern w:val="3"/>
          <w:lang w:val="lt-LT"/>
        </w:rPr>
        <w:t>-1090/2006</w:t>
      </w:r>
      <w:r w:rsidR="003D1DF0" w:rsidRPr="00636617">
        <w:rPr>
          <w:kern w:val="3"/>
          <w:lang w:val="lt-LT"/>
        </w:rPr>
        <w:t>; 2016 m. vasario 24 d. nutartį administracinėje byloje Nr. AS-152-492/2016; 2017 m. lapkričio 21 d. nutartį administracinėje byloje Nr. AS-1003-756/2017; ir kt.).</w:t>
      </w:r>
      <w:r w:rsidR="006619BA" w:rsidRPr="00636617">
        <w:rPr>
          <w:kern w:val="3"/>
          <w:lang w:val="lt-LT"/>
        </w:rPr>
        <w:t xml:space="preserve"> </w:t>
      </w:r>
      <w:r w:rsidR="00C06ED9" w:rsidRPr="00636617">
        <w:rPr>
          <w:kern w:val="3"/>
          <w:lang w:val="lt-LT"/>
        </w:rPr>
        <w:t xml:space="preserve">Šiame kontekste išplėstinė teisėjų kolegija </w:t>
      </w:r>
      <w:r w:rsidR="00C91208" w:rsidRPr="00636617">
        <w:rPr>
          <w:kern w:val="3"/>
          <w:lang w:val="lt-LT"/>
        </w:rPr>
        <w:t xml:space="preserve">taip pat </w:t>
      </w:r>
      <w:r w:rsidR="00C06ED9" w:rsidRPr="00636617">
        <w:rPr>
          <w:kern w:val="3"/>
          <w:lang w:val="lt-LT"/>
        </w:rPr>
        <w:t>pažymi, kad valdžios institucijos</w:t>
      </w:r>
      <w:r w:rsidR="00B90C86" w:rsidRPr="00636617">
        <w:rPr>
          <w:kern w:val="3"/>
          <w:lang w:val="lt-LT"/>
        </w:rPr>
        <w:t>,</w:t>
      </w:r>
      <w:r w:rsidR="00C06ED9" w:rsidRPr="00636617">
        <w:rPr>
          <w:b/>
          <w:bCs/>
          <w:kern w:val="3"/>
          <w:lang w:val="lt-LT"/>
        </w:rPr>
        <w:t xml:space="preserve"> </w:t>
      </w:r>
      <w:r w:rsidR="00C06ED9" w:rsidRPr="00636617">
        <w:rPr>
          <w:kern w:val="3"/>
          <w:lang w:val="lt-LT"/>
        </w:rPr>
        <w:t>įgyvendin</w:t>
      </w:r>
      <w:r w:rsidR="006C5BCF" w:rsidRPr="00636617">
        <w:rPr>
          <w:kern w:val="3"/>
          <w:lang w:val="lt-LT"/>
        </w:rPr>
        <w:t>damos</w:t>
      </w:r>
      <w:r w:rsidR="00C06ED9" w:rsidRPr="00636617">
        <w:rPr>
          <w:kern w:val="3"/>
          <w:lang w:val="lt-LT"/>
        </w:rPr>
        <w:t xml:space="preserve"> gero viešojo administravimo principą, privalo bet kurioje situacijoje vadovautis fundamentaliais protingumo, teisingumo, sąžiningumo principais, sprendimų priėmimo metu atsižvelgti į susiklosčiusių aplinkybių visumą (žr., pvz., Lietuvos vyriausiojo administracinio teismo </w:t>
      </w:r>
      <w:r w:rsidR="00D108E5" w:rsidRPr="00636617">
        <w:rPr>
          <w:kern w:val="3"/>
          <w:lang w:val="lt-LT"/>
        </w:rPr>
        <w:t xml:space="preserve">išplėstinės teisėjų kolegijos </w:t>
      </w:r>
      <w:r w:rsidR="005B0E22" w:rsidRPr="00636617">
        <w:rPr>
          <w:kern w:val="3"/>
          <w:lang w:val="lt-LT"/>
        </w:rPr>
        <w:t>2024 m. gruodžio 18 d. sprendimą administracinėje byloje Nr.</w:t>
      </w:r>
      <w:r w:rsidR="00EF4C9A" w:rsidRPr="00636617">
        <w:rPr>
          <w:kern w:val="3"/>
          <w:lang w:val="lt-LT"/>
        </w:rPr>
        <w:t xml:space="preserve"> </w:t>
      </w:r>
      <w:r w:rsidR="005B0E22" w:rsidRPr="00636617">
        <w:rPr>
          <w:kern w:val="3"/>
          <w:lang w:val="lt-LT"/>
        </w:rPr>
        <w:t>A-1207-1188/2024</w:t>
      </w:r>
      <w:r w:rsidR="00D108E5" w:rsidRPr="00636617">
        <w:rPr>
          <w:kern w:val="3"/>
          <w:lang w:val="lt-LT"/>
        </w:rPr>
        <w:t>; ir kt.).</w:t>
      </w:r>
      <w:r w:rsidR="003A35B7" w:rsidRPr="00636617">
        <w:rPr>
          <w:kern w:val="3"/>
          <w:lang w:val="lt-LT"/>
        </w:rPr>
        <w:t xml:space="preserve"> </w:t>
      </w:r>
      <w:r w:rsidR="00F65995" w:rsidRPr="00636617">
        <w:rPr>
          <w:kern w:val="3"/>
          <w:lang w:val="lt-LT"/>
        </w:rPr>
        <w:t>Vadovaujantis iš gero administravimo principo kylančiais imperatyvais, viešojo administravimo subjektas turi pareigą imtis aktyvių veiksmų vykdant viešojo administravimo funkcijas, veikti nešališkai ir objektyviai, o formaliai ir biurokratiškai vykdomos viešojo administravimo funkcijos nesiderina su gero administravimo principu (žr., pvz., Lietuvos vyriausiojo administracinio teismo 2021 m. spalio 6 d. sprendimą administracinėje byloje Nr. A-3900-502/2021</w:t>
      </w:r>
      <w:r w:rsidR="00732D31" w:rsidRPr="00636617">
        <w:rPr>
          <w:kern w:val="3"/>
          <w:lang w:val="lt-LT"/>
        </w:rPr>
        <w:t>; 2025 m. gegužės 7 d. nutartį administracinėje byloje Nr. A-92-822/2025</w:t>
      </w:r>
      <w:r w:rsidR="004431AE" w:rsidRPr="00636617">
        <w:rPr>
          <w:kern w:val="3"/>
          <w:lang w:val="lt-LT"/>
        </w:rPr>
        <w:t>; ir kt.</w:t>
      </w:r>
      <w:r w:rsidR="00F65995" w:rsidRPr="00636617">
        <w:rPr>
          <w:kern w:val="3"/>
          <w:lang w:val="lt-LT"/>
        </w:rPr>
        <w:t>).</w:t>
      </w:r>
    </w:p>
    <w:p w14:paraId="49EB41E1" w14:textId="3A6C6001" w:rsidR="00645601" w:rsidRPr="00636617" w:rsidRDefault="00FE025A" w:rsidP="00645601">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B</w:t>
      </w:r>
      <w:r w:rsidR="00CD6B0A" w:rsidRPr="00636617">
        <w:rPr>
          <w:kern w:val="3"/>
          <w:lang w:val="lt-LT"/>
        </w:rPr>
        <w:t xml:space="preserve">yloje nagrinėjamu atveju atsakovas 2022 m. rugsėjo 29 d. sprendimu, 2022 m. lapkričio 4 d. sprendimu ir 2022 m. lapkričio 23 d. sprendimu atsisakydamas </w:t>
      </w:r>
      <w:r w:rsidR="004B3F1A" w:rsidRPr="00636617">
        <w:rPr>
          <w:kern w:val="3"/>
          <w:lang w:val="lt-LT"/>
        </w:rPr>
        <w:t xml:space="preserve">išduoti pareiškėjui pažymą apie </w:t>
      </w:r>
      <w:r w:rsidR="00AB1023" w:rsidRPr="00636617">
        <w:rPr>
          <w:lang w:val="lt-LT"/>
        </w:rPr>
        <w:t>naujai suformuotų nekilnojamojo turto kadastro objektų (</w:t>
      </w:r>
      <w:r w:rsidR="00AB1023" w:rsidRPr="00636617">
        <w:rPr>
          <w:kern w:val="3"/>
          <w:lang w:val="lt-LT"/>
        </w:rPr>
        <w:t>patalpų)</w:t>
      </w:r>
      <w:r w:rsidR="00AB1023" w:rsidRPr="00636617">
        <w:rPr>
          <w:lang w:val="lt-LT"/>
        </w:rPr>
        <w:t xml:space="preserve"> galimybę naudoti pagal paskirtį (gamybos)</w:t>
      </w:r>
      <w:r w:rsidR="004B3F1A" w:rsidRPr="00636617">
        <w:rPr>
          <w:kern w:val="3"/>
          <w:lang w:val="lt-LT"/>
        </w:rPr>
        <w:t xml:space="preserve">, savo atsisakymą iš esmės grindė tuo, kad </w:t>
      </w:r>
      <w:r w:rsidR="00AB1023" w:rsidRPr="00636617">
        <w:rPr>
          <w:kern w:val="3"/>
          <w:lang w:val="lt-LT"/>
        </w:rPr>
        <w:t xml:space="preserve">ginčo </w:t>
      </w:r>
      <w:r w:rsidR="00EE58C8" w:rsidRPr="00636617">
        <w:rPr>
          <w:kern w:val="3"/>
          <w:lang w:val="lt-LT"/>
        </w:rPr>
        <w:t xml:space="preserve">patalpas galbūt siekiama panaudoti gyvenimui ir šios </w:t>
      </w:r>
      <w:r w:rsidR="00AB1023" w:rsidRPr="00636617">
        <w:rPr>
          <w:kern w:val="3"/>
          <w:lang w:val="lt-LT"/>
        </w:rPr>
        <w:t>patalp</w:t>
      </w:r>
      <w:r w:rsidR="00EE58C8" w:rsidRPr="00636617">
        <w:rPr>
          <w:kern w:val="3"/>
          <w:lang w:val="lt-LT"/>
        </w:rPr>
        <w:t>o</w:t>
      </w:r>
      <w:r w:rsidR="00AB1023" w:rsidRPr="00636617">
        <w:rPr>
          <w:kern w:val="3"/>
          <w:lang w:val="lt-LT"/>
        </w:rPr>
        <w:t>s</w:t>
      </w:r>
      <w:r w:rsidR="00EE58C8" w:rsidRPr="00636617">
        <w:rPr>
          <w:kern w:val="3"/>
          <w:lang w:val="lt-LT"/>
        </w:rPr>
        <w:t xml:space="preserve"> iš esmės nebebus naudojamos tai paskirčiai, kuriai buvo suprojektuotos</w:t>
      </w:r>
      <w:r w:rsidR="00F14309" w:rsidRPr="00636617">
        <w:rPr>
          <w:kern w:val="3"/>
          <w:lang w:val="lt-LT"/>
        </w:rPr>
        <w:t xml:space="preserve"> (</w:t>
      </w:r>
      <w:r w:rsidR="00504CDE" w:rsidRPr="00636617">
        <w:rPr>
          <w:kern w:val="3"/>
          <w:lang w:val="lt-LT"/>
        </w:rPr>
        <w:t xml:space="preserve">t. y. </w:t>
      </w:r>
      <w:r w:rsidR="00F14309" w:rsidRPr="00636617">
        <w:rPr>
          <w:kern w:val="3"/>
          <w:lang w:val="lt-LT"/>
        </w:rPr>
        <w:t>gamybos)</w:t>
      </w:r>
      <w:r w:rsidR="00EE58C8" w:rsidRPr="00636617">
        <w:rPr>
          <w:kern w:val="3"/>
          <w:lang w:val="lt-LT"/>
        </w:rPr>
        <w:t>, bei jų funkcionavimui atskirai po vieną nėra tinkamos infrastruktūros</w:t>
      </w:r>
      <w:r w:rsidR="004B3F1A" w:rsidRPr="00636617">
        <w:rPr>
          <w:kern w:val="3"/>
          <w:lang w:val="lt-LT"/>
        </w:rPr>
        <w:t xml:space="preserve">. Nors </w:t>
      </w:r>
      <w:r w:rsidR="00BD1DFA" w:rsidRPr="00636617">
        <w:rPr>
          <w:kern w:val="3"/>
          <w:lang w:val="lt-LT"/>
        </w:rPr>
        <w:t>šiuose</w:t>
      </w:r>
      <w:r w:rsidR="00DB303A" w:rsidRPr="00636617">
        <w:rPr>
          <w:kern w:val="3"/>
          <w:lang w:val="lt-LT"/>
        </w:rPr>
        <w:t xml:space="preserve"> </w:t>
      </w:r>
      <w:r w:rsidR="004B3F1A" w:rsidRPr="00636617">
        <w:rPr>
          <w:kern w:val="3"/>
          <w:lang w:val="lt-LT"/>
        </w:rPr>
        <w:t>sprendim</w:t>
      </w:r>
      <w:r w:rsidR="00571D51" w:rsidRPr="00636617">
        <w:rPr>
          <w:kern w:val="3"/>
          <w:lang w:val="lt-LT"/>
        </w:rPr>
        <w:t>uos</w:t>
      </w:r>
      <w:r w:rsidR="004B3F1A" w:rsidRPr="00636617">
        <w:rPr>
          <w:kern w:val="3"/>
          <w:lang w:val="lt-LT"/>
        </w:rPr>
        <w:t xml:space="preserve">e atsakovas, be kita ko, nurodė </w:t>
      </w:r>
      <w:r w:rsidR="001A6BE2" w:rsidRPr="00636617">
        <w:rPr>
          <w:kern w:val="3"/>
          <w:lang w:val="lt-LT"/>
        </w:rPr>
        <w:t>faktinio turinio viršenybės</w:t>
      </w:r>
      <w:r w:rsidR="00BD1DFA" w:rsidRPr="00636617">
        <w:rPr>
          <w:kern w:val="3"/>
          <w:lang w:val="lt-LT"/>
        </w:rPr>
        <w:t xml:space="preserve"> prieš biurokratinę formą principą</w:t>
      </w:r>
      <w:r w:rsidR="001A6BE2" w:rsidRPr="00636617">
        <w:rPr>
          <w:kern w:val="3"/>
          <w:lang w:val="lt-LT"/>
        </w:rPr>
        <w:t xml:space="preserve">, remdamasis </w:t>
      </w:r>
      <w:r w:rsidR="002C75B7" w:rsidRPr="00636617">
        <w:rPr>
          <w:kern w:val="3"/>
          <w:lang w:val="lt-LT"/>
        </w:rPr>
        <w:t>dešim</w:t>
      </w:r>
      <w:r w:rsidR="00BD1DFA" w:rsidRPr="00636617">
        <w:rPr>
          <w:kern w:val="3"/>
          <w:lang w:val="lt-LT"/>
        </w:rPr>
        <w:t>čia</w:t>
      </w:r>
      <w:r w:rsidR="002C75B7" w:rsidRPr="00636617">
        <w:rPr>
          <w:kern w:val="3"/>
          <w:lang w:val="lt-LT"/>
        </w:rPr>
        <w:t xml:space="preserve"> architektūros taisyklių, kurioms pritarta </w:t>
      </w:r>
      <w:r w:rsidR="00E21870" w:rsidRPr="00636617">
        <w:rPr>
          <w:lang w:val="lt-LT"/>
        </w:rPr>
        <w:t>Vilniaus miesto savivaldybės tarybos 2021 m. birželio 2 d. posėdžio Nr. 41 protokoliniu nutarimu</w:t>
      </w:r>
      <w:r w:rsidR="002C75B7" w:rsidRPr="00636617">
        <w:rPr>
          <w:lang w:val="lt-LT"/>
        </w:rPr>
        <w:t xml:space="preserve">, tačiau </w:t>
      </w:r>
      <w:r w:rsidR="008028D9" w:rsidRPr="00636617">
        <w:rPr>
          <w:lang w:val="lt-LT"/>
        </w:rPr>
        <w:t xml:space="preserve">kurios </w:t>
      </w:r>
      <w:r w:rsidR="005C3D30" w:rsidRPr="00636617">
        <w:rPr>
          <w:bCs/>
          <w:lang w:val="lt-LT" w:eastAsia="lt-LT"/>
        </w:rPr>
        <w:t xml:space="preserve">buvo </w:t>
      </w:r>
      <w:r w:rsidR="008028D9" w:rsidRPr="00636617">
        <w:rPr>
          <w:bCs/>
          <w:lang w:val="lt-LT" w:eastAsia="lt-LT"/>
        </w:rPr>
        <w:t>patvirtintos tik Administracijos direktoriaus 2022 m. gruodžio 27 d. įsakymu Nr.</w:t>
      </w:r>
      <w:r w:rsidR="002657F5" w:rsidRPr="00636617">
        <w:rPr>
          <w:bCs/>
          <w:lang w:val="lt-LT" w:eastAsia="lt-LT"/>
        </w:rPr>
        <w:t> </w:t>
      </w:r>
      <w:r w:rsidR="008028D9" w:rsidRPr="00636617">
        <w:rPr>
          <w:bCs/>
          <w:lang w:val="lt-LT" w:eastAsia="lt-LT"/>
        </w:rPr>
        <w:t xml:space="preserve">30-3837/22 </w:t>
      </w:r>
      <w:r w:rsidR="008028D9" w:rsidRPr="00636617">
        <w:rPr>
          <w:lang w:val="lt-LT" w:eastAsia="ar-SA"/>
        </w:rPr>
        <w:t xml:space="preserve">„Dėl Vilniaus urbanistikos ir architektūros taisyklių tvirtinimo“ ir </w:t>
      </w:r>
      <w:r w:rsidR="00F93094" w:rsidRPr="00636617">
        <w:rPr>
          <w:lang w:val="lt-LT" w:eastAsia="ar-SA"/>
        </w:rPr>
        <w:t xml:space="preserve">kitą </w:t>
      </w:r>
      <w:r w:rsidR="008028D9" w:rsidRPr="00636617">
        <w:rPr>
          <w:lang w:val="lt-LT" w:eastAsia="ar-SA"/>
        </w:rPr>
        <w:t>dieną paskelbtos Teisės aktų registre (</w:t>
      </w:r>
      <w:proofErr w:type="spellStart"/>
      <w:r w:rsidR="00D45251" w:rsidRPr="00636617">
        <w:rPr>
          <w:lang w:val="lt-LT" w:eastAsia="ar-SA"/>
        </w:rPr>
        <w:t>reg</w:t>
      </w:r>
      <w:proofErr w:type="spellEnd"/>
      <w:r w:rsidR="00D45251" w:rsidRPr="00636617">
        <w:rPr>
          <w:lang w:val="lt-LT" w:eastAsia="ar-SA"/>
        </w:rPr>
        <w:t>.</w:t>
      </w:r>
      <w:r w:rsidR="008028D9" w:rsidRPr="00636617">
        <w:rPr>
          <w:lang w:val="lt-LT" w:eastAsia="ar-SA"/>
        </w:rPr>
        <w:t xml:space="preserve"> Nr. </w:t>
      </w:r>
      <w:r w:rsidR="00D45251" w:rsidRPr="00636617">
        <w:rPr>
          <w:lang w:val="lt-LT" w:eastAsia="ar-SA"/>
        </w:rPr>
        <w:t>2022-27081</w:t>
      </w:r>
      <w:r w:rsidR="008028D9" w:rsidRPr="00636617">
        <w:rPr>
          <w:lang w:val="lt-LT" w:eastAsia="ar-SA"/>
        </w:rPr>
        <w:t>)</w:t>
      </w:r>
      <w:r w:rsidR="008028D9" w:rsidRPr="00636617">
        <w:rPr>
          <w:lang w:val="lt-LT"/>
        </w:rPr>
        <w:t>, t. y. jau po</w:t>
      </w:r>
      <w:r w:rsidR="002C75B7" w:rsidRPr="00636617">
        <w:rPr>
          <w:lang w:val="lt-LT"/>
        </w:rPr>
        <w:t xml:space="preserve"> </w:t>
      </w:r>
      <w:r w:rsidR="008D5885" w:rsidRPr="00636617">
        <w:rPr>
          <w:kern w:val="3"/>
          <w:lang w:val="lt-LT"/>
        </w:rPr>
        <w:t>minėtų</w:t>
      </w:r>
      <w:r w:rsidR="004B3F1A" w:rsidRPr="00636617">
        <w:rPr>
          <w:kern w:val="3"/>
          <w:lang w:val="lt-LT"/>
        </w:rPr>
        <w:t xml:space="preserve"> </w:t>
      </w:r>
      <w:r w:rsidR="002C75B7" w:rsidRPr="00636617">
        <w:rPr>
          <w:kern w:val="3"/>
          <w:lang w:val="lt-LT"/>
        </w:rPr>
        <w:t xml:space="preserve">atsakovo </w:t>
      </w:r>
      <w:r w:rsidR="004B3F1A" w:rsidRPr="00636617">
        <w:rPr>
          <w:kern w:val="3"/>
          <w:lang w:val="lt-LT"/>
        </w:rPr>
        <w:t>sprendim</w:t>
      </w:r>
      <w:r w:rsidR="008D5885" w:rsidRPr="00636617">
        <w:rPr>
          <w:kern w:val="3"/>
          <w:lang w:val="lt-LT"/>
        </w:rPr>
        <w:t>ų</w:t>
      </w:r>
      <w:r w:rsidR="004B3F1A" w:rsidRPr="00636617">
        <w:rPr>
          <w:kern w:val="3"/>
          <w:lang w:val="lt-LT"/>
        </w:rPr>
        <w:t xml:space="preserve"> priėmimo, atkreiptinas dėmesys į tai, kad turinio viršenybės prieš formą principas yra bendrasis teisės principas</w:t>
      </w:r>
      <w:r w:rsidR="00C22AAE" w:rsidRPr="00636617">
        <w:rPr>
          <w:kern w:val="3"/>
          <w:lang w:val="lt-LT"/>
        </w:rPr>
        <w:t xml:space="preserve">, todėl </w:t>
      </w:r>
      <w:r w:rsidR="007A7233" w:rsidRPr="00636617">
        <w:rPr>
          <w:kern w:val="3"/>
          <w:lang w:val="lt-LT"/>
        </w:rPr>
        <w:t>pareiškėjo dėstomi argumentai, susiję su</w:t>
      </w:r>
      <w:r w:rsidR="00C22AAE" w:rsidRPr="00636617">
        <w:rPr>
          <w:kern w:val="3"/>
          <w:lang w:val="lt-LT"/>
        </w:rPr>
        <w:t xml:space="preserve"> minėtų Taisyklių </w:t>
      </w:r>
      <w:r w:rsidR="00F52C71" w:rsidRPr="00636617">
        <w:rPr>
          <w:kern w:val="3"/>
          <w:lang w:val="lt-LT"/>
        </w:rPr>
        <w:t xml:space="preserve">įsigaliojimo momentu ir </w:t>
      </w:r>
      <w:r w:rsidR="00C22AAE" w:rsidRPr="00636617">
        <w:rPr>
          <w:kern w:val="3"/>
          <w:lang w:val="lt-LT"/>
        </w:rPr>
        <w:t>nurodym</w:t>
      </w:r>
      <w:r w:rsidR="007A7233" w:rsidRPr="00636617">
        <w:rPr>
          <w:kern w:val="3"/>
          <w:lang w:val="lt-LT"/>
        </w:rPr>
        <w:t>u</w:t>
      </w:r>
      <w:r w:rsidR="00C22AAE" w:rsidRPr="00636617">
        <w:rPr>
          <w:kern w:val="3"/>
          <w:lang w:val="lt-LT"/>
        </w:rPr>
        <w:t xml:space="preserve"> ši</w:t>
      </w:r>
      <w:r w:rsidR="009F00A3" w:rsidRPr="00636617">
        <w:rPr>
          <w:kern w:val="3"/>
          <w:lang w:val="lt-LT"/>
        </w:rPr>
        <w:t>uos</w:t>
      </w:r>
      <w:r w:rsidR="00C22AAE" w:rsidRPr="00636617">
        <w:rPr>
          <w:kern w:val="3"/>
          <w:lang w:val="lt-LT"/>
        </w:rPr>
        <w:t>e sprendim</w:t>
      </w:r>
      <w:r w:rsidR="009F00A3" w:rsidRPr="00636617">
        <w:rPr>
          <w:kern w:val="3"/>
          <w:lang w:val="lt-LT"/>
        </w:rPr>
        <w:t>uos</w:t>
      </w:r>
      <w:r w:rsidR="00C22AAE" w:rsidRPr="00636617">
        <w:rPr>
          <w:kern w:val="3"/>
          <w:lang w:val="lt-LT"/>
        </w:rPr>
        <w:t>e</w:t>
      </w:r>
      <w:r w:rsidR="009F00A3" w:rsidRPr="00636617">
        <w:rPr>
          <w:kern w:val="3"/>
          <w:lang w:val="lt-LT"/>
        </w:rPr>
        <w:t>,</w:t>
      </w:r>
      <w:r w:rsidR="00C22AAE" w:rsidRPr="00636617">
        <w:rPr>
          <w:kern w:val="3"/>
          <w:lang w:val="lt-LT"/>
        </w:rPr>
        <w:t xml:space="preserve"> savaime nesuponuoja j</w:t>
      </w:r>
      <w:r w:rsidR="00A62921" w:rsidRPr="00636617">
        <w:rPr>
          <w:kern w:val="3"/>
          <w:lang w:val="lt-LT"/>
        </w:rPr>
        <w:t>ų</w:t>
      </w:r>
      <w:r w:rsidR="008E5D0F" w:rsidRPr="00636617">
        <w:rPr>
          <w:kern w:val="3"/>
          <w:lang w:val="lt-LT"/>
        </w:rPr>
        <w:t xml:space="preserve"> pripažinimo neteisėt</w:t>
      </w:r>
      <w:r w:rsidR="00A62921" w:rsidRPr="00636617">
        <w:rPr>
          <w:kern w:val="3"/>
          <w:lang w:val="lt-LT"/>
        </w:rPr>
        <w:t>ais</w:t>
      </w:r>
      <w:r w:rsidR="008E5D0F" w:rsidRPr="00636617">
        <w:rPr>
          <w:kern w:val="3"/>
          <w:lang w:val="lt-LT"/>
        </w:rPr>
        <w:t xml:space="preserve"> ar nepagrįst</w:t>
      </w:r>
      <w:r w:rsidR="00A62921" w:rsidRPr="00636617">
        <w:rPr>
          <w:kern w:val="3"/>
          <w:lang w:val="lt-LT"/>
        </w:rPr>
        <w:t>ais</w:t>
      </w:r>
      <w:r w:rsidR="0070748B" w:rsidRPr="00636617">
        <w:rPr>
          <w:kern w:val="3"/>
          <w:lang w:val="lt-LT"/>
        </w:rPr>
        <w:t xml:space="preserve"> ir nepaneigia bendrojo turinio viršenybės prieš formą principo taikymo galimybės</w:t>
      </w:r>
      <w:r w:rsidR="00C22AAE" w:rsidRPr="00636617">
        <w:rPr>
          <w:kern w:val="3"/>
          <w:lang w:val="lt-LT"/>
        </w:rPr>
        <w:t>.</w:t>
      </w:r>
    </w:p>
    <w:p w14:paraId="40083444" w14:textId="5A12E1FB" w:rsidR="00E262D3" w:rsidRPr="00636617" w:rsidRDefault="001D51C2" w:rsidP="00E10FFA">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Išplėstinė teisėjų kolegija </w:t>
      </w:r>
      <w:r w:rsidR="00FE025A" w:rsidRPr="00636617">
        <w:rPr>
          <w:kern w:val="3"/>
          <w:lang w:val="lt-LT"/>
        </w:rPr>
        <w:t>atkreipia dėmesį</w:t>
      </w:r>
      <w:r w:rsidRPr="00636617">
        <w:rPr>
          <w:kern w:val="3"/>
          <w:lang w:val="lt-LT"/>
        </w:rPr>
        <w:t xml:space="preserve">, kad </w:t>
      </w:r>
      <w:r w:rsidR="00651562" w:rsidRPr="00636617">
        <w:rPr>
          <w:kern w:val="3"/>
          <w:lang w:val="lt-LT"/>
        </w:rPr>
        <w:t xml:space="preserve">iš byloje esančios </w:t>
      </w:r>
      <w:r w:rsidR="006E7137" w:rsidRPr="00636617">
        <w:rPr>
          <w:kern w:val="3"/>
          <w:lang w:val="lt-LT"/>
        </w:rPr>
        <w:t xml:space="preserve">pareiškėjo </w:t>
      </w:r>
      <w:r w:rsidR="004C2928" w:rsidRPr="00636617">
        <w:rPr>
          <w:lang w:val="lt-LT"/>
        </w:rPr>
        <w:t xml:space="preserve">pirmą kartą </w:t>
      </w:r>
      <w:r w:rsidR="002657F5" w:rsidRPr="00636617">
        <w:rPr>
          <w:lang w:val="lt-LT"/>
        </w:rPr>
        <w:t xml:space="preserve">dėl ginčo patalpos </w:t>
      </w:r>
      <w:r w:rsidR="004C2928" w:rsidRPr="00636617">
        <w:rPr>
          <w:lang w:val="lt-LT"/>
        </w:rPr>
        <w:t xml:space="preserve">parengtos ir atsakovui kartu su Prašymu Nr. 1 pateiktos schemos „Gamybos </w:t>
      </w:r>
      <w:r w:rsidR="004C2928" w:rsidRPr="00636617">
        <w:rPr>
          <w:lang w:val="lt-LT"/>
        </w:rPr>
        <w:lastRenderedPageBreak/>
        <w:t xml:space="preserve">paskirties pastato, adresu </w:t>
      </w:r>
      <w:r w:rsidR="00CA1F0C">
        <w:rPr>
          <w:lang w:val="lt-LT" w:eastAsia="lt-LT"/>
        </w:rPr>
        <w:t>(duomenys neskelbtini)</w:t>
      </w:r>
      <w:r w:rsidR="004C2928" w:rsidRPr="00636617">
        <w:rPr>
          <w:lang w:val="lt-LT"/>
        </w:rPr>
        <w:t xml:space="preserve">, Vilnius, negyvenamosios patalpos Nr. </w:t>
      </w:r>
      <w:r w:rsidR="00CA1F0C">
        <w:rPr>
          <w:lang w:val="lt-LT" w:eastAsia="lt-LT"/>
        </w:rPr>
        <w:t>(duomenys neskelbtini)</w:t>
      </w:r>
      <w:r w:rsidR="00CA1F0C">
        <w:rPr>
          <w:lang w:val="lt-LT" w:eastAsia="lt-LT"/>
        </w:rPr>
        <w:t xml:space="preserve"> </w:t>
      </w:r>
      <w:r w:rsidR="004C2928" w:rsidRPr="00636617">
        <w:rPr>
          <w:lang w:val="lt-LT"/>
        </w:rPr>
        <w:t>padalinimo schema į atskirus 218</w:t>
      </w:r>
      <w:r w:rsidR="00615A1A" w:rsidRPr="00636617">
        <w:rPr>
          <w:lang w:val="lt-LT"/>
        </w:rPr>
        <w:t xml:space="preserve"> </w:t>
      </w:r>
      <w:r w:rsidR="004C2928" w:rsidRPr="00636617">
        <w:rPr>
          <w:lang w:val="lt-LT"/>
        </w:rPr>
        <w:t xml:space="preserve">turtinius vienetus atliekant paprastąjį remontą“ (Komisijos byla, I t., b. l. 53–200; II t., b. l. 1–194) (toliau – ir Schema Nr. 1) matyti, </w:t>
      </w:r>
      <w:r w:rsidR="006E7137" w:rsidRPr="00636617">
        <w:rPr>
          <w:lang w:val="lt-LT"/>
        </w:rPr>
        <w:t>jog</w:t>
      </w:r>
      <w:r w:rsidR="004C2928" w:rsidRPr="00636617">
        <w:rPr>
          <w:lang w:val="lt-LT"/>
        </w:rPr>
        <w:t xml:space="preserve"> buvo prašoma išduoti pažymą apie patalpų tinkamumą naudoti pagal paskirtį padalijant ginčo patalpas į 218 turtinių vienetų.</w:t>
      </w:r>
      <w:r w:rsidR="004C2928" w:rsidRPr="00636617">
        <w:rPr>
          <w:kern w:val="3"/>
          <w:lang w:val="lt-LT"/>
        </w:rPr>
        <w:t xml:space="preserve"> </w:t>
      </w:r>
      <w:r w:rsidR="004C2928" w:rsidRPr="00636617">
        <w:rPr>
          <w:lang w:val="lt-LT"/>
        </w:rPr>
        <w:t>Schemoje Nr. 1</w:t>
      </w:r>
      <w:r w:rsidR="004C2928" w:rsidRPr="00636617">
        <w:rPr>
          <w:kern w:val="3"/>
          <w:lang w:val="lt-LT"/>
        </w:rPr>
        <w:t xml:space="preserve"> didžioji dalis patalpų buvo suplanuotos su atskirais sanitariniais mazgais ir atskira apskaita, taip pat </w:t>
      </w:r>
      <w:r w:rsidR="00C72C01" w:rsidRPr="00636617">
        <w:rPr>
          <w:kern w:val="3"/>
          <w:lang w:val="lt-LT"/>
        </w:rPr>
        <w:t xml:space="preserve">aiškinamajame rašte </w:t>
      </w:r>
      <w:r w:rsidR="004C2928" w:rsidRPr="00636617">
        <w:rPr>
          <w:kern w:val="3"/>
          <w:lang w:val="lt-LT"/>
        </w:rPr>
        <w:t xml:space="preserve">numatytas virtuvių įrengimas, atitinkamai </w:t>
      </w:r>
      <w:r w:rsidR="00392531" w:rsidRPr="00636617">
        <w:rPr>
          <w:kern w:val="3"/>
          <w:lang w:val="lt-LT"/>
        </w:rPr>
        <w:t xml:space="preserve">nurodyta, jog </w:t>
      </w:r>
      <w:r w:rsidR="004C2928" w:rsidRPr="00636617">
        <w:rPr>
          <w:kern w:val="3"/>
          <w:lang w:val="lt-LT"/>
        </w:rPr>
        <w:t xml:space="preserve">rengiant schemą vadovautasi gyvenamiesiems pastatams taikomais </w:t>
      </w:r>
      <w:r w:rsidR="001B6C6C" w:rsidRPr="00636617">
        <w:rPr>
          <w:kern w:val="3"/>
          <w:lang w:val="lt-LT"/>
        </w:rPr>
        <w:t>statybos techniniais reglamentais</w:t>
      </w:r>
      <w:r w:rsidR="004C2928" w:rsidRPr="00636617">
        <w:rPr>
          <w:kern w:val="3"/>
          <w:lang w:val="lt-LT"/>
        </w:rPr>
        <w:t xml:space="preserve"> (Komisijos byla, I t., b. l. 59–68, 73–75, 106–110). </w:t>
      </w:r>
      <w:r w:rsidR="00392531" w:rsidRPr="00636617">
        <w:rPr>
          <w:kern w:val="3"/>
          <w:lang w:val="lt-LT"/>
        </w:rPr>
        <w:t>P</w:t>
      </w:r>
      <w:r w:rsidR="000442BF" w:rsidRPr="00636617">
        <w:rPr>
          <w:kern w:val="3"/>
          <w:lang w:val="lt-LT"/>
        </w:rPr>
        <w:t>rie Schemos Nr. 1 pridėti ginčo patalpų b</w:t>
      </w:r>
      <w:r w:rsidR="004C2928" w:rsidRPr="00636617">
        <w:rPr>
          <w:kern w:val="3"/>
          <w:lang w:val="lt-LT"/>
        </w:rPr>
        <w:t>endrasavininkų sutikimai</w:t>
      </w:r>
      <w:r w:rsidR="00032A2C" w:rsidRPr="00636617">
        <w:rPr>
          <w:kern w:val="3"/>
          <w:lang w:val="lt-LT"/>
        </w:rPr>
        <w:t>, kurie</w:t>
      </w:r>
      <w:r w:rsidR="004C2928" w:rsidRPr="00636617">
        <w:rPr>
          <w:kern w:val="3"/>
          <w:lang w:val="lt-LT"/>
        </w:rPr>
        <w:t xml:space="preserve"> išduoti, be kita ko, </w:t>
      </w:r>
      <w:r w:rsidR="000442BF" w:rsidRPr="00636617">
        <w:rPr>
          <w:kern w:val="3"/>
          <w:lang w:val="lt-LT"/>
        </w:rPr>
        <w:t xml:space="preserve">šių </w:t>
      </w:r>
      <w:r w:rsidR="004C2928" w:rsidRPr="00636617">
        <w:rPr>
          <w:kern w:val="3"/>
          <w:lang w:val="lt-LT"/>
        </w:rPr>
        <w:t xml:space="preserve">patalpų paskirties keitimui, įskaitant patalpų įrengimą ir pritaikymą apgyvendinimui, taip pat pareiškėjui UAB „Birželio plėtros administratorius“ suteikti įgaliojimai jų </w:t>
      </w:r>
      <w:r w:rsidR="000442BF" w:rsidRPr="00636617">
        <w:rPr>
          <w:kern w:val="3"/>
          <w:lang w:val="lt-LT"/>
        </w:rPr>
        <w:t xml:space="preserve">(bendrasavininkų) </w:t>
      </w:r>
      <w:r w:rsidR="004C2928" w:rsidRPr="00636617">
        <w:rPr>
          <w:kern w:val="3"/>
          <w:lang w:val="lt-LT"/>
        </w:rPr>
        <w:t xml:space="preserve">vardu </w:t>
      </w:r>
      <w:proofErr w:type="spellStart"/>
      <w:r w:rsidR="004C2928" w:rsidRPr="00636617">
        <w:rPr>
          <w:i/>
          <w:iCs/>
          <w:kern w:val="3"/>
          <w:lang w:val="lt-LT"/>
        </w:rPr>
        <w:t>inter</w:t>
      </w:r>
      <w:proofErr w:type="spellEnd"/>
      <w:r w:rsidR="004C2928" w:rsidRPr="00636617">
        <w:rPr>
          <w:i/>
          <w:iCs/>
          <w:kern w:val="3"/>
          <w:lang w:val="lt-LT"/>
        </w:rPr>
        <w:t xml:space="preserve"> alia </w:t>
      </w:r>
      <w:r w:rsidR="004C2928" w:rsidRPr="00636617">
        <w:rPr>
          <w:kern w:val="3"/>
          <w:lang w:val="lt-LT"/>
        </w:rPr>
        <w:t>atlikti ginčo patalpų paskirties keitimo, atidalijimo iš bendrosios nuosavybės ir k</w:t>
      </w:r>
      <w:r w:rsidR="000442BF" w:rsidRPr="00636617">
        <w:rPr>
          <w:kern w:val="3"/>
          <w:lang w:val="lt-LT"/>
        </w:rPr>
        <w:t>itus</w:t>
      </w:r>
      <w:r w:rsidR="004C2928" w:rsidRPr="00636617">
        <w:rPr>
          <w:kern w:val="3"/>
          <w:lang w:val="lt-LT"/>
        </w:rPr>
        <w:t xml:space="preserve"> veiksmus (Komisijos byla, I</w:t>
      </w:r>
      <w:r w:rsidR="00032A2C" w:rsidRPr="00636617">
        <w:rPr>
          <w:kern w:val="3"/>
          <w:lang w:val="lt-LT"/>
        </w:rPr>
        <w:t xml:space="preserve"> </w:t>
      </w:r>
      <w:r w:rsidR="004C2928" w:rsidRPr="00636617">
        <w:rPr>
          <w:kern w:val="3"/>
          <w:lang w:val="lt-LT"/>
        </w:rPr>
        <w:t>t., b. l. 162–200; II t., b.</w:t>
      </w:r>
      <w:r w:rsidR="00024368">
        <w:rPr>
          <w:kern w:val="3"/>
          <w:lang w:val="lt-LT"/>
        </w:rPr>
        <w:t> </w:t>
      </w:r>
      <w:r w:rsidR="004C2928" w:rsidRPr="00636617">
        <w:rPr>
          <w:kern w:val="3"/>
          <w:lang w:val="lt-LT"/>
        </w:rPr>
        <w:t>l.</w:t>
      </w:r>
      <w:r w:rsidR="00024368">
        <w:rPr>
          <w:kern w:val="3"/>
          <w:lang w:val="lt-LT"/>
        </w:rPr>
        <w:t> </w:t>
      </w:r>
      <w:r w:rsidR="004C2928" w:rsidRPr="00636617">
        <w:rPr>
          <w:kern w:val="3"/>
          <w:lang w:val="lt-LT"/>
        </w:rPr>
        <w:t xml:space="preserve">1–194). </w:t>
      </w:r>
      <w:r w:rsidR="00D14167" w:rsidRPr="00636617">
        <w:rPr>
          <w:kern w:val="3"/>
          <w:lang w:val="lt-LT"/>
        </w:rPr>
        <w:t>V</w:t>
      </w:r>
      <w:r w:rsidR="00803CE3" w:rsidRPr="00636617">
        <w:rPr>
          <w:kern w:val="3"/>
          <w:lang w:val="lt-LT"/>
        </w:rPr>
        <w:t xml:space="preserve">ėliau buvo pateiktas prašymas </w:t>
      </w:r>
      <w:r w:rsidR="004C2928" w:rsidRPr="00636617">
        <w:rPr>
          <w:kern w:val="3"/>
          <w:lang w:val="lt-LT"/>
        </w:rPr>
        <w:t xml:space="preserve">nutraukti administracinės paslaugos suteikimą pagal </w:t>
      </w:r>
      <w:r w:rsidR="00803CE3" w:rsidRPr="00636617">
        <w:rPr>
          <w:kern w:val="3"/>
          <w:lang w:val="lt-LT"/>
        </w:rPr>
        <w:t>P</w:t>
      </w:r>
      <w:r w:rsidR="004C2928" w:rsidRPr="00636617">
        <w:rPr>
          <w:kern w:val="3"/>
          <w:lang w:val="lt-LT"/>
        </w:rPr>
        <w:t xml:space="preserve">rašymą </w:t>
      </w:r>
      <w:r w:rsidR="00803CE3" w:rsidRPr="00636617">
        <w:rPr>
          <w:kern w:val="3"/>
          <w:lang w:val="lt-LT"/>
        </w:rPr>
        <w:t xml:space="preserve">Nr. 1 </w:t>
      </w:r>
      <w:r w:rsidR="004C2928" w:rsidRPr="00636617">
        <w:rPr>
          <w:kern w:val="3"/>
          <w:lang w:val="lt-LT"/>
        </w:rPr>
        <w:t>dėl 218 naujų patalpų suformavimo (Komisijos byla, II t., b. l. 195)</w:t>
      </w:r>
      <w:r w:rsidR="00803CE3" w:rsidRPr="00636617">
        <w:rPr>
          <w:kern w:val="3"/>
          <w:lang w:val="lt-LT"/>
        </w:rPr>
        <w:t xml:space="preserve"> ir </w:t>
      </w:r>
      <w:r w:rsidR="00992AB6" w:rsidRPr="00636617">
        <w:rPr>
          <w:kern w:val="3"/>
          <w:lang w:val="lt-LT"/>
        </w:rPr>
        <w:t xml:space="preserve">pareiškėjas </w:t>
      </w:r>
      <w:r w:rsidR="00803CE3" w:rsidRPr="00636617">
        <w:rPr>
          <w:kern w:val="3"/>
          <w:lang w:val="lt-LT"/>
        </w:rPr>
        <w:t>teik</w:t>
      </w:r>
      <w:r w:rsidR="00992AB6" w:rsidRPr="00636617">
        <w:rPr>
          <w:kern w:val="3"/>
          <w:lang w:val="lt-LT"/>
        </w:rPr>
        <w:t>ė</w:t>
      </w:r>
      <w:r w:rsidR="00803CE3" w:rsidRPr="00636617">
        <w:rPr>
          <w:kern w:val="3"/>
          <w:lang w:val="lt-LT"/>
        </w:rPr>
        <w:t xml:space="preserve"> </w:t>
      </w:r>
      <w:r w:rsidR="00032A2C" w:rsidRPr="00636617">
        <w:rPr>
          <w:kern w:val="3"/>
          <w:lang w:val="lt-LT"/>
        </w:rPr>
        <w:t xml:space="preserve">atsakovui </w:t>
      </w:r>
      <w:r w:rsidR="00803CE3" w:rsidRPr="00636617">
        <w:rPr>
          <w:kern w:val="3"/>
          <w:lang w:val="lt-LT"/>
        </w:rPr>
        <w:t>nauj</w:t>
      </w:r>
      <w:r w:rsidR="00992AB6" w:rsidRPr="00636617">
        <w:rPr>
          <w:kern w:val="3"/>
          <w:lang w:val="lt-LT"/>
        </w:rPr>
        <w:t>us</w:t>
      </w:r>
      <w:r w:rsidR="00803CE3" w:rsidRPr="00636617">
        <w:rPr>
          <w:kern w:val="3"/>
          <w:lang w:val="lt-LT"/>
        </w:rPr>
        <w:t xml:space="preserve"> </w:t>
      </w:r>
      <w:r w:rsidR="00992AB6" w:rsidRPr="00636617">
        <w:rPr>
          <w:kern w:val="3"/>
          <w:lang w:val="lt-LT"/>
        </w:rPr>
        <w:t>prašymus (</w:t>
      </w:r>
      <w:r w:rsidR="004C2928" w:rsidRPr="00636617">
        <w:rPr>
          <w:lang w:val="lt-LT"/>
        </w:rPr>
        <w:t>Prašym</w:t>
      </w:r>
      <w:r w:rsidR="00803CE3" w:rsidRPr="00636617">
        <w:rPr>
          <w:lang w:val="lt-LT"/>
        </w:rPr>
        <w:t>a</w:t>
      </w:r>
      <w:r w:rsidR="00032A2C" w:rsidRPr="00636617">
        <w:rPr>
          <w:lang w:val="lt-LT"/>
        </w:rPr>
        <w:t>i</w:t>
      </w:r>
      <w:r w:rsidR="004C2928" w:rsidRPr="00636617">
        <w:rPr>
          <w:lang w:val="lt-LT"/>
        </w:rPr>
        <w:t xml:space="preserve"> Nr. 2</w:t>
      </w:r>
      <w:r w:rsidR="00803CE3" w:rsidRPr="00636617">
        <w:rPr>
          <w:lang w:val="lt-LT"/>
        </w:rPr>
        <w:t>,</w:t>
      </w:r>
      <w:r w:rsidR="00992AB6" w:rsidRPr="00636617">
        <w:rPr>
          <w:lang w:val="lt-LT"/>
        </w:rPr>
        <w:t xml:space="preserve"> Nr.</w:t>
      </w:r>
      <w:r w:rsidR="00615A1A" w:rsidRPr="00636617">
        <w:rPr>
          <w:lang w:val="lt-LT"/>
        </w:rPr>
        <w:t xml:space="preserve"> </w:t>
      </w:r>
      <w:r w:rsidR="00992AB6" w:rsidRPr="00636617">
        <w:rPr>
          <w:lang w:val="lt-LT"/>
        </w:rPr>
        <w:t>3 ir Nr. 4),</w:t>
      </w:r>
      <w:r w:rsidR="004C2928" w:rsidRPr="00636617">
        <w:rPr>
          <w:lang w:val="lt-LT"/>
        </w:rPr>
        <w:t xml:space="preserve"> prie </w:t>
      </w:r>
      <w:r w:rsidR="00803CE3" w:rsidRPr="00636617">
        <w:rPr>
          <w:lang w:val="lt-LT"/>
        </w:rPr>
        <w:t>kuri</w:t>
      </w:r>
      <w:r w:rsidR="00992AB6" w:rsidRPr="00636617">
        <w:rPr>
          <w:lang w:val="lt-LT"/>
        </w:rPr>
        <w:t>ų</w:t>
      </w:r>
      <w:r w:rsidR="004C2928" w:rsidRPr="00636617">
        <w:rPr>
          <w:lang w:val="lt-LT"/>
        </w:rPr>
        <w:t xml:space="preserve"> pridėto</w:t>
      </w:r>
      <w:r w:rsidR="00992AB6" w:rsidRPr="00636617">
        <w:rPr>
          <w:lang w:val="lt-LT"/>
        </w:rPr>
        <w:t>s</w:t>
      </w:r>
      <w:r w:rsidR="00803CE3" w:rsidRPr="00636617">
        <w:rPr>
          <w:lang w:val="lt-LT"/>
        </w:rPr>
        <w:t>e</w:t>
      </w:r>
      <w:r w:rsidR="004C2928" w:rsidRPr="00636617">
        <w:rPr>
          <w:lang w:val="lt-LT"/>
        </w:rPr>
        <w:t xml:space="preserve"> schemo</w:t>
      </w:r>
      <w:r w:rsidR="00992AB6" w:rsidRPr="00636617">
        <w:rPr>
          <w:lang w:val="lt-LT"/>
        </w:rPr>
        <w:t>s</w:t>
      </w:r>
      <w:r w:rsidR="00803CE3" w:rsidRPr="00636617">
        <w:rPr>
          <w:lang w:val="lt-LT"/>
        </w:rPr>
        <w:t>e</w:t>
      </w:r>
      <w:r w:rsidR="004C2928" w:rsidRPr="00636617">
        <w:rPr>
          <w:lang w:val="lt-LT"/>
        </w:rPr>
        <w:t xml:space="preserve"> „Gamybos paskirties pastato, adresu </w:t>
      </w:r>
      <w:r w:rsidR="00CA1F0C">
        <w:rPr>
          <w:lang w:val="lt-LT" w:eastAsia="lt-LT"/>
        </w:rPr>
        <w:t>(duomenys neskelbtini)</w:t>
      </w:r>
      <w:r w:rsidR="004C2928" w:rsidRPr="00636617">
        <w:rPr>
          <w:lang w:val="lt-LT"/>
        </w:rPr>
        <w:t xml:space="preserve">, Vilnius, negyvenamosios patalpos Nr. </w:t>
      </w:r>
      <w:r w:rsidR="00CA1F0C">
        <w:rPr>
          <w:lang w:val="lt-LT" w:eastAsia="lt-LT"/>
        </w:rPr>
        <w:t>(duomenys neskelbtini)</w:t>
      </w:r>
      <w:r w:rsidR="00CA1F0C">
        <w:rPr>
          <w:lang w:val="lt-LT" w:eastAsia="lt-LT"/>
        </w:rPr>
        <w:t xml:space="preserve"> </w:t>
      </w:r>
      <w:r w:rsidR="004C2928" w:rsidRPr="00636617">
        <w:rPr>
          <w:lang w:val="lt-LT"/>
        </w:rPr>
        <w:t>padalinimo schema į atskirus 137</w:t>
      </w:r>
      <w:r w:rsidR="00615A1A" w:rsidRPr="00636617">
        <w:rPr>
          <w:lang w:val="lt-LT"/>
        </w:rPr>
        <w:t> </w:t>
      </w:r>
      <w:r w:rsidR="004C2928" w:rsidRPr="00636617">
        <w:rPr>
          <w:lang w:val="lt-LT"/>
        </w:rPr>
        <w:t>turtinius vienetus atliekant paprastąjį remontą“ (Komisijos byla, II t., b. l. 200; III t., b. l. 1–200; IV t., b. l. 1–146</w:t>
      </w:r>
      <w:r w:rsidR="00992AB6" w:rsidRPr="00636617">
        <w:rPr>
          <w:lang w:val="lt-LT"/>
        </w:rPr>
        <w:t>; toliau – ir Schema Nr. 2.</w:t>
      </w:r>
      <w:r w:rsidR="004C2928" w:rsidRPr="00636617">
        <w:rPr>
          <w:lang w:val="lt-LT"/>
        </w:rPr>
        <w:t xml:space="preserve"> </w:t>
      </w:r>
      <w:r w:rsidR="00992AB6" w:rsidRPr="00636617">
        <w:rPr>
          <w:lang w:val="lt-LT"/>
        </w:rPr>
        <w:t>Komisijos byla, IV</w:t>
      </w:r>
      <w:r w:rsidR="00A42E59" w:rsidRPr="00636617">
        <w:rPr>
          <w:lang w:val="lt-LT"/>
        </w:rPr>
        <w:t xml:space="preserve"> </w:t>
      </w:r>
      <w:r w:rsidR="00992AB6" w:rsidRPr="00636617">
        <w:rPr>
          <w:lang w:val="lt-LT"/>
        </w:rPr>
        <w:t>t., b. l. 151–200; V t., b. l. 1–200; VI</w:t>
      </w:r>
      <w:r w:rsidR="00E930E2" w:rsidRPr="00636617">
        <w:rPr>
          <w:lang w:val="lt-LT"/>
        </w:rPr>
        <w:t> </w:t>
      </w:r>
      <w:r w:rsidR="00992AB6" w:rsidRPr="00636617">
        <w:rPr>
          <w:lang w:val="lt-LT"/>
        </w:rPr>
        <w:t xml:space="preserve">t., b. l. 1–104; </w:t>
      </w:r>
      <w:r w:rsidR="004C2928" w:rsidRPr="00636617">
        <w:rPr>
          <w:lang w:val="lt-LT"/>
        </w:rPr>
        <w:t xml:space="preserve">toliau – ir Schema Nr. </w:t>
      </w:r>
      <w:r w:rsidR="00992AB6" w:rsidRPr="00636617">
        <w:rPr>
          <w:lang w:val="lt-LT"/>
        </w:rPr>
        <w:t xml:space="preserve">3. </w:t>
      </w:r>
      <w:r w:rsidR="009F15AB" w:rsidRPr="00636617">
        <w:rPr>
          <w:lang w:val="lt-LT"/>
        </w:rPr>
        <w:t>Komisijos byla, VI</w:t>
      </w:r>
      <w:r w:rsidR="00A42E59" w:rsidRPr="00636617">
        <w:rPr>
          <w:lang w:val="lt-LT"/>
        </w:rPr>
        <w:t xml:space="preserve"> </w:t>
      </w:r>
      <w:r w:rsidR="009F15AB" w:rsidRPr="00636617">
        <w:rPr>
          <w:lang w:val="lt-LT"/>
        </w:rPr>
        <w:t>t., b. l. 109–200; VII t., b. l. 1–200; VIII t.</w:t>
      </w:r>
      <w:r w:rsidR="00E930E2" w:rsidRPr="00636617">
        <w:rPr>
          <w:lang w:val="lt-LT"/>
        </w:rPr>
        <w:t>,</w:t>
      </w:r>
      <w:r w:rsidR="009F15AB" w:rsidRPr="00636617">
        <w:rPr>
          <w:lang w:val="lt-LT"/>
        </w:rPr>
        <w:t xml:space="preserve"> b. l. 1–48; toliau – ir Schema Nr. 4</w:t>
      </w:r>
      <w:r w:rsidR="00992AB6" w:rsidRPr="00636617">
        <w:rPr>
          <w:lang w:val="lt-LT"/>
        </w:rPr>
        <w:t>)</w:t>
      </w:r>
      <w:r w:rsidR="004C2928" w:rsidRPr="00636617">
        <w:rPr>
          <w:lang w:val="lt-LT"/>
        </w:rPr>
        <w:t xml:space="preserve"> </w:t>
      </w:r>
      <w:r w:rsidR="00BD30D8" w:rsidRPr="00636617">
        <w:rPr>
          <w:kern w:val="3"/>
          <w:lang w:val="lt-LT"/>
        </w:rPr>
        <w:t>nebeliko ankstesnėje Schemoje Nr. 1 pavaizduotų atskirų sanitarinių mazgų</w:t>
      </w:r>
      <w:r w:rsidR="006E1382" w:rsidRPr="00636617">
        <w:rPr>
          <w:kern w:val="3"/>
          <w:lang w:val="lt-LT"/>
        </w:rPr>
        <w:t xml:space="preserve"> naujai formuojamose patalpose</w:t>
      </w:r>
      <w:r w:rsidR="00C8481C" w:rsidRPr="00636617">
        <w:rPr>
          <w:kern w:val="3"/>
          <w:lang w:val="lt-LT"/>
        </w:rPr>
        <w:t>, o</w:t>
      </w:r>
      <w:r w:rsidR="00BD30D8" w:rsidRPr="00636617">
        <w:rPr>
          <w:kern w:val="3"/>
          <w:lang w:val="lt-LT"/>
        </w:rPr>
        <w:t xml:space="preserve"> buvo pavaizduoti bendri sanitariniai mazgai, esama automobilių stovėjimo aikštelė ir veja</w:t>
      </w:r>
      <w:r w:rsidR="00D14167" w:rsidRPr="00636617">
        <w:rPr>
          <w:kern w:val="3"/>
          <w:lang w:val="lt-LT"/>
        </w:rPr>
        <w:t>. Tačiau ir</w:t>
      </w:r>
      <w:r w:rsidR="00BD30D8" w:rsidRPr="00636617">
        <w:rPr>
          <w:kern w:val="3"/>
          <w:lang w:val="lt-LT"/>
        </w:rPr>
        <w:t xml:space="preserve"> </w:t>
      </w:r>
      <w:r w:rsidR="00A42E59" w:rsidRPr="00636617">
        <w:rPr>
          <w:kern w:val="3"/>
          <w:lang w:val="lt-LT"/>
        </w:rPr>
        <w:t xml:space="preserve">šių vėliau pateiktų </w:t>
      </w:r>
      <w:r w:rsidR="00BD30D8" w:rsidRPr="00636617">
        <w:rPr>
          <w:kern w:val="3"/>
          <w:lang w:val="lt-LT"/>
        </w:rPr>
        <w:t>Schem</w:t>
      </w:r>
      <w:r w:rsidR="00C8481C" w:rsidRPr="00636617">
        <w:rPr>
          <w:kern w:val="3"/>
          <w:lang w:val="lt-LT"/>
        </w:rPr>
        <w:t>ų</w:t>
      </w:r>
      <w:r w:rsidR="00BD30D8" w:rsidRPr="00636617">
        <w:rPr>
          <w:kern w:val="3"/>
          <w:lang w:val="lt-LT"/>
        </w:rPr>
        <w:t xml:space="preserve"> Nr. 2</w:t>
      </w:r>
      <w:r w:rsidR="00C8481C" w:rsidRPr="00636617">
        <w:rPr>
          <w:kern w:val="3"/>
          <w:lang w:val="lt-LT"/>
        </w:rPr>
        <w:t xml:space="preserve">, Nr. 3 </w:t>
      </w:r>
      <w:r w:rsidR="00B3794C" w:rsidRPr="00636617">
        <w:rPr>
          <w:kern w:val="3"/>
          <w:lang w:val="lt-LT"/>
        </w:rPr>
        <w:t>be</w:t>
      </w:r>
      <w:r w:rsidR="00C8481C" w:rsidRPr="00636617">
        <w:rPr>
          <w:kern w:val="3"/>
          <w:lang w:val="lt-LT"/>
        </w:rPr>
        <w:t>i Nr.</w:t>
      </w:r>
      <w:r w:rsidR="00D14167" w:rsidRPr="00636617">
        <w:rPr>
          <w:kern w:val="3"/>
          <w:lang w:val="lt-LT"/>
        </w:rPr>
        <w:t> </w:t>
      </w:r>
      <w:r w:rsidR="00C8481C" w:rsidRPr="00636617">
        <w:rPr>
          <w:kern w:val="3"/>
          <w:lang w:val="lt-LT"/>
        </w:rPr>
        <w:t>4</w:t>
      </w:r>
      <w:r w:rsidR="00BD30D8" w:rsidRPr="00636617">
        <w:rPr>
          <w:kern w:val="3"/>
          <w:lang w:val="lt-LT"/>
        </w:rPr>
        <w:t xml:space="preserve"> aiškinam</w:t>
      </w:r>
      <w:r w:rsidR="00C8481C" w:rsidRPr="00636617">
        <w:rPr>
          <w:kern w:val="3"/>
          <w:lang w:val="lt-LT"/>
        </w:rPr>
        <w:t>uosiuose</w:t>
      </w:r>
      <w:r w:rsidR="00BD30D8" w:rsidRPr="00636617">
        <w:rPr>
          <w:kern w:val="3"/>
          <w:lang w:val="lt-LT"/>
        </w:rPr>
        <w:t xml:space="preserve"> rašt</w:t>
      </w:r>
      <w:r w:rsidR="00C8481C" w:rsidRPr="00636617">
        <w:rPr>
          <w:kern w:val="3"/>
          <w:lang w:val="lt-LT"/>
        </w:rPr>
        <w:t>uos</w:t>
      </w:r>
      <w:r w:rsidR="00BD30D8" w:rsidRPr="00636617">
        <w:rPr>
          <w:kern w:val="3"/>
          <w:lang w:val="lt-LT"/>
        </w:rPr>
        <w:t>e</w:t>
      </w:r>
      <w:r w:rsidR="00C8481C" w:rsidRPr="00636617">
        <w:rPr>
          <w:kern w:val="3"/>
          <w:lang w:val="lt-LT"/>
        </w:rPr>
        <w:t>, be kita ko,</w:t>
      </w:r>
      <w:r w:rsidR="00BD30D8" w:rsidRPr="00636617">
        <w:rPr>
          <w:kern w:val="3"/>
          <w:lang w:val="lt-LT"/>
        </w:rPr>
        <w:t xml:space="preserve"> nurodyta, kad naujai padalinamose patalpose įrengiami sanitariniai mazgai ir atskira apskaita, taip pat numatytas virtuvių įrengimas, atitinkamai rengiant schem</w:t>
      </w:r>
      <w:r w:rsidR="00642517" w:rsidRPr="00636617">
        <w:rPr>
          <w:kern w:val="3"/>
          <w:lang w:val="lt-LT"/>
        </w:rPr>
        <w:t>as</w:t>
      </w:r>
      <w:r w:rsidR="00BD30D8" w:rsidRPr="00636617">
        <w:rPr>
          <w:kern w:val="3"/>
          <w:lang w:val="lt-LT"/>
        </w:rPr>
        <w:t xml:space="preserve"> vadovautasi gyvenamiesiems pastatams taikomais statybos techniniais reglamentais (Komisijos byla, III t., b.</w:t>
      </w:r>
      <w:r w:rsidR="00642517" w:rsidRPr="00636617">
        <w:rPr>
          <w:kern w:val="3"/>
          <w:lang w:val="lt-LT"/>
        </w:rPr>
        <w:t xml:space="preserve"> </w:t>
      </w:r>
      <w:r w:rsidR="00BD30D8" w:rsidRPr="00636617">
        <w:rPr>
          <w:kern w:val="3"/>
          <w:lang w:val="lt-LT"/>
        </w:rPr>
        <w:t>l.</w:t>
      </w:r>
      <w:r w:rsidR="00642517" w:rsidRPr="00636617">
        <w:rPr>
          <w:kern w:val="3"/>
          <w:lang w:val="lt-LT"/>
        </w:rPr>
        <w:t xml:space="preserve"> </w:t>
      </w:r>
      <w:r w:rsidR="00BD30D8" w:rsidRPr="00636617">
        <w:rPr>
          <w:kern w:val="3"/>
          <w:lang w:val="lt-LT"/>
        </w:rPr>
        <w:t>15–17</w:t>
      </w:r>
      <w:r w:rsidR="00D90131" w:rsidRPr="00636617">
        <w:rPr>
          <w:kern w:val="3"/>
          <w:lang w:val="lt-LT"/>
        </w:rPr>
        <w:t>;</w:t>
      </w:r>
      <w:r w:rsidR="00D8746B" w:rsidRPr="00636617">
        <w:rPr>
          <w:kern w:val="3"/>
          <w:lang w:val="lt-LT"/>
        </w:rPr>
        <w:t xml:space="preserve"> IV t., b.</w:t>
      </w:r>
      <w:r w:rsidR="00D96252" w:rsidRPr="00636617">
        <w:rPr>
          <w:kern w:val="3"/>
          <w:lang w:val="lt-LT"/>
        </w:rPr>
        <w:t xml:space="preserve"> </w:t>
      </w:r>
      <w:r w:rsidR="00D8746B" w:rsidRPr="00636617">
        <w:rPr>
          <w:kern w:val="3"/>
          <w:lang w:val="lt-LT"/>
        </w:rPr>
        <w:t>l</w:t>
      </w:r>
      <w:r w:rsidR="00D96252" w:rsidRPr="00636617">
        <w:rPr>
          <w:kern w:val="3"/>
          <w:lang w:val="lt-LT"/>
        </w:rPr>
        <w:t xml:space="preserve">. </w:t>
      </w:r>
      <w:r w:rsidR="00D8746B" w:rsidRPr="00636617">
        <w:rPr>
          <w:kern w:val="3"/>
          <w:lang w:val="lt-LT"/>
        </w:rPr>
        <w:t>166–168;</w:t>
      </w:r>
      <w:r w:rsidR="0059773D" w:rsidRPr="00636617">
        <w:rPr>
          <w:kern w:val="3"/>
          <w:lang w:val="lt-LT"/>
        </w:rPr>
        <w:t xml:space="preserve"> VI t., b.</w:t>
      </w:r>
      <w:r w:rsidR="00024368">
        <w:rPr>
          <w:kern w:val="3"/>
          <w:lang w:val="lt-LT"/>
        </w:rPr>
        <w:t> </w:t>
      </w:r>
      <w:r w:rsidR="0059773D" w:rsidRPr="00636617">
        <w:rPr>
          <w:kern w:val="3"/>
          <w:lang w:val="lt-LT"/>
        </w:rPr>
        <w:t>l.</w:t>
      </w:r>
      <w:r w:rsidR="00024368">
        <w:rPr>
          <w:kern w:val="3"/>
          <w:lang w:val="lt-LT"/>
        </w:rPr>
        <w:t> </w:t>
      </w:r>
      <w:r w:rsidR="0059773D" w:rsidRPr="00636617">
        <w:rPr>
          <w:kern w:val="3"/>
          <w:lang w:val="lt-LT"/>
        </w:rPr>
        <w:t>124–126</w:t>
      </w:r>
      <w:r w:rsidR="00BD30D8" w:rsidRPr="00636617">
        <w:rPr>
          <w:kern w:val="3"/>
          <w:lang w:val="lt-LT"/>
        </w:rPr>
        <w:t>). Be to, prie Schem</w:t>
      </w:r>
      <w:r w:rsidR="00E24E62" w:rsidRPr="00636617">
        <w:rPr>
          <w:kern w:val="3"/>
          <w:lang w:val="lt-LT"/>
        </w:rPr>
        <w:t>ų</w:t>
      </w:r>
      <w:r w:rsidR="00BD30D8" w:rsidRPr="00636617">
        <w:rPr>
          <w:kern w:val="3"/>
          <w:lang w:val="lt-LT"/>
        </w:rPr>
        <w:t xml:space="preserve"> Nr.</w:t>
      </w:r>
      <w:r w:rsidR="00D14167" w:rsidRPr="00636617">
        <w:rPr>
          <w:kern w:val="3"/>
          <w:lang w:val="lt-LT"/>
        </w:rPr>
        <w:t> </w:t>
      </w:r>
      <w:r w:rsidR="00BD30D8" w:rsidRPr="00636617">
        <w:rPr>
          <w:kern w:val="3"/>
          <w:lang w:val="lt-LT"/>
        </w:rPr>
        <w:t>2</w:t>
      </w:r>
      <w:r w:rsidR="00E24E62" w:rsidRPr="00636617">
        <w:rPr>
          <w:kern w:val="3"/>
          <w:lang w:val="lt-LT"/>
        </w:rPr>
        <w:t xml:space="preserve">, Nr. 3 ir Nr. 4 </w:t>
      </w:r>
      <w:r w:rsidR="00BD30D8" w:rsidRPr="00636617">
        <w:rPr>
          <w:kern w:val="3"/>
          <w:lang w:val="lt-LT"/>
        </w:rPr>
        <w:t>pridėti bendrasavininkų sutikimai</w:t>
      </w:r>
      <w:r w:rsidR="00143922" w:rsidRPr="00636617">
        <w:rPr>
          <w:kern w:val="3"/>
          <w:lang w:val="lt-LT"/>
        </w:rPr>
        <w:t>, kurie</w:t>
      </w:r>
      <w:r w:rsidR="00BD30D8" w:rsidRPr="00636617">
        <w:rPr>
          <w:kern w:val="3"/>
          <w:lang w:val="lt-LT"/>
        </w:rPr>
        <w:t xml:space="preserve"> išduoti, be kita ko, patalpų paskirties keitimui, įskaitant patalpų įrengimą ir pritaikymą apgyvendinimui, taip pat pareiškėjui UAB „Birželio plėtros administratorius“ suteikti įgaliojimai jų (bendrasavininkų) vardu </w:t>
      </w:r>
      <w:proofErr w:type="spellStart"/>
      <w:r w:rsidR="00BD30D8" w:rsidRPr="00636617">
        <w:rPr>
          <w:i/>
          <w:iCs/>
          <w:kern w:val="3"/>
          <w:lang w:val="lt-LT"/>
        </w:rPr>
        <w:t>inter</w:t>
      </w:r>
      <w:proofErr w:type="spellEnd"/>
      <w:r w:rsidR="00BD30D8" w:rsidRPr="00636617">
        <w:rPr>
          <w:i/>
          <w:iCs/>
          <w:kern w:val="3"/>
          <w:lang w:val="lt-LT"/>
        </w:rPr>
        <w:t xml:space="preserve"> alia </w:t>
      </w:r>
      <w:r w:rsidR="00BD30D8" w:rsidRPr="00636617">
        <w:rPr>
          <w:kern w:val="3"/>
          <w:lang w:val="lt-LT"/>
        </w:rPr>
        <w:t>atlikti ginčo patalpų paskirties keitimo, atidalijimo iš bendrosios nuosavybės ir kitus veiksmus (Komisijos byla, III t., b.</w:t>
      </w:r>
      <w:r w:rsidR="00F04A82" w:rsidRPr="00636617">
        <w:rPr>
          <w:kern w:val="3"/>
          <w:lang w:val="lt-LT"/>
        </w:rPr>
        <w:t> </w:t>
      </w:r>
      <w:r w:rsidR="00BD30D8" w:rsidRPr="00636617">
        <w:rPr>
          <w:kern w:val="3"/>
          <w:lang w:val="lt-LT"/>
        </w:rPr>
        <w:t>l.</w:t>
      </w:r>
      <w:r w:rsidR="00F04A82" w:rsidRPr="00636617">
        <w:rPr>
          <w:kern w:val="3"/>
          <w:lang w:val="lt-LT"/>
        </w:rPr>
        <w:t> </w:t>
      </w:r>
      <w:r w:rsidR="00BD30D8" w:rsidRPr="00636617">
        <w:rPr>
          <w:kern w:val="3"/>
          <w:lang w:val="lt-LT"/>
        </w:rPr>
        <w:t>106–200; IV t., b. l. 1–146</w:t>
      </w:r>
      <w:r w:rsidR="00612B87" w:rsidRPr="00636617">
        <w:rPr>
          <w:kern w:val="3"/>
          <w:lang w:val="lt-LT"/>
        </w:rPr>
        <w:t xml:space="preserve">; </w:t>
      </w:r>
      <w:r w:rsidR="006678C4" w:rsidRPr="00636617">
        <w:rPr>
          <w:kern w:val="3"/>
          <w:lang w:val="lt-LT"/>
        </w:rPr>
        <w:t>V</w:t>
      </w:r>
      <w:r w:rsidR="00F04A82" w:rsidRPr="00636617">
        <w:rPr>
          <w:kern w:val="3"/>
          <w:lang w:val="lt-LT"/>
        </w:rPr>
        <w:t xml:space="preserve"> </w:t>
      </w:r>
      <w:r w:rsidR="006678C4" w:rsidRPr="00636617">
        <w:rPr>
          <w:kern w:val="3"/>
          <w:lang w:val="lt-LT"/>
        </w:rPr>
        <w:t xml:space="preserve">t., b. l. 57–200; VI t., b. l. 1–104; </w:t>
      </w:r>
      <w:r w:rsidR="00263544" w:rsidRPr="00636617">
        <w:rPr>
          <w:kern w:val="3"/>
          <w:lang w:val="lt-LT"/>
        </w:rPr>
        <w:t>VII t., b. l. 1–200; VIII t., b. l. 1–48</w:t>
      </w:r>
      <w:r w:rsidR="00BD30D8" w:rsidRPr="00636617">
        <w:rPr>
          <w:kern w:val="3"/>
          <w:lang w:val="lt-LT"/>
        </w:rPr>
        <w:t>)</w:t>
      </w:r>
      <w:r w:rsidR="007561BA" w:rsidRPr="00636617">
        <w:rPr>
          <w:kern w:val="3"/>
          <w:lang w:val="lt-LT"/>
        </w:rPr>
        <w:t xml:space="preserve">. </w:t>
      </w:r>
      <w:r w:rsidR="00313BDF" w:rsidRPr="00636617">
        <w:rPr>
          <w:kern w:val="3"/>
          <w:lang w:val="lt-LT"/>
        </w:rPr>
        <w:t>Šiame kontekste pastebėtina, kad a</w:t>
      </w:r>
      <w:r w:rsidR="00DF0E29" w:rsidRPr="00636617">
        <w:rPr>
          <w:kern w:val="3"/>
          <w:lang w:val="lt-LT"/>
        </w:rPr>
        <w:t xml:space="preserve">plinkybė, </w:t>
      </w:r>
      <w:r w:rsidR="00313BDF" w:rsidRPr="00636617">
        <w:rPr>
          <w:kern w:val="3"/>
          <w:lang w:val="lt-LT"/>
        </w:rPr>
        <w:t>jog</w:t>
      </w:r>
      <w:r w:rsidR="00DF0E29" w:rsidRPr="00636617">
        <w:rPr>
          <w:kern w:val="3"/>
          <w:lang w:val="lt-LT"/>
        </w:rPr>
        <w:t xml:space="preserve"> naujai pateiktose schemose suplanuotose patalpose nebėra anksčiau Schemoje Nr. 1 pavaizduot</w:t>
      </w:r>
      <w:r w:rsidR="00337832" w:rsidRPr="00636617">
        <w:rPr>
          <w:kern w:val="3"/>
          <w:lang w:val="lt-LT"/>
        </w:rPr>
        <w:t>ų</w:t>
      </w:r>
      <w:r w:rsidR="00DF0E29" w:rsidRPr="00636617">
        <w:rPr>
          <w:kern w:val="3"/>
          <w:lang w:val="lt-LT"/>
        </w:rPr>
        <w:t xml:space="preserve"> atskir</w:t>
      </w:r>
      <w:r w:rsidR="00337832" w:rsidRPr="00636617">
        <w:rPr>
          <w:kern w:val="3"/>
          <w:lang w:val="lt-LT"/>
        </w:rPr>
        <w:t>ų</w:t>
      </w:r>
      <w:r w:rsidR="00DF0E29" w:rsidRPr="00636617">
        <w:rPr>
          <w:kern w:val="3"/>
          <w:lang w:val="lt-LT"/>
        </w:rPr>
        <w:t xml:space="preserve"> sanitarini</w:t>
      </w:r>
      <w:r w:rsidR="00337832" w:rsidRPr="00636617">
        <w:rPr>
          <w:kern w:val="3"/>
          <w:lang w:val="lt-LT"/>
        </w:rPr>
        <w:t>ų</w:t>
      </w:r>
      <w:r w:rsidR="00DF0E29" w:rsidRPr="00636617">
        <w:rPr>
          <w:kern w:val="3"/>
          <w:lang w:val="lt-LT"/>
        </w:rPr>
        <w:t xml:space="preserve"> mazg</w:t>
      </w:r>
      <w:r w:rsidR="00337832" w:rsidRPr="00636617">
        <w:rPr>
          <w:kern w:val="3"/>
          <w:lang w:val="lt-LT"/>
        </w:rPr>
        <w:t>ų</w:t>
      </w:r>
      <w:r w:rsidR="00DF0E29" w:rsidRPr="00636617">
        <w:rPr>
          <w:kern w:val="3"/>
          <w:lang w:val="lt-LT"/>
        </w:rPr>
        <w:t xml:space="preserve">, taip pat nėra </w:t>
      </w:r>
      <w:r w:rsidR="00337832" w:rsidRPr="00636617">
        <w:rPr>
          <w:kern w:val="3"/>
          <w:lang w:val="lt-LT"/>
        </w:rPr>
        <w:t>pa</w:t>
      </w:r>
      <w:r w:rsidR="00DF0E29" w:rsidRPr="00636617">
        <w:rPr>
          <w:kern w:val="3"/>
          <w:lang w:val="lt-LT"/>
        </w:rPr>
        <w:t>vaizduojamos virtuvės, niekaip nepaneigia galimybės tokias patalpas įrengti. Juolab kad</w:t>
      </w:r>
      <w:r w:rsidR="00A160CA" w:rsidRPr="00636617">
        <w:rPr>
          <w:kern w:val="3"/>
          <w:lang w:val="lt-LT"/>
        </w:rPr>
        <w:t xml:space="preserve"> šių naujai formuojamų patalpų išdėstymas iš esmės nesikeitė</w:t>
      </w:r>
      <w:r w:rsidR="001A21BE" w:rsidRPr="00636617">
        <w:rPr>
          <w:kern w:val="3"/>
          <w:lang w:val="lt-LT"/>
        </w:rPr>
        <w:t>, o</w:t>
      </w:r>
      <w:r w:rsidR="00A160CA" w:rsidRPr="00636617">
        <w:rPr>
          <w:kern w:val="3"/>
          <w:lang w:val="lt-LT"/>
        </w:rPr>
        <w:t xml:space="preserve"> </w:t>
      </w:r>
      <w:r w:rsidR="001C0F75" w:rsidRPr="00636617">
        <w:rPr>
          <w:kern w:val="3"/>
          <w:lang w:val="lt-LT"/>
        </w:rPr>
        <w:t>pats pareiškėjas apeliaciniame skunde patvirtina, jog ginčo patalpų dalių atsidalijimas iš bendrosios dalinės nuosavybės leistų bendrasavininkams vykdyti atskirą komunalinių paslaugų tiekimą bei apskaitą. A</w:t>
      </w:r>
      <w:r w:rsidR="00391A68" w:rsidRPr="00636617">
        <w:rPr>
          <w:kern w:val="3"/>
          <w:lang w:val="lt-LT"/>
        </w:rPr>
        <w:t>t</w:t>
      </w:r>
      <w:r w:rsidR="001C0F75" w:rsidRPr="00636617">
        <w:rPr>
          <w:kern w:val="3"/>
          <w:lang w:val="lt-LT"/>
        </w:rPr>
        <w:t>itinkamai at</w:t>
      </w:r>
      <w:r w:rsidR="00391A68" w:rsidRPr="00636617">
        <w:rPr>
          <w:kern w:val="3"/>
          <w:lang w:val="lt-LT"/>
        </w:rPr>
        <w:t xml:space="preserve">sakovas, </w:t>
      </w:r>
      <w:r w:rsidR="00725F5A" w:rsidRPr="00636617">
        <w:rPr>
          <w:kern w:val="3"/>
          <w:lang w:val="lt-LT"/>
        </w:rPr>
        <w:t xml:space="preserve">turėdamas teisėtą siekį ir </w:t>
      </w:r>
      <w:r w:rsidR="00391A68" w:rsidRPr="00636617">
        <w:rPr>
          <w:kern w:val="3"/>
          <w:lang w:val="lt-LT"/>
        </w:rPr>
        <w:t xml:space="preserve">įgyvendindamas jam </w:t>
      </w:r>
      <w:r w:rsidR="00C80E35" w:rsidRPr="00636617">
        <w:rPr>
          <w:kern w:val="3"/>
          <w:lang w:val="lt-LT"/>
        </w:rPr>
        <w:t xml:space="preserve">vykdant aptariamą administracinę procedūrą </w:t>
      </w:r>
      <w:r w:rsidR="00391A68" w:rsidRPr="00636617">
        <w:rPr>
          <w:kern w:val="3"/>
          <w:lang w:val="lt-LT"/>
        </w:rPr>
        <w:t xml:space="preserve">tenkančią teisinę pareigą </w:t>
      </w:r>
      <w:r w:rsidR="00A66265" w:rsidRPr="00636617">
        <w:rPr>
          <w:lang w:val="lt-LT"/>
        </w:rPr>
        <w:t xml:space="preserve">išsamiai </w:t>
      </w:r>
      <w:r w:rsidR="00725F5A" w:rsidRPr="00636617">
        <w:rPr>
          <w:lang w:val="lt-LT"/>
        </w:rPr>
        <w:t>be</w:t>
      </w:r>
      <w:r w:rsidR="00A66265" w:rsidRPr="00636617">
        <w:rPr>
          <w:lang w:val="lt-LT"/>
        </w:rPr>
        <w:t>i visapusiškai</w:t>
      </w:r>
      <w:r w:rsidR="00725F5A" w:rsidRPr="00636617">
        <w:rPr>
          <w:lang w:val="lt-LT"/>
        </w:rPr>
        <w:t xml:space="preserve"> </w:t>
      </w:r>
      <w:r w:rsidR="00A66265" w:rsidRPr="00636617">
        <w:rPr>
          <w:lang w:val="lt-LT"/>
        </w:rPr>
        <w:t>patikrinti</w:t>
      </w:r>
      <w:r w:rsidR="00784B1B" w:rsidRPr="00636617">
        <w:rPr>
          <w:lang w:val="lt-LT"/>
        </w:rPr>
        <w:t xml:space="preserve"> (įsitikinti)</w:t>
      </w:r>
      <w:r w:rsidR="00A66265" w:rsidRPr="00636617">
        <w:rPr>
          <w:lang w:val="lt-LT"/>
        </w:rPr>
        <w:t xml:space="preserve">, ar naujai suformuotos patalpos galės </w:t>
      </w:r>
      <w:r w:rsidR="004E2952" w:rsidRPr="00636617">
        <w:rPr>
          <w:lang w:val="lt-LT"/>
        </w:rPr>
        <w:t xml:space="preserve">toliau </w:t>
      </w:r>
      <w:r w:rsidR="00A66265" w:rsidRPr="00636617">
        <w:rPr>
          <w:lang w:val="lt-LT"/>
        </w:rPr>
        <w:t>būti naudojamos pagal iki Reglamento 118</w:t>
      </w:r>
      <w:r w:rsidR="00024368">
        <w:rPr>
          <w:lang w:val="lt-LT"/>
        </w:rPr>
        <w:t> </w:t>
      </w:r>
      <w:r w:rsidR="00A66265" w:rsidRPr="00636617">
        <w:rPr>
          <w:lang w:val="lt-LT"/>
        </w:rPr>
        <w:t>punkte nurodytų veiksmų atlikimo nustatytą (įregistruotą) paskirtį kaip atskiri nekilnojamieji daiktai,</w:t>
      </w:r>
      <w:r w:rsidR="006E5D28" w:rsidRPr="00636617">
        <w:rPr>
          <w:kern w:val="3"/>
          <w:lang w:val="lt-LT"/>
        </w:rPr>
        <w:t xml:space="preserve"> </w:t>
      </w:r>
      <w:r w:rsidR="003D5B03" w:rsidRPr="00636617">
        <w:rPr>
          <w:kern w:val="3"/>
          <w:lang w:val="lt-LT"/>
        </w:rPr>
        <w:t xml:space="preserve">ar faktiškai numatomas </w:t>
      </w:r>
      <w:r w:rsidR="00720747" w:rsidRPr="00636617">
        <w:rPr>
          <w:kern w:val="3"/>
          <w:lang w:val="lt-LT"/>
        </w:rPr>
        <w:t xml:space="preserve">šių </w:t>
      </w:r>
      <w:r w:rsidR="003D5B03" w:rsidRPr="00636617">
        <w:rPr>
          <w:kern w:val="3"/>
          <w:lang w:val="lt-LT"/>
        </w:rPr>
        <w:t xml:space="preserve">patalpų naudojimas atitinka deklaruotus tikslus, kurių pagrindu </w:t>
      </w:r>
      <w:r w:rsidR="00720747" w:rsidRPr="00636617">
        <w:rPr>
          <w:kern w:val="3"/>
          <w:lang w:val="lt-LT"/>
        </w:rPr>
        <w:t xml:space="preserve">pareiškėjas </w:t>
      </w:r>
      <w:r w:rsidR="003D5B03" w:rsidRPr="00636617">
        <w:rPr>
          <w:kern w:val="3"/>
          <w:lang w:val="lt-LT"/>
        </w:rPr>
        <w:t xml:space="preserve">kreipėsi dėl </w:t>
      </w:r>
      <w:r w:rsidR="00E10FFA" w:rsidRPr="00636617">
        <w:rPr>
          <w:kern w:val="3"/>
          <w:lang w:val="lt-LT"/>
        </w:rPr>
        <w:t>p</w:t>
      </w:r>
      <w:r w:rsidR="003D5B03" w:rsidRPr="00636617">
        <w:rPr>
          <w:kern w:val="3"/>
          <w:lang w:val="lt-LT"/>
        </w:rPr>
        <w:t>ažym</w:t>
      </w:r>
      <w:r w:rsidR="009963C1" w:rsidRPr="00636617">
        <w:rPr>
          <w:kern w:val="3"/>
          <w:lang w:val="lt-LT"/>
        </w:rPr>
        <w:t>os</w:t>
      </w:r>
      <w:r w:rsidR="003D5B03" w:rsidRPr="00636617">
        <w:rPr>
          <w:kern w:val="3"/>
          <w:lang w:val="lt-LT"/>
        </w:rPr>
        <w:t xml:space="preserve"> išdavimo, ar pateikiant naujų nekilnojamojo turto kadastro objektų formavimo schemą nesiekiama pridengti nustatytos (įregistruotos) šių objektų naudojimo paskirties realiai neatitinkančio </w:t>
      </w:r>
      <w:r w:rsidR="007F1E52" w:rsidRPr="00636617">
        <w:rPr>
          <w:kern w:val="3"/>
          <w:lang w:val="lt-LT"/>
        </w:rPr>
        <w:t xml:space="preserve">(neatitiksiančio) </w:t>
      </w:r>
      <w:r w:rsidR="003D5B03" w:rsidRPr="00636617">
        <w:rPr>
          <w:kern w:val="3"/>
          <w:lang w:val="lt-LT"/>
        </w:rPr>
        <w:t>patalpų naudojimo</w:t>
      </w:r>
      <w:r w:rsidR="00B753E8" w:rsidRPr="00636617">
        <w:rPr>
          <w:kern w:val="3"/>
          <w:lang w:val="lt-LT"/>
        </w:rPr>
        <w:t xml:space="preserve"> ir </w:t>
      </w:r>
      <w:r w:rsidR="00C82EE1" w:rsidRPr="00636617">
        <w:rPr>
          <w:lang w:val="lt-LT"/>
        </w:rPr>
        <w:t xml:space="preserve">dėl schemoje numatytų pertvarkymų nereikia keisti </w:t>
      </w:r>
      <w:r w:rsidR="00A54D1B" w:rsidRPr="00636617">
        <w:rPr>
          <w:kern w:val="3"/>
          <w:lang w:val="lt-LT"/>
        </w:rPr>
        <w:t>naujai formuojamų nekilnojamojo turto kadastro objektų paskirties</w:t>
      </w:r>
      <w:r w:rsidR="007F1E52" w:rsidRPr="00636617">
        <w:rPr>
          <w:kern w:val="3"/>
          <w:lang w:val="lt-LT"/>
        </w:rPr>
        <w:t xml:space="preserve">, </w:t>
      </w:r>
      <w:r w:rsidR="00391A68" w:rsidRPr="00636617">
        <w:rPr>
          <w:kern w:val="3"/>
          <w:lang w:val="lt-LT"/>
        </w:rPr>
        <w:t xml:space="preserve">iš viešai prieinamų šaltinių </w:t>
      </w:r>
      <w:r w:rsidR="000045DF" w:rsidRPr="00636617">
        <w:rPr>
          <w:kern w:val="3"/>
          <w:lang w:val="lt-LT"/>
        </w:rPr>
        <w:t>papildomai</w:t>
      </w:r>
      <w:r w:rsidR="00FB1D48" w:rsidRPr="00636617">
        <w:rPr>
          <w:kern w:val="3"/>
          <w:lang w:val="lt-LT"/>
        </w:rPr>
        <w:t xml:space="preserve"> </w:t>
      </w:r>
      <w:r w:rsidR="00391A68" w:rsidRPr="00636617">
        <w:rPr>
          <w:kern w:val="3"/>
          <w:lang w:val="lt-LT"/>
        </w:rPr>
        <w:t>surink</w:t>
      </w:r>
      <w:r w:rsidR="00083785" w:rsidRPr="00636617">
        <w:rPr>
          <w:kern w:val="3"/>
          <w:lang w:val="lt-LT"/>
        </w:rPr>
        <w:t>o</w:t>
      </w:r>
      <w:r w:rsidR="00391A68" w:rsidRPr="00636617">
        <w:rPr>
          <w:kern w:val="3"/>
          <w:lang w:val="lt-LT"/>
        </w:rPr>
        <w:t xml:space="preserve"> duomen</w:t>
      </w:r>
      <w:r w:rsidR="00FB1D48" w:rsidRPr="00636617">
        <w:rPr>
          <w:kern w:val="3"/>
          <w:lang w:val="lt-LT"/>
        </w:rPr>
        <w:t>i</w:t>
      </w:r>
      <w:r w:rsidR="00391A68" w:rsidRPr="00636617">
        <w:rPr>
          <w:kern w:val="3"/>
          <w:lang w:val="lt-LT"/>
        </w:rPr>
        <w:t xml:space="preserve">s, </w:t>
      </w:r>
      <w:proofErr w:type="spellStart"/>
      <w:r w:rsidR="00391A68" w:rsidRPr="00636617">
        <w:rPr>
          <w:i/>
          <w:iCs/>
          <w:kern w:val="3"/>
          <w:lang w:val="lt-LT"/>
        </w:rPr>
        <w:t>inter</w:t>
      </w:r>
      <w:proofErr w:type="spellEnd"/>
      <w:r w:rsidR="00391A68" w:rsidRPr="00636617">
        <w:rPr>
          <w:i/>
          <w:iCs/>
          <w:kern w:val="3"/>
          <w:lang w:val="lt-LT"/>
        </w:rPr>
        <w:t xml:space="preserve"> alia </w:t>
      </w:r>
      <w:r w:rsidR="00391A68" w:rsidRPr="00636617">
        <w:rPr>
          <w:kern w:val="3"/>
          <w:lang w:val="lt-LT"/>
        </w:rPr>
        <w:t xml:space="preserve">apie ginčo patalpų, </w:t>
      </w:r>
      <w:r w:rsidR="00271A31" w:rsidRPr="00636617">
        <w:rPr>
          <w:kern w:val="3"/>
          <w:lang w:val="lt-LT"/>
        </w:rPr>
        <w:t xml:space="preserve">būtent </w:t>
      </w:r>
      <w:r w:rsidR="00391A68" w:rsidRPr="00636617">
        <w:rPr>
          <w:kern w:val="3"/>
          <w:lang w:val="lt-LT"/>
        </w:rPr>
        <w:t xml:space="preserve">kaip gyvenamosios paskirties </w:t>
      </w:r>
      <w:proofErr w:type="spellStart"/>
      <w:r w:rsidR="00391A68" w:rsidRPr="00636617">
        <w:rPr>
          <w:kern w:val="3"/>
          <w:lang w:val="lt-LT"/>
        </w:rPr>
        <w:t>loftų</w:t>
      </w:r>
      <w:proofErr w:type="spellEnd"/>
      <w:r w:rsidR="00391A68" w:rsidRPr="00636617">
        <w:rPr>
          <w:kern w:val="3"/>
          <w:lang w:val="lt-LT"/>
        </w:rPr>
        <w:t>, vystymą</w:t>
      </w:r>
      <w:r w:rsidR="00083785" w:rsidRPr="00636617">
        <w:rPr>
          <w:kern w:val="3"/>
          <w:lang w:val="lt-LT"/>
        </w:rPr>
        <w:t>.</w:t>
      </w:r>
      <w:r w:rsidR="007860EA" w:rsidRPr="00636617">
        <w:rPr>
          <w:kern w:val="3"/>
          <w:lang w:val="lt-LT"/>
        </w:rPr>
        <w:t xml:space="preserve"> Savo ruožtu gyvenamųjų būstų skaičiaus padidėjimas tam tikroje teritorijoje neabejotinai gali lemti ir infrastruktūros naudojimo intensyvumo padidėjimą, kuris neatitiktų gamybos paskirties patalpoms keliamų reikalavimų</w:t>
      </w:r>
      <w:r w:rsidR="007A355F" w:rsidRPr="00636617">
        <w:rPr>
          <w:kern w:val="3"/>
          <w:lang w:val="lt-LT"/>
        </w:rPr>
        <w:t xml:space="preserve"> </w:t>
      </w:r>
      <w:r w:rsidR="00512463" w:rsidRPr="00636617">
        <w:rPr>
          <w:kern w:val="3"/>
          <w:lang w:val="lt-LT"/>
        </w:rPr>
        <w:t>be</w:t>
      </w:r>
      <w:r w:rsidR="007A355F" w:rsidRPr="00636617">
        <w:rPr>
          <w:kern w:val="3"/>
          <w:lang w:val="lt-LT"/>
        </w:rPr>
        <w:t>i viešojo intereso</w:t>
      </w:r>
      <w:r w:rsidR="00B519DD" w:rsidRPr="00636617">
        <w:rPr>
          <w:kern w:val="3"/>
          <w:lang w:val="lt-LT"/>
        </w:rPr>
        <w:t xml:space="preserve"> dėl </w:t>
      </w:r>
      <w:r w:rsidR="003648D7" w:rsidRPr="00636617">
        <w:rPr>
          <w:kern w:val="3"/>
          <w:lang w:val="lt-LT"/>
        </w:rPr>
        <w:t xml:space="preserve">tinkamo </w:t>
      </w:r>
      <w:r w:rsidR="00B519DD" w:rsidRPr="00636617">
        <w:rPr>
          <w:kern w:val="3"/>
          <w:lang w:val="lt-LT"/>
        </w:rPr>
        <w:t>statybą ir statinių (patalpų) naudojimą reglamentuojančių teisės aktų laikymosi</w:t>
      </w:r>
      <w:r w:rsidR="007860EA" w:rsidRPr="00636617">
        <w:rPr>
          <w:kern w:val="3"/>
          <w:lang w:val="lt-LT"/>
        </w:rPr>
        <w:t>.</w:t>
      </w:r>
      <w:r w:rsidR="00E10FFA" w:rsidRPr="00636617">
        <w:rPr>
          <w:kern w:val="3"/>
          <w:lang w:val="lt-LT"/>
        </w:rPr>
        <w:t xml:space="preserve"> </w:t>
      </w:r>
      <w:r w:rsidR="00EC0D5A" w:rsidRPr="00636617">
        <w:rPr>
          <w:kern w:val="3"/>
          <w:lang w:val="lt-LT"/>
        </w:rPr>
        <w:t>Šiuo aspektu, pavyzdžiui, i</w:t>
      </w:r>
      <w:r w:rsidR="00043DC2" w:rsidRPr="00636617">
        <w:rPr>
          <w:kern w:val="3"/>
          <w:lang w:val="lt-LT"/>
        </w:rPr>
        <w:t>š schemų aiškinamųjų raštų matyti, kad ginčo patalpoms automobilių</w:t>
      </w:r>
      <w:r w:rsidR="002268D4" w:rsidRPr="00636617">
        <w:rPr>
          <w:kern w:val="3"/>
          <w:lang w:val="lt-LT"/>
        </w:rPr>
        <w:t xml:space="preserve"> stovėjimo vietos a</w:t>
      </w:r>
      <w:r w:rsidR="004E59E1" w:rsidRPr="00636617">
        <w:rPr>
          <w:kern w:val="3"/>
          <w:lang w:val="lt-LT"/>
        </w:rPr>
        <w:t>pskaičiuot</w:t>
      </w:r>
      <w:r w:rsidR="002268D4" w:rsidRPr="00636617">
        <w:rPr>
          <w:kern w:val="3"/>
          <w:lang w:val="lt-LT"/>
        </w:rPr>
        <w:t>os</w:t>
      </w:r>
      <w:r w:rsidR="004E59E1" w:rsidRPr="00636617">
        <w:rPr>
          <w:kern w:val="3"/>
          <w:lang w:val="lt-LT"/>
        </w:rPr>
        <w:t xml:space="preserve"> </w:t>
      </w:r>
      <w:r w:rsidR="004E59E1" w:rsidRPr="00636617">
        <w:rPr>
          <w:kern w:val="3"/>
          <w:lang w:val="lt-LT"/>
        </w:rPr>
        <w:lastRenderedPageBreak/>
        <w:t>pagal g</w:t>
      </w:r>
      <w:r w:rsidR="00043DC2" w:rsidRPr="00636617">
        <w:rPr>
          <w:kern w:val="3"/>
          <w:lang w:val="lt-LT"/>
        </w:rPr>
        <w:t>amybos ir pramonės paskirties pastatams taikomą</w:t>
      </w:r>
      <w:r w:rsidR="002268D4" w:rsidRPr="00636617">
        <w:rPr>
          <w:kern w:val="3"/>
          <w:lang w:val="lt-LT"/>
        </w:rPr>
        <w:t xml:space="preserve"> minimalaus automobilių stovėjimo vietų skaičiaus normą</w:t>
      </w:r>
      <w:r w:rsidR="00EC0D5A" w:rsidRPr="00636617">
        <w:rPr>
          <w:kern w:val="3"/>
          <w:lang w:val="lt-LT"/>
        </w:rPr>
        <w:t xml:space="preserve"> </w:t>
      </w:r>
      <w:r w:rsidR="00E262D3" w:rsidRPr="00636617">
        <w:rPr>
          <w:kern w:val="3"/>
          <w:lang w:val="lt-LT"/>
        </w:rPr>
        <w:t xml:space="preserve">– </w:t>
      </w:r>
      <w:r w:rsidR="00EC0D5A" w:rsidRPr="00636617">
        <w:rPr>
          <w:kern w:val="3"/>
          <w:lang w:val="lt-LT"/>
        </w:rPr>
        <w:t>1 vieta 100</w:t>
      </w:r>
      <w:r w:rsidR="00E10FFA" w:rsidRPr="00636617">
        <w:rPr>
          <w:kern w:val="3"/>
          <w:lang w:val="lt-LT"/>
        </w:rPr>
        <w:t> </w:t>
      </w:r>
      <w:r w:rsidR="00EC0D5A" w:rsidRPr="00636617">
        <w:rPr>
          <w:kern w:val="3"/>
          <w:lang w:val="lt-LT"/>
        </w:rPr>
        <w:t>kv. m</w:t>
      </w:r>
      <w:r w:rsidR="00877C4C" w:rsidRPr="00636617">
        <w:rPr>
          <w:kern w:val="3"/>
          <w:lang w:val="lt-LT"/>
        </w:rPr>
        <w:t xml:space="preserve"> darbo patalpų ploto</w:t>
      </w:r>
      <w:r w:rsidR="009473A1" w:rsidRPr="00636617">
        <w:rPr>
          <w:kern w:val="3"/>
          <w:lang w:val="lt-LT"/>
        </w:rPr>
        <w:t xml:space="preserve">, kai gyvenamosios paskirties </w:t>
      </w:r>
      <w:r w:rsidR="00E262D3" w:rsidRPr="00636617">
        <w:rPr>
          <w:kern w:val="3"/>
          <w:lang w:val="lt-LT"/>
        </w:rPr>
        <w:t>(trijų ir daugiau butų – daugiabučiai) pastatams taikoma norma yra 1 vieta vienam butui.</w:t>
      </w:r>
    </w:p>
    <w:p w14:paraId="6759030B" w14:textId="0E96F708" w:rsidR="00941320" w:rsidRPr="00636617" w:rsidRDefault="0059454B" w:rsidP="0059454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A</w:t>
      </w:r>
      <w:r w:rsidR="00254223" w:rsidRPr="00636617">
        <w:rPr>
          <w:kern w:val="3"/>
          <w:lang w:val="lt-LT"/>
        </w:rPr>
        <w:t>t</w:t>
      </w:r>
      <w:r w:rsidRPr="00636617">
        <w:rPr>
          <w:kern w:val="3"/>
          <w:lang w:val="lt-LT"/>
        </w:rPr>
        <w:t xml:space="preserve">sižvelgdama į byloje nustatytas aplinkybes, išplėstinė teisėjų kolegija sprendžia, kad </w:t>
      </w:r>
      <w:r w:rsidR="0061127A" w:rsidRPr="00636617">
        <w:rPr>
          <w:kern w:val="3"/>
          <w:lang w:val="lt-LT"/>
        </w:rPr>
        <w:t xml:space="preserve">šiuo konkrečiu </w:t>
      </w:r>
      <w:r w:rsidRPr="00636617">
        <w:rPr>
          <w:kern w:val="3"/>
          <w:lang w:val="lt-LT"/>
        </w:rPr>
        <w:t xml:space="preserve">atveju </w:t>
      </w:r>
      <w:r w:rsidR="005A698E" w:rsidRPr="00636617">
        <w:rPr>
          <w:kern w:val="3"/>
          <w:lang w:val="lt-LT"/>
        </w:rPr>
        <w:t>atsakovui</w:t>
      </w:r>
      <w:r w:rsidR="008B32F4" w:rsidRPr="00636617">
        <w:rPr>
          <w:kern w:val="3"/>
          <w:lang w:val="lt-LT"/>
        </w:rPr>
        <w:t>, kuriam įstatymu, be kita ko, yra pavesta atlikti ginčo statinio (taigi ir jame esančių patalpų) naudojimo priežiūrą (Statybos įstatymo 49 str. 1 d. 3 p.; STR 1.07.03:2017 102.3 p.),</w:t>
      </w:r>
      <w:r w:rsidR="005A698E" w:rsidRPr="00636617">
        <w:rPr>
          <w:kern w:val="3"/>
          <w:lang w:val="lt-LT"/>
        </w:rPr>
        <w:t xml:space="preserve"> </w:t>
      </w:r>
      <w:r w:rsidR="00D83FE3" w:rsidRPr="00636617">
        <w:rPr>
          <w:kern w:val="3"/>
          <w:lang w:val="lt-LT"/>
        </w:rPr>
        <w:t xml:space="preserve">remiantis </w:t>
      </w:r>
      <w:r w:rsidR="005A698E" w:rsidRPr="00636617">
        <w:rPr>
          <w:kern w:val="3"/>
          <w:lang w:val="lt-LT"/>
        </w:rPr>
        <w:t>surinktų duomenų visum</w:t>
      </w:r>
      <w:r w:rsidR="00D83FE3" w:rsidRPr="00636617">
        <w:rPr>
          <w:kern w:val="3"/>
          <w:lang w:val="lt-LT"/>
        </w:rPr>
        <w:t>a</w:t>
      </w:r>
      <w:r w:rsidR="005A698E" w:rsidRPr="00636617">
        <w:rPr>
          <w:kern w:val="3"/>
          <w:lang w:val="lt-LT"/>
        </w:rPr>
        <w:t xml:space="preserve"> </w:t>
      </w:r>
      <w:r w:rsidR="00D83FE3" w:rsidRPr="00636617">
        <w:rPr>
          <w:kern w:val="3"/>
          <w:lang w:val="lt-LT"/>
        </w:rPr>
        <w:t xml:space="preserve">buvo teisinis pagrindas paneigti pareiškėjo </w:t>
      </w:r>
      <w:r w:rsidR="00941320" w:rsidRPr="00636617">
        <w:rPr>
          <w:kern w:val="3"/>
          <w:lang w:val="lt-LT"/>
        </w:rPr>
        <w:t>deklaruo</w:t>
      </w:r>
      <w:r w:rsidR="00D83FE3" w:rsidRPr="00636617">
        <w:rPr>
          <w:kern w:val="3"/>
          <w:lang w:val="lt-LT"/>
        </w:rPr>
        <w:t>jamą</w:t>
      </w:r>
      <w:r w:rsidR="00941320" w:rsidRPr="00636617">
        <w:rPr>
          <w:kern w:val="3"/>
          <w:lang w:val="lt-LT"/>
        </w:rPr>
        <w:t xml:space="preserve"> tiksl</w:t>
      </w:r>
      <w:r w:rsidR="00D83FE3" w:rsidRPr="00636617">
        <w:rPr>
          <w:kern w:val="3"/>
          <w:lang w:val="lt-LT"/>
        </w:rPr>
        <w:t>ą</w:t>
      </w:r>
      <w:r w:rsidR="00941320" w:rsidRPr="00636617">
        <w:rPr>
          <w:kern w:val="3"/>
          <w:lang w:val="lt-LT"/>
        </w:rPr>
        <w:t xml:space="preserve"> padalyti patalpas suformuojant 137 naujus nekilnojamojo turto kadastro objektus (patalpas), nekeičiant patalpų paskirties</w:t>
      </w:r>
      <w:r w:rsidR="00D83FE3" w:rsidRPr="00636617">
        <w:rPr>
          <w:kern w:val="3"/>
          <w:lang w:val="lt-LT"/>
        </w:rPr>
        <w:t>, bei priimti ginčijamus sprendimus.</w:t>
      </w:r>
      <w:r w:rsidR="00941320" w:rsidRPr="00636617">
        <w:rPr>
          <w:kern w:val="3"/>
          <w:lang w:val="lt-LT"/>
        </w:rPr>
        <w:t xml:space="preserve"> </w:t>
      </w:r>
      <w:r w:rsidR="00D83FE3" w:rsidRPr="00636617">
        <w:rPr>
          <w:kern w:val="3"/>
          <w:lang w:val="lt-LT"/>
        </w:rPr>
        <w:t>P</w:t>
      </w:r>
      <w:r w:rsidR="008B32F4" w:rsidRPr="00636617">
        <w:rPr>
          <w:kern w:val="3"/>
          <w:lang w:val="lt-LT"/>
        </w:rPr>
        <w:t>atalpų naudojim</w:t>
      </w:r>
      <w:r w:rsidR="00645518" w:rsidRPr="00636617">
        <w:rPr>
          <w:kern w:val="3"/>
          <w:lang w:val="lt-LT"/>
        </w:rPr>
        <w:t>o</w:t>
      </w:r>
      <w:r w:rsidR="008B32F4" w:rsidRPr="00636617">
        <w:rPr>
          <w:kern w:val="3"/>
          <w:lang w:val="lt-LT"/>
        </w:rPr>
        <w:t xml:space="preserve"> </w:t>
      </w:r>
      <w:r w:rsidR="00645518" w:rsidRPr="00636617">
        <w:rPr>
          <w:kern w:val="3"/>
          <w:lang w:val="lt-LT"/>
        </w:rPr>
        <w:t>nekeičiant jų paskirties</w:t>
      </w:r>
      <w:r w:rsidR="008B32F4" w:rsidRPr="00636617">
        <w:rPr>
          <w:kern w:val="3"/>
          <w:lang w:val="lt-LT"/>
        </w:rPr>
        <w:t xml:space="preserve"> klausimas</w:t>
      </w:r>
      <w:r w:rsidR="00645518" w:rsidRPr="00636617">
        <w:rPr>
          <w:kern w:val="3"/>
          <w:lang w:val="lt-LT"/>
        </w:rPr>
        <w:t xml:space="preserve"> yra įrodinėjimo dalykas</w:t>
      </w:r>
      <w:r w:rsidR="008B32F4" w:rsidRPr="00636617">
        <w:rPr>
          <w:kern w:val="3"/>
          <w:lang w:val="lt-LT"/>
        </w:rPr>
        <w:t>, t</w:t>
      </w:r>
      <w:r w:rsidR="00DD398E" w:rsidRPr="00636617">
        <w:rPr>
          <w:kern w:val="3"/>
          <w:lang w:val="lt-LT"/>
        </w:rPr>
        <w:t>ačiau</w:t>
      </w:r>
      <w:r w:rsidR="006D03A6" w:rsidRPr="00636617">
        <w:rPr>
          <w:kern w:val="3"/>
          <w:lang w:val="lt-LT"/>
        </w:rPr>
        <w:t>,</w:t>
      </w:r>
      <w:r w:rsidR="00DD398E" w:rsidRPr="00636617">
        <w:rPr>
          <w:kern w:val="3"/>
          <w:lang w:val="lt-LT"/>
        </w:rPr>
        <w:t xml:space="preserve"> e</w:t>
      </w:r>
      <w:r w:rsidR="00493A86" w:rsidRPr="00636617">
        <w:rPr>
          <w:kern w:val="3"/>
          <w:lang w:val="lt-LT"/>
        </w:rPr>
        <w:t xml:space="preserve">sant </w:t>
      </w:r>
      <w:r w:rsidR="008B32F4" w:rsidRPr="00636617">
        <w:rPr>
          <w:kern w:val="3"/>
          <w:lang w:val="lt-LT"/>
        </w:rPr>
        <w:t>nurodyt</w:t>
      </w:r>
      <w:r w:rsidR="00493A86" w:rsidRPr="00636617">
        <w:rPr>
          <w:kern w:val="3"/>
          <w:lang w:val="lt-LT"/>
        </w:rPr>
        <w:t>oms</w:t>
      </w:r>
      <w:r w:rsidR="00645518" w:rsidRPr="00636617">
        <w:rPr>
          <w:kern w:val="3"/>
          <w:lang w:val="lt-LT"/>
        </w:rPr>
        <w:t xml:space="preserve"> aplinkybėms</w:t>
      </w:r>
      <w:r w:rsidR="00493A86" w:rsidRPr="00636617">
        <w:rPr>
          <w:kern w:val="3"/>
          <w:lang w:val="lt-LT"/>
        </w:rPr>
        <w:t>,</w:t>
      </w:r>
      <w:r w:rsidR="00645518" w:rsidRPr="00636617">
        <w:rPr>
          <w:kern w:val="3"/>
          <w:lang w:val="lt-LT"/>
        </w:rPr>
        <w:t xml:space="preserve"> dėl kurių atsakovas nepripažino pareiškėjo deklaruojamo tikslo tikruoju,</w:t>
      </w:r>
      <w:r w:rsidR="00F92A5A" w:rsidRPr="00636617">
        <w:rPr>
          <w:kern w:val="3"/>
          <w:lang w:val="lt-LT"/>
        </w:rPr>
        <w:t xml:space="preserve"> </w:t>
      </w:r>
      <w:r w:rsidR="006D3D41" w:rsidRPr="00636617">
        <w:rPr>
          <w:kern w:val="3"/>
          <w:lang w:val="lt-LT"/>
        </w:rPr>
        <w:t xml:space="preserve">pareiškėjas </w:t>
      </w:r>
      <w:r w:rsidR="00645518" w:rsidRPr="00636617">
        <w:rPr>
          <w:kern w:val="3"/>
          <w:lang w:val="lt-LT"/>
        </w:rPr>
        <w:t xml:space="preserve">byloje </w:t>
      </w:r>
      <w:r w:rsidR="00F15A39" w:rsidRPr="00636617">
        <w:rPr>
          <w:kern w:val="3"/>
          <w:lang w:val="lt-LT"/>
        </w:rPr>
        <w:t xml:space="preserve">nepateikė </w:t>
      </w:r>
      <w:r w:rsidR="00645518" w:rsidRPr="00636617">
        <w:rPr>
          <w:kern w:val="3"/>
          <w:lang w:val="lt-LT"/>
        </w:rPr>
        <w:t>įrodymų, kuriais remiantis teismas, vadovaudamasis</w:t>
      </w:r>
      <w:r w:rsidR="003D7F7A" w:rsidRPr="00636617">
        <w:rPr>
          <w:kern w:val="3"/>
          <w:lang w:val="lt-LT"/>
        </w:rPr>
        <w:t xml:space="preserve"> </w:t>
      </w:r>
      <w:r w:rsidR="00645518" w:rsidRPr="00636617">
        <w:rPr>
          <w:kern w:val="3"/>
          <w:lang w:val="lt-LT"/>
        </w:rPr>
        <w:t>ABTĮ 56 straipsnio 7</w:t>
      </w:r>
      <w:r w:rsidR="002A1A23" w:rsidRPr="00636617">
        <w:rPr>
          <w:kern w:val="3"/>
          <w:lang w:val="lt-LT"/>
        </w:rPr>
        <w:t xml:space="preserve"> dalimi, turėtų teisinį pagrindą padaryti priešingą išvadą</w:t>
      </w:r>
      <w:r w:rsidR="00F15A39" w:rsidRPr="00636617">
        <w:rPr>
          <w:kern w:val="3"/>
          <w:lang w:val="lt-LT"/>
        </w:rPr>
        <w:t>. Pareiškėjas</w:t>
      </w:r>
      <w:r w:rsidR="00F96058" w:rsidRPr="00636617">
        <w:rPr>
          <w:kern w:val="3"/>
          <w:lang w:val="lt-LT"/>
        </w:rPr>
        <w:t xml:space="preserve"> iš esmės niekaip nepagrindžia, kad </w:t>
      </w:r>
      <w:r w:rsidR="00F15A39" w:rsidRPr="00636617">
        <w:rPr>
          <w:kern w:val="3"/>
          <w:lang w:val="lt-LT"/>
        </w:rPr>
        <w:t>ginčo</w:t>
      </w:r>
      <w:r w:rsidR="00F96058" w:rsidRPr="00636617">
        <w:rPr>
          <w:kern w:val="3"/>
          <w:lang w:val="lt-LT"/>
        </w:rPr>
        <w:t xml:space="preserve"> patalpos po Reglamento 118 punkte numatytų veiksmų atlikimo galės būti naudojamos pagal nurodytą paskirtį ir nebūtina keisti statinio paskirties</w:t>
      </w:r>
      <w:r w:rsidR="00AE2139" w:rsidRPr="00636617">
        <w:rPr>
          <w:kern w:val="3"/>
          <w:lang w:val="lt-LT"/>
        </w:rPr>
        <w:t>, b</w:t>
      </w:r>
      <w:r w:rsidR="00F96058" w:rsidRPr="00636617">
        <w:rPr>
          <w:kern w:val="3"/>
          <w:lang w:val="lt-LT"/>
        </w:rPr>
        <w:t>yloje nėra jokių duomenų apie tai, kad pareiškėjas ir (ar) tretieji suinteresuoti asmenys realiai siekė arba šiuo metu siekia naudoti ginčo patalpas pagal jų tiesioginę paskirtį, t. y. kaip gamybos. T</w:t>
      </w:r>
      <w:r w:rsidR="00594418" w:rsidRPr="00636617">
        <w:rPr>
          <w:kern w:val="3"/>
          <w:lang w:val="lt-LT"/>
        </w:rPr>
        <w:t>aigi,</w:t>
      </w:r>
      <w:r w:rsidR="00F96058" w:rsidRPr="00636617">
        <w:rPr>
          <w:kern w:val="3"/>
          <w:lang w:val="lt-LT"/>
        </w:rPr>
        <w:t xml:space="preserve"> šiuo konkrečiu atveju byloje neįrodyti pareiškėjo </w:t>
      </w:r>
      <w:r w:rsidR="003D07F8" w:rsidRPr="00636617">
        <w:rPr>
          <w:kern w:val="3"/>
          <w:lang w:val="lt-LT"/>
        </w:rPr>
        <w:t xml:space="preserve">prašymuose ir prie jų pridėtose schemose </w:t>
      </w:r>
      <w:r w:rsidR="00CE2AD8" w:rsidRPr="00636617">
        <w:rPr>
          <w:kern w:val="3"/>
          <w:lang w:val="lt-LT"/>
        </w:rPr>
        <w:t xml:space="preserve">deklaruoti </w:t>
      </w:r>
      <w:r w:rsidR="00F96058" w:rsidRPr="00636617">
        <w:rPr>
          <w:kern w:val="3"/>
          <w:lang w:val="lt-LT"/>
        </w:rPr>
        <w:t>ketinimai</w:t>
      </w:r>
      <w:r w:rsidR="003D07F8" w:rsidRPr="00636617">
        <w:rPr>
          <w:kern w:val="3"/>
          <w:lang w:val="lt-LT"/>
        </w:rPr>
        <w:t xml:space="preserve"> naudoti ginčo patalpas kaip gamybos</w:t>
      </w:r>
      <w:r w:rsidR="00F96058" w:rsidRPr="00636617">
        <w:rPr>
          <w:kern w:val="3"/>
          <w:lang w:val="lt-LT"/>
        </w:rPr>
        <w:t>, kurių pagrindu jis kreipėsi dėl pažym</w:t>
      </w:r>
      <w:r w:rsidR="00AC7192" w:rsidRPr="00636617">
        <w:rPr>
          <w:kern w:val="3"/>
          <w:lang w:val="lt-LT"/>
        </w:rPr>
        <w:t>os</w:t>
      </w:r>
      <w:r w:rsidR="00F96058" w:rsidRPr="00636617">
        <w:rPr>
          <w:kern w:val="3"/>
          <w:lang w:val="lt-LT"/>
        </w:rPr>
        <w:t xml:space="preserve"> apie naujai suformuotų nekilnojamojo turto kadastro objektų (patalpų) galimybę naudoti pagal paskirtį išdavimo</w:t>
      </w:r>
      <w:r w:rsidR="00594418" w:rsidRPr="00636617">
        <w:rPr>
          <w:kern w:val="3"/>
          <w:lang w:val="lt-LT"/>
        </w:rPr>
        <w:t>, todėl atsakovas pagrįstai atsisakė išduoti pareiškėjui prašom</w:t>
      </w:r>
      <w:r w:rsidR="00AE1AEF" w:rsidRPr="00636617">
        <w:rPr>
          <w:kern w:val="3"/>
          <w:lang w:val="lt-LT"/>
        </w:rPr>
        <w:t>ą</w:t>
      </w:r>
      <w:r w:rsidR="00594418" w:rsidRPr="00636617">
        <w:rPr>
          <w:kern w:val="3"/>
          <w:lang w:val="lt-LT"/>
        </w:rPr>
        <w:t xml:space="preserve"> pažym</w:t>
      </w:r>
      <w:r w:rsidR="00AE1AEF" w:rsidRPr="00636617">
        <w:rPr>
          <w:kern w:val="3"/>
          <w:lang w:val="lt-LT"/>
        </w:rPr>
        <w:t>ą</w:t>
      </w:r>
      <w:r w:rsidR="00F96058" w:rsidRPr="00636617">
        <w:rPr>
          <w:kern w:val="3"/>
          <w:lang w:val="lt-LT"/>
        </w:rPr>
        <w:t>.</w:t>
      </w:r>
      <w:r w:rsidR="00671C64" w:rsidRPr="00636617">
        <w:rPr>
          <w:kern w:val="3"/>
          <w:lang w:val="lt-LT"/>
        </w:rPr>
        <w:t xml:space="preserve"> Atitinkamai nagrinėjamu atveju nėra pagrindo tenkinti ir pareiškėjo išvestinį reikalavimą dėl atsakovo įpareigojimo</w:t>
      </w:r>
      <w:r w:rsidR="008F1A06" w:rsidRPr="00636617">
        <w:rPr>
          <w:kern w:val="3"/>
          <w:lang w:val="lt-LT"/>
        </w:rPr>
        <w:t xml:space="preserve"> </w:t>
      </w:r>
      <w:r w:rsidR="008F1A06" w:rsidRPr="00636617">
        <w:rPr>
          <w:lang w:val="lt-LT"/>
        </w:rPr>
        <w:t>iš naujo išnagrinėti jo 2022 m. spalio 26 d. prašymą.</w:t>
      </w:r>
    </w:p>
    <w:p w14:paraId="0067C5ED" w14:textId="798FE1BA" w:rsidR="00C71432" w:rsidRPr="00636617" w:rsidRDefault="00A84764" w:rsidP="00714CE2">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Pasisakydama dėl pareiškėjo apeliacinio skundo argumentų, jog</w:t>
      </w:r>
      <w:r w:rsidR="00CA5137" w:rsidRPr="00636617">
        <w:rPr>
          <w:kern w:val="3"/>
          <w:lang w:val="lt-LT"/>
        </w:rPr>
        <w:t xml:space="preserve"> </w:t>
      </w:r>
      <w:r w:rsidRPr="00636617">
        <w:rPr>
          <w:kern w:val="3"/>
          <w:lang w:val="lt-LT"/>
        </w:rPr>
        <w:t xml:space="preserve">ginčijami </w:t>
      </w:r>
      <w:r w:rsidR="00C253AB" w:rsidRPr="00636617">
        <w:rPr>
          <w:kern w:val="3"/>
          <w:lang w:val="lt-LT"/>
        </w:rPr>
        <w:t xml:space="preserve">atsakovo </w:t>
      </w:r>
      <w:r w:rsidRPr="00636617">
        <w:rPr>
          <w:kern w:val="3"/>
          <w:lang w:val="lt-LT"/>
        </w:rPr>
        <w:t xml:space="preserve">sprendimai neatitinka </w:t>
      </w:r>
      <w:r w:rsidR="00C253AB" w:rsidRPr="00636617">
        <w:rPr>
          <w:kern w:val="3"/>
          <w:lang w:val="lt-LT"/>
        </w:rPr>
        <w:t>V</w:t>
      </w:r>
      <w:r w:rsidR="001F6C19" w:rsidRPr="00636617">
        <w:rPr>
          <w:kern w:val="3"/>
          <w:lang w:val="lt-LT"/>
        </w:rPr>
        <w:t>AĮ</w:t>
      </w:r>
      <w:r w:rsidR="006A6DED" w:rsidRPr="00636617">
        <w:rPr>
          <w:kern w:val="3"/>
          <w:lang w:val="lt-LT"/>
        </w:rPr>
        <w:t xml:space="preserve"> </w:t>
      </w:r>
      <w:r w:rsidR="006A6DED" w:rsidRPr="00636617">
        <w:rPr>
          <w:lang w:val="lt-LT" w:eastAsia="ar-SA"/>
        </w:rPr>
        <w:t>10 straipsnio 5 dal</w:t>
      </w:r>
      <w:r w:rsidR="00CA5137" w:rsidRPr="00636617">
        <w:rPr>
          <w:lang w:val="lt-LT" w:eastAsia="ar-SA"/>
        </w:rPr>
        <w:t xml:space="preserve">ies reikalavimų, išplėstinė teisėjų kolegija pažymi, kad </w:t>
      </w:r>
      <w:r w:rsidR="00C71432" w:rsidRPr="00636617">
        <w:rPr>
          <w:kern w:val="3"/>
          <w:lang w:val="lt-LT"/>
        </w:rPr>
        <w:t xml:space="preserve">Lietuvos vyriausiojo administracinio teismo praktikoje </w:t>
      </w:r>
      <w:r w:rsidR="00CA5137" w:rsidRPr="00636617">
        <w:rPr>
          <w:kern w:val="3"/>
          <w:lang w:val="lt-LT"/>
        </w:rPr>
        <w:t xml:space="preserve">ne kartą </w:t>
      </w:r>
      <w:r w:rsidR="00C71432" w:rsidRPr="00636617">
        <w:rPr>
          <w:kern w:val="3"/>
          <w:lang w:val="lt-LT"/>
        </w:rPr>
        <w:t xml:space="preserve">yra konstatuota, </w:t>
      </w:r>
      <w:r w:rsidR="00CA5137" w:rsidRPr="00636617">
        <w:rPr>
          <w:kern w:val="3"/>
          <w:lang w:val="lt-LT"/>
        </w:rPr>
        <w:t>jog</w:t>
      </w:r>
      <w:r w:rsidR="00C71432" w:rsidRPr="00636617">
        <w:rPr>
          <w:kern w:val="3"/>
          <w:lang w:val="lt-LT"/>
        </w:rPr>
        <w:t xml:space="preserve"> kiekvienu konkrečiu atveju, vertinant individualaus administracinio akto teisėtumą VAĮ 10 straipsnio taikymo aspektu, turi būti atsižvelgiama į tuos teisės aktus, kurie reguliuoja konkretų teisinį santykį, t. y. turi būti įvertinama, kokie ir kokia apimtimi yra teisiškai reikšmingi faktai bei kokios konkrečios materialiosios teisės normos asmeniui gali sudaryti atitinkamas prielaidas bei sąlygas, kad būtų sukurtos, panaikintos ar pakeistos asmens subjektinės teisės tam tikruose teisiniuose santykiuose. Šia teisės norma iš esmės yra siekiama užtikrinti, kad asmeniui, dėl kurio yra priimtas atitinkamas individualus administracinis aktas, būtų žinomi šio akto priėmimo teisinis bei faktinis pagrindai, motyvai. Individualus administracinis aktas paprastai turi būti toks, kad iš jo būtų galima suprasti visuomeninių santykių esmę, subjektus, dalyvaujančius šiuose santykiuose, kad būtų aiškus tų visuomeninių santykių teisinis kvalifikavimas (</w:t>
      </w:r>
      <w:r w:rsidR="00BE17DB" w:rsidRPr="00636617">
        <w:rPr>
          <w:kern w:val="3"/>
          <w:lang w:val="lt-LT"/>
        </w:rPr>
        <w:t>žr., pvz., Lietuvos vyriausiojo administracinio teismo išplėstinės teisėjų kolegijos 2017 m. rugsėjo 14 d. nutartį administracinėje byloje Nr. eA-709-415/2017; 2021 m. rugsėjo 1 d. nutartį administracinėje byloje Nr. eA-2457-575/2021; 2023 m. birželio 28 d. nutartį administracinėje byloje Nr. A-1776-1047/2023; ir kt.</w:t>
      </w:r>
      <w:r w:rsidR="00C71432" w:rsidRPr="00636617">
        <w:rPr>
          <w:kern w:val="3"/>
          <w:lang w:val="lt-LT"/>
        </w:rPr>
        <w:t>). Nagrinėjamu atveju</w:t>
      </w:r>
      <w:r w:rsidR="00CA5137" w:rsidRPr="00636617">
        <w:rPr>
          <w:kern w:val="3"/>
          <w:lang w:val="lt-LT"/>
        </w:rPr>
        <w:t xml:space="preserve"> įvertinusi ginčijamų atsakovo sprendimų turinį</w:t>
      </w:r>
      <w:r w:rsidR="00C71432" w:rsidRPr="00636617">
        <w:rPr>
          <w:kern w:val="3"/>
          <w:lang w:val="lt-LT"/>
        </w:rPr>
        <w:t xml:space="preserve">, </w:t>
      </w:r>
      <w:r w:rsidR="00D05FD1" w:rsidRPr="00636617">
        <w:rPr>
          <w:kern w:val="3"/>
          <w:lang w:val="lt-LT"/>
        </w:rPr>
        <w:t xml:space="preserve">išplėstinė </w:t>
      </w:r>
      <w:r w:rsidR="00C71432" w:rsidRPr="00636617">
        <w:rPr>
          <w:kern w:val="3"/>
          <w:lang w:val="lt-LT"/>
        </w:rPr>
        <w:t>teisėjų kolegij</w:t>
      </w:r>
      <w:r w:rsidR="00CA5137" w:rsidRPr="00636617">
        <w:rPr>
          <w:kern w:val="3"/>
          <w:lang w:val="lt-LT"/>
        </w:rPr>
        <w:t xml:space="preserve">a sprendžia, kad </w:t>
      </w:r>
      <w:r w:rsidR="007F65F3" w:rsidRPr="00636617">
        <w:rPr>
          <w:kern w:val="3"/>
          <w:lang w:val="lt-LT"/>
        </w:rPr>
        <w:t xml:space="preserve">juose </w:t>
      </w:r>
      <w:r w:rsidR="00CA5137" w:rsidRPr="00636617">
        <w:rPr>
          <w:kern w:val="3"/>
          <w:lang w:val="lt-LT"/>
        </w:rPr>
        <w:t xml:space="preserve">yra </w:t>
      </w:r>
      <w:r w:rsidR="00C71432" w:rsidRPr="00636617">
        <w:rPr>
          <w:kern w:val="3"/>
          <w:lang w:val="lt-LT"/>
        </w:rPr>
        <w:t xml:space="preserve">nurodyti pagrindiniai tiek teisiniai, tiek faktiniai argumentai, o </w:t>
      </w:r>
      <w:r w:rsidR="007D5077" w:rsidRPr="00636617">
        <w:rPr>
          <w:kern w:val="3"/>
          <w:lang w:val="lt-LT"/>
        </w:rPr>
        <w:t>pareiškėjas</w:t>
      </w:r>
      <w:r w:rsidR="00C71432" w:rsidRPr="00636617">
        <w:rPr>
          <w:kern w:val="3"/>
          <w:lang w:val="lt-LT"/>
        </w:rPr>
        <w:t xml:space="preserve"> galėjo suprasti jų pasekmes ir efektyviai realizuoti savo teisę į tesiminę gynybą.</w:t>
      </w:r>
      <w:r w:rsidR="00552D7D" w:rsidRPr="00636617">
        <w:rPr>
          <w:kern w:val="3"/>
          <w:lang w:val="lt-LT"/>
        </w:rPr>
        <w:t xml:space="preserve"> Atsižvelgiant į tai, </w:t>
      </w:r>
      <w:r w:rsidR="005E4C54" w:rsidRPr="00636617">
        <w:rPr>
          <w:kern w:val="3"/>
          <w:lang w:val="lt-LT"/>
        </w:rPr>
        <w:t>minėti</w:t>
      </w:r>
      <w:r w:rsidR="00552D7D" w:rsidRPr="00636617">
        <w:rPr>
          <w:kern w:val="3"/>
          <w:lang w:val="lt-LT"/>
        </w:rPr>
        <w:t xml:space="preserve"> pareiškėjo apeliacinio skundo argumentai atmestini.</w:t>
      </w:r>
    </w:p>
    <w:p w14:paraId="0F6DCC72" w14:textId="6D424098" w:rsidR="00BE6F29" w:rsidRPr="00636617" w:rsidRDefault="009C549C" w:rsidP="00C22AF8">
      <w:pPr>
        <w:pStyle w:val="Sraopastraipa"/>
        <w:numPr>
          <w:ilvl w:val="0"/>
          <w:numId w:val="42"/>
        </w:numPr>
        <w:tabs>
          <w:tab w:val="left" w:pos="1276"/>
        </w:tabs>
        <w:suppressAutoHyphens/>
        <w:autoSpaceDN w:val="0"/>
        <w:ind w:left="0" w:firstLine="709"/>
        <w:jc w:val="both"/>
        <w:textAlignment w:val="baseline"/>
        <w:rPr>
          <w:b/>
          <w:bCs/>
          <w:kern w:val="3"/>
          <w:lang w:val="lt-LT"/>
        </w:rPr>
      </w:pPr>
      <w:r w:rsidRPr="00636617">
        <w:rPr>
          <w:kern w:val="3"/>
          <w:lang w:val="lt-LT"/>
        </w:rPr>
        <w:t>Dėl p</w:t>
      </w:r>
      <w:r w:rsidR="007157AE" w:rsidRPr="00636617">
        <w:rPr>
          <w:kern w:val="3"/>
          <w:lang w:val="lt-LT"/>
        </w:rPr>
        <w:t>areiškėjo akcentuojam</w:t>
      </w:r>
      <w:r w:rsidRPr="00636617">
        <w:rPr>
          <w:kern w:val="3"/>
          <w:lang w:val="lt-LT"/>
        </w:rPr>
        <w:t>os</w:t>
      </w:r>
      <w:r w:rsidR="007157AE" w:rsidRPr="00636617">
        <w:rPr>
          <w:kern w:val="3"/>
          <w:lang w:val="lt-LT"/>
        </w:rPr>
        <w:t xml:space="preserve"> </w:t>
      </w:r>
      <w:r w:rsidR="007157AE" w:rsidRPr="00636617">
        <w:rPr>
          <w:lang w:val="lt-LT"/>
        </w:rPr>
        <w:t xml:space="preserve">CK 4.80 straipsnio </w:t>
      </w:r>
      <w:r w:rsidR="00204453" w:rsidRPr="00636617">
        <w:rPr>
          <w:lang w:val="lt-LT"/>
        </w:rPr>
        <w:t>1 dal</w:t>
      </w:r>
      <w:r w:rsidR="00A34232" w:rsidRPr="00636617">
        <w:rPr>
          <w:lang w:val="lt-LT"/>
        </w:rPr>
        <w:t xml:space="preserve">yje įtvirtintos teisės </w:t>
      </w:r>
      <w:r w:rsidR="007157AE" w:rsidRPr="00636617">
        <w:rPr>
          <w:lang w:val="lt-LT"/>
        </w:rPr>
        <w:t>kiekviena</w:t>
      </w:r>
      <w:r w:rsidR="00A34232" w:rsidRPr="00636617">
        <w:rPr>
          <w:lang w:val="lt-LT"/>
        </w:rPr>
        <w:t>m</w:t>
      </w:r>
      <w:r w:rsidR="007157AE" w:rsidRPr="00636617">
        <w:rPr>
          <w:lang w:val="lt-LT"/>
        </w:rPr>
        <w:t xml:space="preserve"> bendratur</w:t>
      </w:r>
      <w:r w:rsidR="00A34232" w:rsidRPr="00636617">
        <w:rPr>
          <w:lang w:val="lt-LT"/>
        </w:rPr>
        <w:t>čiui</w:t>
      </w:r>
      <w:r w:rsidR="007157AE" w:rsidRPr="00636617">
        <w:rPr>
          <w:lang w:val="lt-LT"/>
        </w:rPr>
        <w:t xml:space="preserve"> reikalauti atidalyti jo dalį iš bendrosios dalinės nuosavybės, </w:t>
      </w:r>
      <w:r w:rsidRPr="00636617">
        <w:rPr>
          <w:lang w:val="lt-LT"/>
        </w:rPr>
        <w:t xml:space="preserve">išplėstinė teisėjų kolegija </w:t>
      </w:r>
      <w:r w:rsidR="004037C5" w:rsidRPr="00636617">
        <w:rPr>
          <w:lang w:val="lt-LT"/>
        </w:rPr>
        <w:t>pažymi</w:t>
      </w:r>
      <w:r w:rsidRPr="00636617">
        <w:rPr>
          <w:lang w:val="lt-LT"/>
        </w:rPr>
        <w:t xml:space="preserve">, kad </w:t>
      </w:r>
      <w:r w:rsidR="00695832" w:rsidRPr="00636617">
        <w:rPr>
          <w:lang w:val="lt-LT"/>
        </w:rPr>
        <w:t>š</w:t>
      </w:r>
      <w:r w:rsidRPr="00636617">
        <w:rPr>
          <w:lang w:val="lt-LT"/>
        </w:rPr>
        <w:t>i</w:t>
      </w:r>
      <w:r w:rsidR="00695832" w:rsidRPr="00636617">
        <w:rPr>
          <w:lang w:val="lt-LT"/>
        </w:rPr>
        <w:t xml:space="preserve"> teisė</w:t>
      </w:r>
      <w:r w:rsidRPr="00636617">
        <w:rPr>
          <w:lang w:val="lt-LT"/>
        </w:rPr>
        <w:t xml:space="preserve"> </w:t>
      </w:r>
      <w:r w:rsidR="007157AE" w:rsidRPr="00636617">
        <w:rPr>
          <w:lang w:val="lt-LT"/>
        </w:rPr>
        <w:t>turi būti įgyvendinama laikantis imperatyvių teisės aktų reikalavimų,</w:t>
      </w:r>
      <w:r w:rsidR="003108E3" w:rsidRPr="00636617">
        <w:rPr>
          <w:lang w:val="lt-LT"/>
        </w:rPr>
        <w:t xml:space="preserve"> šiuo atveju – </w:t>
      </w:r>
      <w:proofErr w:type="spellStart"/>
      <w:r w:rsidR="007157AE" w:rsidRPr="00636617">
        <w:rPr>
          <w:i/>
          <w:iCs/>
          <w:lang w:val="lt-LT"/>
        </w:rPr>
        <w:t>inter</w:t>
      </w:r>
      <w:proofErr w:type="spellEnd"/>
      <w:r w:rsidR="007157AE" w:rsidRPr="00636617">
        <w:rPr>
          <w:i/>
          <w:iCs/>
          <w:lang w:val="lt-LT"/>
        </w:rPr>
        <w:t xml:space="preserve"> alia </w:t>
      </w:r>
      <w:r w:rsidR="001A521C" w:rsidRPr="00636617">
        <w:rPr>
          <w:lang w:val="lt-LT"/>
        </w:rPr>
        <w:t>nustatytų</w:t>
      </w:r>
      <w:r w:rsidR="00A34232" w:rsidRPr="00636617">
        <w:rPr>
          <w:lang w:val="lt-LT"/>
        </w:rPr>
        <w:t xml:space="preserve"> ginčui aktualiose Reglamento nuostatose ir </w:t>
      </w:r>
      <w:r w:rsidR="007157AE" w:rsidRPr="00636617">
        <w:rPr>
          <w:lang w:val="lt-LT"/>
        </w:rPr>
        <w:t>kylančių iš įstatym</w:t>
      </w:r>
      <w:r w:rsidR="001A521C" w:rsidRPr="00636617">
        <w:rPr>
          <w:lang w:val="lt-LT"/>
        </w:rPr>
        <w:t>inės</w:t>
      </w:r>
      <w:r w:rsidR="007157AE" w:rsidRPr="00636617">
        <w:rPr>
          <w:lang w:val="lt-LT"/>
        </w:rPr>
        <w:t xml:space="preserve"> pareigos statinių naudotojams naudoti statinį (jo patalpas) pagal paskirtį, </w:t>
      </w:r>
      <w:r w:rsidR="007265B1" w:rsidRPr="00636617">
        <w:rPr>
          <w:lang w:val="lt-LT"/>
        </w:rPr>
        <w:t>be</w:t>
      </w:r>
      <w:r w:rsidR="007157AE" w:rsidRPr="00636617">
        <w:rPr>
          <w:lang w:val="lt-LT"/>
        </w:rPr>
        <w:t xml:space="preserve">i nesudaro prielaidų </w:t>
      </w:r>
      <w:r w:rsidR="007265B1" w:rsidRPr="00636617">
        <w:rPr>
          <w:lang w:val="lt-LT"/>
        </w:rPr>
        <w:t xml:space="preserve">jų </w:t>
      </w:r>
      <w:r w:rsidR="007157AE" w:rsidRPr="00636617">
        <w:rPr>
          <w:lang w:val="lt-LT"/>
        </w:rPr>
        <w:t>nepaisyti.</w:t>
      </w:r>
      <w:r w:rsidR="00A60F88" w:rsidRPr="00636617">
        <w:rPr>
          <w:lang w:val="lt-LT"/>
        </w:rPr>
        <w:t xml:space="preserve"> </w:t>
      </w:r>
      <w:r w:rsidR="00B46403" w:rsidRPr="00636617">
        <w:rPr>
          <w:lang w:val="lt-LT"/>
        </w:rPr>
        <w:t xml:space="preserve">Nagrinėjamu </w:t>
      </w:r>
      <w:r w:rsidR="00A60F88" w:rsidRPr="00636617">
        <w:rPr>
          <w:lang w:val="lt-LT"/>
        </w:rPr>
        <w:t>atveju t</w:t>
      </w:r>
      <w:r w:rsidR="007157AE" w:rsidRPr="00636617">
        <w:rPr>
          <w:kern w:val="3"/>
          <w:lang w:val="lt-LT"/>
        </w:rPr>
        <w:t>retieji suinteresuoti asmenys, įsigydami gamyb</w:t>
      </w:r>
      <w:r w:rsidR="00C22AF8" w:rsidRPr="00636617">
        <w:rPr>
          <w:kern w:val="3"/>
          <w:lang w:val="lt-LT"/>
        </w:rPr>
        <w:t>o</w:t>
      </w:r>
      <w:r w:rsidR="007157AE" w:rsidRPr="00636617">
        <w:rPr>
          <w:kern w:val="3"/>
          <w:lang w:val="lt-LT"/>
        </w:rPr>
        <w:t xml:space="preserve">s paskirties ginčo patalpas bendrosios dalinės nuosavybės teise, o vėliau siekdami šias patalpas atsidalinti suformuojant atskirus (savarankiškus) nekilnojamojo turto objektus, savo valia prisiėmė </w:t>
      </w:r>
      <w:r w:rsidR="00034FBB" w:rsidRPr="00636617">
        <w:rPr>
          <w:kern w:val="3"/>
          <w:lang w:val="lt-LT"/>
        </w:rPr>
        <w:t xml:space="preserve">visas </w:t>
      </w:r>
      <w:r w:rsidR="007157AE" w:rsidRPr="00636617">
        <w:rPr>
          <w:kern w:val="3"/>
          <w:lang w:val="lt-LT"/>
        </w:rPr>
        <w:t>rizik</w:t>
      </w:r>
      <w:r w:rsidR="00034FBB" w:rsidRPr="00636617">
        <w:rPr>
          <w:kern w:val="3"/>
          <w:lang w:val="lt-LT"/>
        </w:rPr>
        <w:t>as</w:t>
      </w:r>
      <w:r w:rsidR="007157AE" w:rsidRPr="00636617">
        <w:rPr>
          <w:kern w:val="3"/>
          <w:lang w:val="lt-LT"/>
        </w:rPr>
        <w:t xml:space="preserve">, </w:t>
      </w:r>
      <w:r w:rsidR="00034FBB" w:rsidRPr="00636617">
        <w:rPr>
          <w:kern w:val="3"/>
          <w:lang w:val="lt-LT"/>
        </w:rPr>
        <w:t>kylančias įgyvendinant atsidalinimo iš bendrosios dalinės nuosavybės teisę ir formuojant</w:t>
      </w:r>
      <w:r w:rsidR="00A60F88" w:rsidRPr="00636617">
        <w:rPr>
          <w:kern w:val="3"/>
          <w:lang w:val="lt-LT"/>
        </w:rPr>
        <w:t xml:space="preserve"> </w:t>
      </w:r>
      <w:r w:rsidR="00A5312C" w:rsidRPr="00636617">
        <w:rPr>
          <w:kern w:val="3"/>
          <w:lang w:val="lt-LT"/>
        </w:rPr>
        <w:t>nauj</w:t>
      </w:r>
      <w:r w:rsidR="00034FBB" w:rsidRPr="00636617">
        <w:rPr>
          <w:kern w:val="3"/>
          <w:lang w:val="lt-LT"/>
        </w:rPr>
        <w:t>us</w:t>
      </w:r>
      <w:r w:rsidR="00A5312C" w:rsidRPr="00636617">
        <w:rPr>
          <w:kern w:val="3"/>
          <w:lang w:val="lt-LT"/>
        </w:rPr>
        <w:t xml:space="preserve"> nekilnojamojo turto objekt</w:t>
      </w:r>
      <w:r w:rsidR="00034FBB" w:rsidRPr="00636617">
        <w:rPr>
          <w:kern w:val="3"/>
          <w:lang w:val="lt-LT"/>
        </w:rPr>
        <w:t>us</w:t>
      </w:r>
      <w:r w:rsidR="00B9428E" w:rsidRPr="00636617">
        <w:rPr>
          <w:kern w:val="3"/>
          <w:lang w:val="lt-LT"/>
        </w:rPr>
        <w:t>.</w:t>
      </w:r>
      <w:r w:rsidR="00C22AF8" w:rsidRPr="00636617">
        <w:rPr>
          <w:lang w:val="lt-LT"/>
        </w:rPr>
        <w:t xml:space="preserve"> </w:t>
      </w:r>
      <w:r w:rsidR="00442375" w:rsidRPr="00636617">
        <w:rPr>
          <w:kern w:val="3"/>
          <w:lang w:val="lt-LT"/>
        </w:rPr>
        <w:t>B</w:t>
      </w:r>
      <w:r w:rsidR="00A60F88" w:rsidRPr="00636617">
        <w:rPr>
          <w:kern w:val="3"/>
          <w:lang w:val="lt-LT"/>
        </w:rPr>
        <w:t>yloje padarytos išvados ne</w:t>
      </w:r>
      <w:r w:rsidR="00BE6F29" w:rsidRPr="00636617">
        <w:rPr>
          <w:kern w:val="3"/>
          <w:lang w:val="lt-LT"/>
        </w:rPr>
        <w:t>paneigia galimybė</w:t>
      </w:r>
      <w:r w:rsidR="00A60F88" w:rsidRPr="00636617">
        <w:rPr>
          <w:kern w:val="3"/>
          <w:lang w:val="lt-LT"/>
        </w:rPr>
        <w:t>s</w:t>
      </w:r>
      <w:r w:rsidR="00BE6F29" w:rsidRPr="00636617">
        <w:rPr>
          <w:kern w:val="3"/>
          <w:lang w:val="lt-LT"/>
        </w:rPr>
        <w:t xml:space="preserve"> pareiškėjui ir</w:t>
      </w:r>
      <w:r w:rsidR="001F688B" w:rsidRPr="00636617">
        <w:rPr>
          <w:kern w:val="3"/>
          <w:lang w:val="lt-LT"/>
        </w:rPr>
        <w:t xml:space="preserve"> (ar)</w:t>
      </w:r>
      <w:r w:rsidR="00BE6F29" w:rsidRPr="00636617">
        <w:rPr>
          <w:kern w:val="3"/>
          <w:lang w:val="lt-LT"/>
        </w:rPr>
        <w:t xml:space="preserve"> tretiesiems </w:t>
      </w:r>
      <w:r w:rsidR="00BE6F29" w:rsidRPr="00636617">
        <w:rPr>
          <w:kern w:val="3"/>
          <w:lang w:val="lt-LT"/>
        </w:rPr>
        <w:lastRenderedPageBreak/>
        <w:t xml:space="preserve">suinteresuotiems asmenims </w:t>
      </w:r>
      <w:r w:rsidR="001F688B" w:rsidRPr="00636617">
        <w:rPr>
          <w:kern w:val="3"/>
          <w:lang w:val="lt-LT"/>
        </w:rPr>
        <w:t xml:space="preserve">atidalyti ginčo patalpas, </w:t>
      </w:r>
      <w:r w:rsidR="00303B5D" w:rsidRPr="00636617">
        <w:rPr>
          <w:kern w:val="3"/>
          <w:lang w:val="lt-LT"/>
        </w:rPr>
        <w:t xml:space="preserve">laikantis teisės aktuose įtvirtintų reikalavimų, </w:t>
      </w:r>
      <w:r w:rsidR="001F688B" w:rsidRPr="00636617">
        <w:rPr>
          <w:kern w:val="3"/>
          <w:lang w:val="lt-LT"/>
        </w:rPr>
        <w:t xml:space="preserve">pavyzdžiui, </w:t>
      </w:r>
      <w:r w:rsidR="007E67F2" w:rsidRPr="00636617">
        <w:rPr>
          <w:kern w:val="3"/>
          <w:lang w:val="lt-LT"/>
        </w:rPr>
        <w:t xml:space="preserve">teikti atsakovui prašymą jį grindžiant tokiais naujais duomenimis, kurie objektyviai patvirtintų, kad </w:t>
      </w:r>
      <w:r w:rsidR="00303B5D" w:rsidRPr="00636617">
        <w:rPr>
          <w:kern w:val="3"/>
          <w:lang w:val="lt-LT"/>
        </w:rPr>
        <w:t xml:space="preserve">pareiškėjui </w:t>
      </w:r>
      <w:r w:rsidR="00103114" w:rsidRPr="00636617">
        <w:rPr>
          <w:kern w:val="3"/>
          <w:lang w:val="lt-LT"/>
        </w:rPr>
        <w:t>inicijuojant aptariamą procedūr</w:t>
      </w:r>
      <w:r w:rsidR="00A60F88" w:rsidRPr="00636617">
        <w:rPr>
          <w:kern w:val="3"/>
          <w:lang w:val="lt-LT"/>
        </w:rPr>
        <w:t>ą</w:t>
      </w:r>
      <w:r w:rsidR="00103114" w:rsidRPr="00636617">
        <w:rPr>
          <w:kern w:val="3"/>
          <w:lang w:val="lt-LT"/>
        </w:rPr>
        <w:t xml:space="preserve"> deklaruojami tikslai toliau ginčo patalpas naudoti kaip gamybos atitinka tikruosius ketinimus</w:t>
      </w:r>
      <w:r w:rsidR="00E83819" w:rsidRPr="00636617">
        <w:rPr>
          <w:kern w:val="3"/>
          <w:lang w:val="lt-LT"/>
        </w:rPr>
        <w:t>, o</w:t>
      </w:r>
      <w:r w:rsidR="00103114" w:rsidRPr="00636617">
        <w:rPr>
          <w:kern w:val="3"/>
          <w:lang w:val="lt-LT"/>
        </w:rPr>
        <w:t xml:space="preserve"> </w:t>
      </w:r>
      <w:r w:rsidR="00BE6F29" w:rsidRPr="00636617">
        <w:rPr>
          <w:kern w:val="3"/>
          <w:lang w:val="lt-LT"/>
        </w:rPr>
        <w:t xml:space="preserve">ginčo patalpos </w:t>
      </w:r>
      <w:r w:rsidR="006931F7" w:rsidRPr="00636617">
        <w:rPr>
          <w:kern w:val="3"/>
          <w:lang w:val="lt-LT"/>
        </w:rPr>
        <w:t xml:space="preserve">po Reglamento 118 punkte </w:t>
      </w:r>
      <w:r w:rsidR="0031187A" w:rsidRPr="00636617">
        <w:rPr>
          <w:kern w:val="3"/>
          <w:lang w:val="lt-LT"/>
        </w:rPr>
        <w:t xml:space="preserve">nurodytų veiksmų atlikimo </w:t>
      </w:r>
      <w:r w:rsidR="007E67F2" w:rsidRPr="00636617">
        <w:rPr>
          <w:kern w:val="3"/>
          <w:lang w:val="lt-LT"/>
        </w:rPr>
        <w:t xml:space="preserve">bus </w:t>
      </w:r>
      <w:r w:rsidR="00BE6F29" w:rsidRPr="00636617">
        <w:rPr>
          <w:kern w:val="3"/>
          <w:lang w:val="lt-LT"/>
        </w:rPr>
        <w:t>naudojamos būtent gamybos paskirčiai, kuri šiuo metu yra nustatyta ir įregistruota</w:t>
      </w:r>
      <w:r w:rsidR="00A60F88" w:rsidRPr="00636617">
        <w:rPr>
          <w:kern w:val="3"/>
          <w:lang w:val="lt-LT"/>
        </w:rPr>
        <w:t xml:space="preserve"> nekilnojamojo turto registre</w:t>
      </w:r>
      <w:r w:rsidR="00BE6F29" w:rsidRPr="00636617">
        <w:rPr>
          <w:kern w:val="3"/>
          <w:lang w:val="lt-LT"/>
        </w:rPr>
        <w:t xml:space="preserve">. </w:t>
      </w:r>
      <w:r w:rsidR="007E67F2" w:rsidRPr="00636617">
        <w:rPr>
          <w:kern w:val="3"/>
          <w:lang w:val="lt-LT"/>
        </w:rPr>
        <w:t>I</w:t>
      </w:r>
      <w:r w:rsidR="00313234" w:rsidRPr="00636617">
        <w:rPr>
          <w:kern w:val="3"/>
          <w:lang w:val="lt-LT"/>
        </w:rPr>
        <w:t>šplėstin</w:t>
      </w:r>
      <w:r w:rsidR="007E67F2" w:rsidRPr="00636617">
        <w:rPr>
          <w:kern w:val="3"/>
          <w:lang w:val="lt-LT"/>
        </w:rPr>
        <w:t>ė</w:t>
      </w:r>
      <w:r w:rsidR="00313234" w:rsidRPr="00636617">
        <w:rPr>
          <w:kern w:val="3"/>
          <w:lang w:val="lt-LT"/>
        </w:rPr>
        <w:t xml:space="preserve"> teisėjų kolegija</w:t>
      </w:r>
      <w:r w:rsidR="007E67F2" w:rsidRPr="00636617">
        <w:rPr>
          <w:kern w:val="3"/>
          <w:lang w:val="lt-LT"/>
        </w:rPr>
        <w:t xml:space="preserve"> neturi pagrindo</w:t>
      </w:r>
      <w:r w:rsidR="00313234" w:rsidRPr="00636617">
        <w:rPr>
          <w:kern w:val="3"/>
          <w:lang w:val="lt-LT"/>
        </w:rPr>
        <w:t xml:space="preserve"> </w:t>
      </w:r>
      <w:r w:rsidR="00DA6C3A" w:rsidRPr="00636617">
        <w:rPr>
          <w:kern w:val="3"/>
          <w:lang w:val="lt-LT"/>
        </w:rPr>
        <w:t xml:space="preserve">ginčo </w:t>
      </w:r>
      <w:r w:rsidR="00FB1476" w:rsidRPr="00636617">
        <w:rPr>
          <w:kern w:val="3"/>
          <w:lang w:val="lt-LT"/>
        </w:rPr>
        <w:t xml:space="preserve">teisinę </w:t>
      </w:r>
      <w:r w:rsidR="00DA6C3A" w:rsidRPr="00636617">
        <w:rPr>
          <w:kern w:val="3"/>
          <w:lang w:val="lt-LT"/>
        </w:rPr>
        <w:t>situacij</w:t>
      </w:r>
      <w:r w:rsidR="00FB1476" w:rsidRPr="00636617">
        <w:rPr>
          <w:kern w:val="3"/>
          <w:lang w:val="lt-LT"/>
        </w:rPr>
        <w:t>ą vertinti</w:t>
      </w:r>
      <w:r w:rsidR="00DA6C3A" w:rsidRPr="00636617">
        <w:rPr>
          <w:kern w:val="3"/>
          <w:lang w:val="lt-LT"/>
        </w:rPr>
        <w:t xml:space="preserve"> </w:t>
      </w:r>
      <w:r w:rsidR="00313234" w:rsidRPr="00636617">
        <w:rPr>
          <w:kern w:val="3"/>
          <w:lang w:val="lt-LT"/>
        </w:rPr>
        <w:t>atitikties proporcingumo princip</w:t>
      </w:r>
      <w:r w:rsidR="00FB1476" w:rsidRPr="00636617">
        <w:rPr>
          <w:kern w:val="3"/>
          <w:lang w:val="lt-LT"/>
        </w:rPr>
        <w:t>ui kontekste</w:t>
      </w:r>
      <w:r w:rsidR="00BE6F29" w:rsidRPr="00636617">
        <w:rPr>
          <w:kern w:val="3"/>
          <w:lang w:val="lt-LT"/>
        </w:rPr>
        <w:t>.</w:t>
      </w:r>
      <w:r w:rsidR="00FB1476" w:rsidRPr="00636617">
        <w:rPr>
          <w:kern w:val="3"/>
          <w:lang w:val="lt-LT"/>
        </w:rPr>
        <w:t xml:space="preserve"> Pareiškėjo argumentai, kuriais grindžiami jo reikalavimai, liudija siekį, kad viešojo administravimo subjektas nepaisytų turiningųjų teisinio reguliavimo tikslų, kuri</w:t>
      </w:r>
      <w:r w:rsidR="00B34659" w:rsidRPr="00636617">
        <w:rPr>
          <w:kern w:val="3"/>
          <w:lang w:val="lt-LT"/>
        </w:rPr>
        <w:t>ais remiantis vertintos faktinės aplinkybės, reikšmingos ginčo teisiniuose santykiuose. Formalus teisės taikymas niekaip nekoreliuoja su teisėtumo priimant sprendimus viešojo administravimo srityje reikalavimais, todėl proporcingumo vertinimo aspekta</w:t>
      </w:r>
      <w:r w:rsidR="00573F98" w:rsidRPr="00636617">
        <w:rPr>
          <w:kern w:val="3"/>
          <w:lang w:val="lt-LT"/>
        </w:rPr>
        <w:t>i neturi teisinių pagrindų.</w:t>
      </w:r>
    </w:p>
    <w:p w14:paraId="20BC0AF8" w14:textId="2AA7B5A0" w:rsidR="009634D6" w:rsidRPr="00636617" w:rsidRDefault="008A2723" w:rsidP="00670CFB">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Nors pareiškėjas taip pat kelia abejones dėl </w:t>
      </w:r>
      <w:r w:rsidR="00E9321E" w:rsidRPr="00636617">
        <w:rPr>
          <w:kern w:val="3"/>
          <w:lang w:val="lt-LT"/>
        </w:rPr>
        <w:t xml:space="preserve">atsakovo </w:t>
      </w:r>
      <w:r w:rsidR="00E9321E" w:rsidRPr="00636617">
        <w:rPr>
          <w:lang w:val="lt-LT"/>
        </w:rPr>
        <w:t xml:space="preserve">2022 m. lapkričio 23 d. sprendimo tuo aspektu, kad </w:t>
      </w:r>
      <w:r w:rsidR="00A75352" w:rsidRPr="00636617">
        <w:rPr>
          <w:lang w:val="lt-LT"/>
        </w:rPr>
        <w:t>jo</w:t>
      </w:r>
      <w:r w:rsidR="00033217" w:rsidRPr="00636617">
        <w:rPr>
          <w:lang w:val="lt-LT"/>
        </w:rPr>
        <w:t xml:space="preserve"> </w:t>
      </w:r>
      <w:r w:rsidR="00A75352" w:rsidRPr="00636617">
        <w:rPr>
          <w:lang w:val="lt-LT"/>
        </w:rPr>
        <w:t>2022 m. lapkričio 17 d. prašymas (t. y. Prašymas Nr. 4) apskritai buvo nenagrinėjamas</w:t>
      </w:r>
      <w:r w:rsidR="00CC5BDE" w:rsidRPr="00636617">
        <w:rPr>
          <w:lang w:val="lt-LT"/>
        </w:rPr>
        <w:t xml:space="preserve">, kaip teisingai pastebėjo pirmosios instancijos teismas, </w:t>
      </w:r>
      <w:r w:rsidRPr="00636617">
        <w:rPr>
          <w:lang w:val="lt-LT" w:eastAsia="ar-SA"/>
        </w:rPr>
        <w:t xml:space="preserve">su </w:t>
      </w:r>
      <w:r w:rsidR="008E78F1" w:rsidRPr="00636617">
        <w:rPr>
          <w:lang w:val="lt-LT" w:eastAsia="ar-SA"/>
        </w:rPr>
        <w:t xml:space="preserve">šiuo </w:t>
      </w:r>
      <w:r w:rsidRPr="00636617">
        <w:rPr>
          <w:lang w:val="lt-LT" w:eastAsia="ar-SA"/>
        </w:rPr>
        <w:t>pareiškėjo prašymu pateikt</w:t>
      </w:r>
      <w:r w:rsidR="008E78F1" w:rsidRPr="00636617">
        <w:rPr>
          <w:lang w:val="lt-LT" w:eastAsia="ar-SA"/>
        </w:rPr>
        <w:t>oje</w:t>
      </w:r>
      <w:r w:rsidRPr="00636617">
        <w:rPr>
          <w:lang w:val="lt-LT" w:eastAsia="ar-SA"/>
        </w:rPr>
        <w:t xml:space="preserve"> </w:t>
      </w:r>
      <w:r w:rsidR="008E78F1" w:rsidRPr="00636617">
        <w:rPr>
          <w:lang w:val="lt-LT" w:eastAsia="ar-SA"/>
        </w:rPr>
        <w:t xml:space="preserve">Schemoje Nr. 4 esminiai sprendinių pakeitimai, lyginant su ankstesne schema, nebuvo atlikti, tik papildomai </w:t>
      </w:r>
      <w:r w:rsidRPr="00636617">
        <w:rPr>
          <w:lang w:val="lt-LT" w:eastAsia="ar-SA"/>
        </w:rPr>
        <w:t>sklyp</w:t>
      </w:r>
      <w:r w:rsidR="008E78F1" w:rsidRPr="00636617">
        <w:rPr>
          <w:lang w:val="lt-LT" w:eastAsia="ar-SA"/>
        </w:rPr>
        <w:t>e</w:t>
      </w:r>
      <w:r w:rsidRPr="00636617">
        <w:rPr>
          <w:lang w:val="lt-LT" w:eastAsia="ar-SA"/>
        </w:rPr>
        <w:t xml:space="preserve"> nurodyta korinė danga, poilsio zona, suoliukas bei krūmai</w:t>
      </w:r>
      <w:r w:rsidR="008E78F1" w:rsidRPr="00636617">
        <w:rPr>
          <w:lang w:val="lt-LT" w:eastAsia="ar-SA"/>
        </w:rPr>
        <w:t>.</w:t>
      </w:r>
      <w:r w:rsidR="009634D6" w:rsidRPr="00636617">
        <w:rPr>
          <w:lang w:val="lt-LT" w:eastAsia="ar-SA"/>
        </w:rPr>
        <w:t xml:space="preserve"> Be to, atsakovas minėtame sprendime vadovavosi ne tik VAĮ</w:t>
      </w:r>
      <w:r w:rsidR="00C70DFD" w:rsidRPr="00636617">
        <w:rPr>
          <w:lang w:val="lt-LT" w:eastAsia="ar-SA"/>
        </w:rPr>
        <w:t xml:space="preserve"> </w:t>
      </w:r>
      <w:r w:rsidR="00C70DFD" w:rsidRPr="00636617">
        <w:rPr>
          <w:lang w:val="lt-LT"/>
        </w:rPr>
        <w:t>11 straipsnio 3 dalies 2 ir 3 punkt</w:t>
      </w:r>
      <w:r w:rsidR="00670CFB" w:rsidRPr="00636617">
        <w:rPr>
          <w:lang w:val="lt-LT"/>
        </w:rPr>
        <w:t xml:space="preserve">ais, nustatančiais, </w:t>
      </w:r>
      <w:r w:rsidR="00C70DFD" w:rsidRPr="00636617">
        <w:rPr>
          <w:lang w:val="lt-LT"/>
        </w:rPr>
        <w:t>kad</w:t>
      </w:r>
      <w:r w:rsidR="00670CFB" w:rsidRPr="00636617">
        <w:rPr>
          <w:lang w:val="lt-LT"/>
        </w:rPr>
        <w:t>a</w:t>
      </w:r>
      <w:r w:rsidR="00C70DFD" w:rsidRPr="00636617">
        <w:rPr>
          <w:lang w:val="lt-LT"/>
        </w:rPr>
        <w:t xml:space="preserve"> prašymas gali būti nenagrinėjamas</w:t>
      </w:r>
      <w:r w:rsidR="00F25F55" w:rsidRPr="00636617">
        <w:rPr>
          <w:kern w:val="3"/>
          <w:lang w:val="lt-LT"/>
        </w:rPr>
        <w:t xml:space="preserve">, bet ir </w:t>
      </w:r>
      <w:r w:rsidR="009634D6" w:rsidRPr="00636617">
        <w:rPr>
          <w:kern w:val="3"/>
          <w:lang w:val="lt-LT"/>
        </w:rPr>
        <w:t>Reglamento 120 punktu</w:t>
      </w:r>
      <w:r w:rsidR="00F25F55" w:rsidRPr="00636617">
        <w:rPr>
          <w:kern w:val="3"/>
          <w:lang w:val="lt-LT"/>
        </w:rPr>
        <w:t>, kuris</w:t>
      </w:r>
      <w:r w:rsidR="009634D6" w:rsidRPr="00636617">
        <w:rPr>
          <w:kern w:val="3"/>
          <w:lang w:val="lt-LT"/>
        </w:rPr>
        <w:t xml:space="preserve"> </w:t>
      </w:r>
      <w:r w:rsidR="00F25F55" w:rsidRPr="00636617">
        <w:rPr>
          <w:kern w:val="3"/>
          <w:lang w:val="lt-LT"/>
        </w:rPr>
        <w:t>nustato pareigą atsakingam</w:t>
      </w:r>
      <w:r w:rsidR="009634D6" w:rsidRPr="00636617">
        <w:rPr>
          <w:kern w:val="3"/>
          <w:lang w:val="lt-LT"/>
        </w:rPr>
        <w:t xml:space="preserve"> valstybės tarnautoj</w:t>
      </w:r>
      <w:r w:rsidR="00F25F55" w:rsidRPr="00636617">
        <w:rPr>
          <w:kern w:val="3"/>
          <w:lang w:val="lt-LT"/>
        </w:rPr>
        <w:t>ui</w:t>
      </w:r>
      <w:r w:rsidR="009634D6" w:rsidRPr="00636617">
        <w:rPr>
          <w:kern w:val="3"/>
          <w:lang w:val="lt-LT"/>
        </w:rPr>
        <w:t xml:space="preserve"> ar kita</w:t>
      </w:r>
      <w:r w:rsidR="00F25F55" w:rsidRPr="00636617">
        <w:rPr>
          <w:kern w:val="3"/>
          <w:lang w:val="lt-LT"/>
        </w:rPr>
        <w:t>m</w:t>
      </w:r>
      <w:r w:rsidR="009634D6" w:rsidRPr="00636617">
        <w:rPr>
          <w:kern w:val="3"/>
          <w:lang w:val="lt-LT"/>
        </w:rPr>
        <w:t xml:space="preserve"> įgaliota</w:t>
      </w:r>
      <w:r w:rsidR="00F25F55" w:rsidRPr="00636617">
        <w:rPr>
          <w:kern w:val="3"/>
          <w:lang w:val="lt-LT"/>
        </w:rPr>
        <w:t>m</w:t>
      </w:r>
      <w:r w:rsidR="009634D6" w:rsidRPr="00636617">
        <w:rPr>
          <w:kern w:val="3"/>
          <w:lang w:val="lt-LT"/>
        </w:rPr>
        <w:t xml:space="preserve"> darbuotoj</w:t>
      </w:r>
      <w:r w:rsidR="00F25F55" w:rsidRPr="00636617">
        <w:rPr>
          <w:kern w:val="3"/>
          <w:lang w:val="lt-LT"/>
        </w:rPr>
        <w:t>ui</w:t>
      </w:r>
      <w:r w:rsidR="009634D6" w:rsidRPr="00636617">
        <w:rPr>
          <w:kern w:val="3"/>
          <w:lang w:val="lt-LT"/>
        </w:rPr>
        <w:t xml:space="preserve"> patikrinti, ar schemą parengė turintis teisę rengti tokią schemą asmuo, ar naujai suformuotos patalpos (statiniai) galės būti naudojamos pagal paskirtį, kuri įregistruota nekilnojamojo turto registre iki Reglamento 118 punkte nurodytų veiksmų atlikimo, kaip atskiri nekilnojamieji daiktai, t. y. ar numatyti atskiri įėjimai į šias patalpas (statinius), atskirtos (prireikus įrengtos naujos) inžinerinės sistemos, išspręsti automobilių stovėjimo vietų klausimai</w:t>
      </w:r>
      <w:r w:rsidR="00F25F55" w:rsidRPr="00636617">
        <w:rPr>
          <w:kern w:val="3"/>
          <w:lang w:val="lt-LT"/>
        </w:rPr>
        <w:t>, taip pat p</w:t>
      </w:r>
      <w:r w:rsidR="009634D6" w:rsidRPr="00636617">
        <w:rPr>
          <w:kern w:val="3"/>
          <w:lang w:val="lt-LT"/>
        </w:rPr>
        <w:t>atikrin</w:t>
      </w:r>
      <w:r w:rsidR="00F25F55" w:rsidRPr="00636617">
        <w:rPr>
          <w:kern w:val="3"/>
          <w:lang w:val="lt-LT"/>
        </w:rPr>
        <w:t>ti</w:t>
      </w:r>
      <w:r w:rsidR="009634D6" w:rsidRPr="00636617">
        <w:rPr>
          <w:kern w:val="3"/>
          <w:lang w:val="lt-LT"/>
        </w:rPr>
        <w:t>, ar dėl schemoje numatytų pertvarkymų reikia keisti statinio (-</w:t>
      </w:r>
      <w:proofErr w:type="spellStart"/>
      <w:r w:rsidR="009634D6" w:rsidRPr="00636617">
        <w:rPr>
          <w:kern w:val="3"/>
          <w:lang w:val="lt-LT"/>
        </w:rPr>
        <w:t>ių</w:t>
      </w:r>
      <w:proofErr w:type="spellEnd"/>
      <w:r w:rsidR="009634D6" w:rsidRPr="00636617">
        <w:rPr>
          <w:kern w:val="3"/>
          <w:lang w:val="lt-LT"/>
        </w:rPr>
        <w:t>) paskirtį.</w:t>
      </w:r>
      <w:r w:rsidR="00FE6CCB" w:rsidRPr="00636617">
        <w:rPr>
          <w:kern w:val="3"/>
          <w:lang w:val="lt-LT"/>
        </w:rPr>
        <w:t xml:space="preserve"> Tuo tarpu </w:t>
      </w:r>
      <w:r w:rsidR="00A41DA3" w:rsidRPr="00636617">
        <w:rPr>
          <w:kern w:val="3"/>
          <w:lang w:val="lt-LT"/>
        </w:rPr>
        <w:t xml:space="preserve">į anksčiau pateiktą iš esmės analogišką </w:t>
      </w:r>
      <w:r w:rsidR="00C62777" w:rsidRPr="00636617">
        <w:rPr>
          <w:lang w:val="lt-LT"/>
        </w:rPr>
        <w:t xml:space="preserve">pareiškėjo 2022 m. spalio 26 d. prašymą </w:t>
      </w:r>
      <w:r w:rsidR="00C62777" w:rsidRPr="00636617">
        <w:rPr>
          <w:kern w:val="3"/>
          <w:lang w:val="lt-LT"/>
        </w:rPr>
        <w:t>atsakovas</w:t>
      </w:r>
      <w:r w:rsidR="00097840" w:rsidRPr="00636617">
        <w:rPr>
          <w:kern w:val="3"/>
          <w:lang w:val="lt-LT"/>
        </w:rPr>
        <w:t xml:space="preserve"> pakankamai</w:t>
      </w:r>
      <w:r w:rsidR="00C62777" w:rsidRPr="00636617">
        <w:rPr>
          <w:kern w:val="3"/>
          <w:lang w:val="lt-LT"/>
        </w:rPr>
        <w:t xml:space="preserve"> išsamiai atsakė šioje byloje ginčijamu </w:t>
      </w:r>
      <w:r w:rsidR="00C62777" w:rsidRPr="00636617">
        <w:rPr>
          <w:lang w:val="lt-LT"/>
        </w:rPr>
        <w:t xml:space="preserve">2022 m. lapkričio 4 d. sprendimu. Taigi, išplėstinės teisėjų kolegijos vertinimu, šiais pareiškėjo išdėstytais argumentais naikinti </w:t>
      </w:r>
      <w:r w:rsidR="00C62777" w:rsidRPr="00636617">
        <w:rPr>
          <w:kern w:val="3"/>
          <w:lang w:val="lt-LT"/>
        </w:rPr>
        <w:t xml:space="preserve">atsakovo </w:t>
      </w:r>
      <w:r w:rsidR="00C62777" w:rsidRPr="00636617">
        <w:rPr>
          <w:lang w:val="lt-LT"/>
        </w:rPr>
        <w:t>2022 m. lapkričio 23 d. sprendimą taip pat nėra pagrindo.</w:t>
      </w:r>
    </w:p>
    <w:p w14:paraId="5F21CA7B" w14:textId="1DA6C56A" w:rsidR="00165AE9" w:rsidRPr="00636617" w:rsidRDefault="00073A5E" w:rsidP="00CF01B1">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Kiek tai susiję su pareiškėjo </w:t>
      </w:r>
      <w:r w:rsidRPr="00636617">
        <w:rPr>
          <w:lang w:val="lt-LT"/>
        </w:rPr>
        <w:t xml:space="preserve">papildomuose rašytiniuose paaiškinimuose nurodytomis kitomis </w:t>
      </w:r>
      <w:r w:rsidR="00B46823" w:rsidRPr="00636617">
        <w:rPr>
          <w:lang w:val="lt-LT"/>
        </w:rPr>
        <w:t>Regionų</w:t>
      </w:r>
      <w:r w:rsidRPr="00636617">
        <w:rPr>
          <w:lang w:val="lt-LT"/>
        </w:rPr>
        <w:t xml:space="preserve"> administracinio teismo išnagrinėtomis administracinėmis bylomis Nr.</w:t>
      </w:r>
      <w:r w:rsidR="00A72764" w:rsidRPr="00636617">
        <w:rPr>
          <w:lang w:val="lt-LT"/>
        </w:rPr>
        <w:t> </w:t>
      </w:r>
      <w:r w:rsidRPr="00636617">
        <w:rPr>
          <w:lang w:val="lt-LT"/>
        </w:rPr>
        <w:t>eI3-1333-1066/2024 ir Nr. eI3-1476-931/2024 dėl ginčo patalp</w:t>
      </w:r>
      <w:r w:rsidR="00165AE9" w:rsidRPr="00636617">
        <w:rPr>
          <w:lang w:val="lt-LT"/>
        </w:rPr>
        <w:t xml:space="preserve">ų </w:t>
      </w:r>
      <w:r w:rsidR="00165AE9" w:rsidRPr="00636617">
        <w:rPr>
          <w:kern w:val="3"/>
          <w:lang w:val="lt-LT"/>
        </w:rPr>
        <w:t xml:space="preserve">padalijimo, jas formuojant kaip atskirus nekilnojamojo turto kadastro objektus, ir pažymų apie šių patalpų tinkamumą naudoti pagal paskirtį </w:t>
      </w:r>
      <w:r w:rsidR="00CF59B7" w:rsidRPr="00636617">
        <w:rPr>
          <w:kern w:val="3"/>
          <w:lang w:val="lt-LT"/>
        </w:rPr>
        <w:t>išd</w:t>
      </w:r>
      <w:r w:rsidR="00165AE9" w:rsidRPr="00636617">
        <w:rPr>
          <w:kern w:val="3"/>
          <w:lang w:val="lt-LT"/>
        </w:rPr>
        <w:t>avimo</w:t>
      </w:r>
      <w:r w:rsidR="00A72764" w:rsidRPr="00636617">
        <w:rPr>
          <w:kern w:val="3"/>
          <w:lang w:val="lt-LT"/>
        </w:rPr>
        <w:t xml:space="preserve">, pabrėžtina, jog </w:t>
      </w:r>
      <w:r w:rsidR="00CF01B1" w:rsidRPr="00636617">
        <w:rPr>
          <w:kern w:val="3"/>
          <w:lang w:val="lt-LT"/>
        </w:rPr>
        <w:t>vienodą administracinių teismų praktiką aiškinant ir taikant įstatymus bei kitus teisės aktus formuoja Lietuvos vyriausiasis administracinis teismas (ABTĮ 15 str. 1 d.).</w:t>
      </w:r>
      <w:r w:rsidR="00F31CCB" w:rsidRPr="00636617">
        <w:rPr>
          <w:lang w:val="lt-LT"/>
        </w:rPr>
        <w:t xml:space="preserve"> T</w:t>
      </w:r>
      <w:r w:rsidR="00245022" w:rsidRPr="00636617">
        <w:rPr>
          <w:lang w:val="lt-LT"/>
        </w:rPr>
        <w:t>odėl</w:t>
      </w:r>
      <w:r w:rsidR="00F31CCB" w:rsidRPr="00636617">
        <w:rPr>
          <w:lang w:val="lt-LT"/>
        </w:rPr>
        <w:t xml:space="preserve"> </w:t>
      </w:r>
      <w:r w:rsidR="00123370" w:rsidRPr="00636617">
        <w:rPr>
          <w:lang w:val="lt-LT"/>
        </w:rPr>
        <w:t>remtis pareiškėjo nurodytais</w:t>
      </w:r>
      <w:r w:rsidR="00F31CCB" w:rsidRPr="00636617">
        <w:rPr>
          <w:lang w:val="lt-LT"/>
        </w:rPr>
        <w:t xml:space="preserve"> </w:t>
      </w:r>
      <w:r w:rsidR="00123370" w:rsidRPr="00636617">
        <w:rPr>
          <w:lang w:val="lt-LT"/>
        </w:rPr>
        <w:t xml:space="preserve">neįsiteisėjusiais </w:t>
      </w:r>
      <w:r w:rsidR="00B46823" w:rsidRPr="00636617">
        <w:rPr>
          <w:lang w:val="lt-LT"/>
        </w:rPr>
        <w:t xml:space="preserve">Regionų </w:t>
      </w:r>
      <w:r w:rsidR="00CF01B1" w:rsidRPr="00636617">
        <w:rPr>
          <w:lang w:val="lt-LT"/>
        </w:rPr>
        <w:t xml:space="preserve">administracinio teismo </w:t>
      </w:r>
      <w:r w:rsidR="00123370" w:rsidRPr="00636617">
        <w:rPr>
          <w:lang w:val="lt-LT"/>
        </w:rPr>
        <w:t>sprendimais minėtose</w:t>
      </w:r>
      <w:r w:rsidR="00CF01B1" w:rsidRPr="00636617">
        <w:rPr>
          <w:lang w:val="lt-LT"/>
        </w:rPr>
        <w:t xml:space="preserve"> </w:t>
      </w:r>
      <w:r w:rsidR="00F31CCB" w:rsidRPr="00636617">
        <w:rPr>
          <w:lang w:val="lt-LT"/>
        </w:rPr>
        <w:t xml:space="preserve">administracinėse bylose </w:t>
      </w:r>
      <w:r w:rsidR="00123370" w:rsidRPr="00636617">
        <w:rPr>
          <w:lang w:val="lt-LT"/>
        </w:rPr>
        <w:t>nėra pagrindo</w:t>
      </w:r>
      <w:r w:rsidR="00F31CCB" w:rsidRPr="00636617">
        <w:rPr>
          <w:lang w:val="lt-LT"/>
        </w:rPr>
        <w:t>.</w:t>
      </w:r>
    </w:p>
    <w:p w14:paraId="0B2AE26D" w14:textId="4148131D" w:rsidR="002B2E8C" w:rsidRDefault="002B2E8C" w:rsidP="00C22AF8">
      <w:pPr>
        <w:pStyle w:val="Sraopastraipa"/>
        <w:numPr>
          <w:ilvl w:val="0"/>
          <w:numId w:val="42"/>
        </w:numPr>
        <w:tabs>
          <w:tab w:val="left" w:pos="1276"/>
        </w:tabs>
        <w:suppressAutoHyphens/>
        <w:autoSpaceDN w:val="0"/>
        <w:ind w:left="0" w:firstLine="709"/>
        <w:jc w:val="both"/>
        <w:textAlignment w:val="baseline"/>
        <w:rPr>
          <w:kern w:val="3"/>
          <w:lang w:val="lt-LT"/>
        </w:rPr>
      </w:pPr>
      <w:r w:rsidRPr="00636617">
        <w:rPr>
          <w:kern w:val="3"/>
          <w:lang w:val="lt-LT"/>
        </w:rPr>
        <w:t xml:space="preserve">Apibendrindama tai, kas išdėstyta, išplėstinė teisėjų kolegija konstatuoja, kad </w:t>
      </w:r>
      <w:r w:rsidR="0015551B" w:rsidRPr="00636617">
        <w:rPr>
          <w:kern w:val="3"/>
          <w:lang w:val="lt-LT"/>
        </w:rPr>
        <w:t>pirmosios instancijos teismas</w:t>
      </w:r>
      <w:r w:rsidR="00083086" w:rsidRPr="00636617">
        <w:rPr>
          <w:kern w:val="3"/>
          <w:lang w:val="lt-LT"/>
        </w:rPr>
        <w:t>, visapusiškai ir išsamiai įvertinęs visas bylai reikšmingas aplinkybes,</w:t>
      </w:r>
      <w:r w:rsidR="0015551B" w:rsidRPr="00636617">
        <w:rPr>
          <w:kern w:val="3"/>
          <w:lang w:val="lt-LT"/>
        </w:rPr>
        <w:t xml:space="preserve"> priėmė teisingą ir pagrįstą sprendimą, todėl jis paliekamas nepakeistas, o </w:t>
      </w:r>
      <w:r w:rsidRPr="00636617">
        <w:rPr>
          <w:kern w:val="3"/>
          <w:lang w:val="lt-LT"/>
        </w:rPr>
        <w:t>pareiškėjo apeliacin</w:t>
      </w:r>
      <w:r w:rsidR="0015551B" w:rsidRPr="00636617">
        <w:rPr>
          <w:kern w:val="3"/>
          <w:lang w:val="lt-LT"/>
        </w:rPr>
        <w:t>is</w:t>
      </w:r>
      <w:r w:rsidRPr="00636617">
        <w:rPr>
          <w:kern w:val="3"/>
          <w:lang w:val="lt-LT"/>
        </w:rPr>
        <w:t xml:space="preserve"> skund</w:t>
      </w:r>
      <w:r w:rsidR="0015551B" w:rsidRPr="00636617">
        <w:rPr>
          <w:kern w:val="3"/>
          <w:lang w:val="lt-LT"/>
        </w:rPr>
        <w:t>as atmetamas</w:t>
      </w:r>
      <w:r w:rsidRPr="00636617">
        <w:rPr>
          <w:kern w:val="3"/>
          <w:lang w:val="lt-LT"/>
        </w:rPr>
        <w:t xml:space="preserve">. </w:t>
      </w:r>
      <w:r w:rsidR="00ED5284" w:rsidRPr="00636617">
        <w:rPr>
          <w:kern w:val="3"/>
          <w:lang w:val="lt-LT"/>
        </w:rPr>
        <w:t>Pareiškėjas apeliaciniame skunde taip pat suformulavo prašymą priteisti jam iš atsakovo bylinėjimosi išlaidas. Kadangi šiuo atveju galutinis teismo sprendimas nėra priimamas pareiškėjo naudai, v</w:t>
      </w:r>
      <w:r w:rsidRPr="00636617">
        <w:rPr>
          <w:kern w:val="3"/>
          <w:lang w:val="lt-LT"/>
        </w:rPr>
        <w:t xml:space="preserve">adovaujantis </w:t>
      </w:r>
      <w:r w:rsidR="0096758F" w:rsidRPr="00636617">
        <w:rPr>
          <w:kern w:val="3"/>
          <w:lang w:val="lt-LT"/>
        </w:rPr>
        <w:t>ABTĮ</w:t>
      </w:r>
      <w:r w:rsidR="00ED5284" w:rsidRPr="00636617">
        <w:rPr>
          <w:kern w:val="3"/>
          <w:lang w:val="lt-LT"/>
        </w:rPr>
        <w:t xml:space="preserve"> 40 straipsnio 1 dalimi, pareiškėjas neįgijo teisės į savo išlaidų atlyginimą, todėl šis prašymas taip pat atmetamas.</w:t>
      </w:r>
    </w:p>
    <w:p w14:paraId="1578D8B9" w14:textId="3E938FE0" w:rsidR="00217736" w:rsidRPr="00217736" w:rsidRDefault="00082BEF" w:rsidP="00C22AF8">
      <w:pPr>
        <w:pStyle w:val="Sraopastraipa"/>
        <w:numPr>
          <w:ilvl w:val="0"/>
          <w:numId w:val="42"/>
        </w:numPr>
        <w:tabs>
          <w:tab w:val="left" w:pos="1276"/>
        </w:tabs>
        <w:suppressAutoHyphens/>
        <w:autoSpaceDN w:val="0"/>
        <w:ind w:left="0" w:firstLine="709"/>
        <w:jc w:val="both"/>
        <w:textAlignment w:val="baseline"/>
        <w:rPr>
          <w:kern w:val="3"/>
          <w:lang w:val="lt-LT"/>
        </w:rPr>
      </w:pPr>
      <w:r>
        <w:rPr>
          <w:color w:val="000000"/>
          <w:lang w:val="lt-LT"/>
        </w:rPr>
        <w:t>Į</w:t>
      </w:r>
      <w:r w:rsidRPr="00217736">
        <w:rPr>
          <w:color w:val="000000"/>
          <w:lang w:val="lt-LT"/>
        </w:rPr>
        <w:t xml:space="preserve">vertinus didelį šios bylos proceso šalių skaičių ir tai, kad </w:t>
      </w:r>
      <w:r w:rsidR="00217736" w:rsidRPr="00217736">
        <w:rPr>
          <w:color w:val="000000"/>
          <w:lang w:val="lt-LT"/>
        </w:rPr>
        <w:t>ne vis</w:t>
      </w:r>
      <w:r w:rsidR="00C04CCF">
        <w:rPr>
          <w:color w:val="000000"/>
          <w:lang w:val="lt-LT"/>
        </w:rPr>
        <w:t>ų</w:t>
      </w:r>
      <w:r w:rsidR="00217736" w:rsidRPr="00217736">
        <w:rPr>
          <w:color w:val="000000"/>
          <w:lang w:val="lt-LT"/>
        </w:rPr>
        <w:t xml:space="preserve"> tre</w:t>
      </w:r>
      <w:r w:rsidR="00C04CCF">
        <w:rPr>
          <w:color w:val="000000"/>
          <w:lang w:val="lt-LT"/>
        </w:rPr>
        <w:t>čiųjų</w:t>
      </w:r>
      <w:r w:rsidR="00145660">
        <w:rPr>
          <w:color w:val="000000"/>
          <w:lang w:val="lt-LT"/>
        </w:rPr>
        <w:t xml:space="preserve"> suinteresuot</w:t>
      </w:r>
      <w:r w:rsidR="00C04CCF">
        <w:rPr>
          <w:color w:val="000000"/>
          <w:lang w:val="lt-LT"/>
        </w:rPr>
        <w:t>ų</w:t>
      </w:r>
      <w:r w:rsidR="00145660">
        <w:rPr>
          <w:color w:val="000000"/>
          <w:lang w:val="lt-LT"/>
        </w:rPr>
        <w:t xml:space="preserve"> asmen</w:t>
      </w:r>
      <w:r w:rsidR="00C04CCF">
        <w:rPr>
          <w:color w:val="000000"/>
          <w:lang w:val="lt-LT"/>
        </w:rPr>
        <w:t>ų</w:t>
      </w:r>
      <w:r w:rsidR="00145660">
        <w:rPr>
          <w:color w:val="000000"/>
          <w:lang w:val="lt-LT"/>
        </w:rPr>
        <w:t xml:space="preserve"> </w:t>
      </w:r>
      <w:r w:rsidR="00217736">
        <w:rPr>
          <w:color w:val="000000"/>
          <w:lang w:val="lt-LT"/>
        </w:rPr>
        <w:t xml:space="preserve">gyvenamosios </w:t>
      </w:r>
      <w:r w:rsidR="009A3CB0">
        <w:rPr>
          <w:color w:val="000000"/>
          <w:lang w:val="lt-LT"/>
        </w:rPr>
        <w:t xml:space="preserve">(buveinės) </w:t>
      </w:r>
      <w:r w:rsidR="00217736">
        <w:rPr>
          <w:color w:val="000000"/>
          <w:lang w:val="lt-LT"/>
        </w:rPr>
        <w:t xml:space="preserve">ar </w:t>
      </w:r>
      <w:r w:rsidR="009A3CB0" w:rsidRPr="009A3CB0">
        <w:rPr>
          <w:color w:val="000000"/>
          <w:lang w:val="lt-LT"/>
        </w:rPr>
        <w:t xml:space="preserve">darbo </w:t>
      </w:r>
      <w:r w:rsidR="009A3CB0">
        <w:rPr>
          <w:color w:val="000000"/>
          <w:lang w:val="lt-LT"/>
        </w:rPr>
        <w:t>(</w:t>
      </w:r>
      <w:r w:rsidR="00217736" w:rsidRPr="00217736">
        <w:rPr>
          <w:color w:val="000000"/>
          <w:lang w:val="lt-LT"/>
        </w:rPr>
        <w:t>veiklos</w:t>
      </w:r>
      <w:r w:rsidR="009A3CB0">
        <w:rPr>
          <w:color w:val="000000"/>
          <w:lang w:val="lt-LT"/>
        </w:rPr>
        <w:t>)</w:t>
      </w:r>
      <w:r w:rsidR="00217736" w:rsidRPr="00217736">
        <w:rPr>
          <w:color w:val="000000"/>
          <w:lang w:val="lt-LT"/>
        </w:rPr>
        <w:t xml:space="preserve"> vietos yra žinomos, taip pat </w:t>
      </w:r>
      <w:r w:rsidR="00C04CCF">
        <w:rPr>
          <w:color w:val="000000"/>
          <w:lang w:val="lt-LT"/>
        </w:rPr>
        <w:t>ne vis</w:t>
      </w:r>
      <w:r w:rsidR="00B57B6C">
        <w:rPr>
          <w:color w:val="000000"/>
          <w:lang w:val="lt-LT"/>
        </w:rPr>
        <w:t>os</w:t>
      </w:r>
      <w:r w:rsidR="00C04CCF">
        <w:rPr>
          <w:color w:val="000000"/>
          <w:lang w:val="lt-LT"/>
        </w:rPr>
        <w:t xml:space="preserve"> proceso </w:t>
      </w:r>
      <w:r w:rsidR="00B57B6C">
        <w:rPr>
          <w:color w:val="000000"/>
          <w:lang w:val="lt-LT"/>
        </w:rPr>
        <w:t>šalys</w:t>
      </w:r>
      <w:r w:rsidR="00C04CCF">
        <w:rPr>
          <w:color w:val="000000"/>
          <w:lang w:val="lt-LT"/>
        </w:rPr>
        <w:t xml:space="preserve"> yra prisijung</w:t>
      </w:r>
      <w:r w:rsidR="00B57B6C">
        <w:rPr>
          <w:color w:val="000000"/>
          <w:lang w:val="lt-LT"/>
        </w:rPr>
        <w:t>usios</w:t>
      </w:r>
      <w:r w:rsidR="00C04CCF">
        <w:rPr>
          <w:color w:val="000000"/>
          <w:lang w:val="lt-LT"/>
        </w:rPr>
        <w:t xml:space="preserve"> prie Lietuvos teismų </w:t>
      </w:r>
      <w:r w:rsidR="00B57B6C">
        <w:rPr>
          <w:color w:val="000000"/>
          <w:lang w:val="lt-LT"/>
        </w:rPr>
        <w:t>E</w:t>
      </w:r>
      <w:r w:rsidR="00C04CCF">
        <w:rPr>
          <w:color w:val="000000"/>
          <w:lang w:val="lt-LT"/>
        </w:rPr>
        <w:t>lektroninių paslaugų portalo (EPP), dėl ko</w:t>
      </w:r>
      <w:r w:rsidR="00217736" w:rsidRPr="00217736">
        <w:rPr>
          <w:color w:val="000000"/>
          <w:lang w:val="lt-LT"/>
        </w:rPr>
        <w:t xml:space="preserve"> teismas susidūrė su kliūtimis siekiant įteikti procesinius dokumentus bylos proceso šalims, vadovaujantis proceso operatyvumo ir ekonomiškumo principais bei ABTĮ 72 straipsnio 3 dalimi ir Teisėjų tarybos 2013 m. lapkričio 8 d. nutarimu Nr. 13P-144-(7.1.2) patvirtinto Teismų pranešimų skelbimo specialiame interneto tinklalapyje tvarkos aprašo nuostatomis, bylos proceso šalims, kurios nėra </w:t>
      </w:r>
      <w:r w:rsidR="00217736" w:rsidRPr="00217736">
        <w:rPr>
          <w:color w:val="000000"/>
          <w:lang w:val="lt-LT"/>
        </w:rPr>
        <w:lastRenderedPageBreak/>
        <w:t>prisijungusios prie Elektroninių paslaugų portalo (EPP) sistemos, ši teismo nutartis įteiktina viešo paskelbimo būdu specialiame interneto tinklalapyje www.teismai.lt.</w:t>
      </w:r>
    </w:p>
    <w:p w14:paraId="642D4B35" w14:textId="77777777" w:rsidR="00DE36A6" w:rsidRPr="00636617" w:rsidRDefault="00DE36A6" w:rsidP="006939A2">
      <w:pPr>
        <w:suppressAutoHyphens/>
        <w:autoSpaceDN w:val="0"/>
        <w:ind w:firstLine="709"/>
        <w:jc w:val="both"/>
        <w:textAlignment w:val="baseline"/>
        <w:rPr>
          <w:kern w:val="3"/>
          <w:lang w:val="lt-LT"/>
        </w:rPr>
      </w:pPr>
    </w:p>
    <w:p w14:paraId="075010D6" w14:textId="467B836E" w:rsidR="006939A2" w:rsidRPr="00636617" w:rsidRDefault="006939A2" w:rsidP="006939A2">
      <w:pPr>
        <w:ind w:firstLine="709"/>
        <w:jc w:val="both"/>
        <w:rPr>
          <w:lang w:val="lt-LT" w:eastAsia="lt-LT"/>
        </w:rPr>
      </w:pPr>
      <w:r w:rsidRPr="00636617">
        <w:rPr>
          <w:lang w:val="lt-LT" w:eastAsia="lt-LT"/>
        </w:rPr>
        <w:t xml:space="preserve">Vadovaudamasi Lietuvos Respublikos administracinių bylų teisenos įstatymo </w:t>
      </w:r>
      <w:r w:rsidR="00320D0B" w:rsidRPr="00217736">
        <w:rPr>
          <w:color w:val="000000"/>
          <w:lang w:val="lt-LT"/>
        </w:rPr>
        <w:t>72 straipsnio 3</w:t>
      </w:r>
      <w:r w:rsidR="00320D0B">
        <w:rPr>
          <w:color w:val="000000"/>
          <w:lang w:val="lt-LT"/>
        </w:rPr>
        <w:t> </w:t>
      </w:r>
      <w:r w:rsidR="00320D0B" w:rsidRPr="00217736">
        <w:rPr>
          <w:color w:val="000000"/>
          <w:lang w:val="lt-LT"/>
        </w:rPr>
        <w:t>dalimi</w:t>
      </w:r>
      <w:r w:rsidR="00320D0B">
        <w:rPr>
          <w:color w:val="000000"/>
          <w:lang w:val="lt-LT"/>
        </w:rPr>
        <w:t xml:space="preserve"> ir</w:t>
      </w:r>
      <w:r w:rsidR="00320D0B" w:rsidRPr="00217736">
        <w:rPr>
          <w:color w:val="000000"/>
          <w:lang w:val="lt-LT"/>
        </w:rPr>
        <w:t xml:space="preserve"> </w:t>
      </w:r>
      <w:r w:rsidRPr="00636617">
        <w:rPr>
          <w:lang w:val="lt-LT" w:eastAsia="lt-LT"/>
        </w:rPr>
        <w:t>144</w:t>
      </w:r>
      <w:r w:rsidR="00320D0B">
        <w:rPr>
          <w:lang w:val="lt-LT" w:eastAsia="lt-LT"/>
        </w:rPr>
        <w:t xml:space="preserve"> </w:t>
      </w:r>
      <w:r w:rsidRPr="00636617">
        <w:rPr>
          <w:lang w:val="lt-LT" w:eastAsia="lt-LT"/>
        </w:rPr>
        <w:t xml:space="preserve">straipsnio 1 dalies </w:t>
      </w:r>
      <w:r w:rsidR="00852D05" w:rsidRPr="00636617">
        <w:rPr>
          <w:lang w:val="lt-LT" w:eastAsia="lt-LT"/>
        </w:rPr>
        <w:t>1</w:t>
      </w:r>
      <w:r w:rsidRPr="00636617">
        <w:rPr>
          <w:lang w:val="lt-LT" w:eastAsia="lt-LT"/>
        </w:rPr>
        <w:t xml:space="preserve"> punktu, išplėstinė teisėjų kolegija</w:t>
      </w:r>
    </w:p>
    <w:p w14:paraId="25A29C1D" w14:textId="77777777" w:rsidR="006939A2" w:rsidRPr="00636617" w:rsidRDefault="006939A2" w:rsidP="006939A2">
      <w:pPr>
        <w:jc w:val="both"/>
        <w:rPr>
          <w:lang w:val="lt-LT" w:eastAsia="lt-LT"/>
        </w:rPr>
      </w:pPr>
    </w:p>
    <w:p w14:paraId="6A4BCB1E" w14:textId="210BD952" w:rsidR="006939A2" w:rsidRPr="00636617" w:rsidRDefault="006939A2" w:rsidP="006939A2">
      <w:pPr>
        <w:jc w:val="both"/>
        <w:rPr>
          <w:lang w:val="lt-LT" w:eastAsia="lt-LT"/>
        </w:rPr>
      </w:pPr>
      <w:r w:rsidRPr="00636617">
        <w:rPr>
          <w:bCs/>
          <w:spacing w:val="40"/>
          <w:lang w:val="lt-LT" w:eastAsia="lt-LT"/>
        </w:rPr>
        <w:t>nutari</w:t>
      </w:r>
      <w:r w:rsidRPr="00636617">
        <w:rPr>
          <w:bCs/>
          <w:lang w:val="lt-LT" w:eastAsia="lt-LT"/>
        </w:rPr>
        <w:t>a:</w:t>
      </w:r>
    </w:p>
    <w:p w14:paraId="35300BA7" w14:textId="77777777" w:rsidR="005513FC" w:rsidRPr="00636617" w:rsidRDefault="005513FC" w:rsidP="006939A2">
      <w:pPr>
        <w:suppressAutoHyphens/>
        <w:autoSpaceDN w:val="0"/>
        <w:ind w:firstLine="709"/>
        <w:jc w:val="both"/>
        <w:textAlignment w:val="baseline"/>
        <w:rPr>
          <w:kern w:val="3"/>
          <w:lang w:val="lt-LT"/>
        </w:rPr>
      </w:pPr>
    </w:p>
    <w:p w14:paraId="2C9299B0" w14:textId="717C7CAE" w:rsidR="006D063B" w:rsidRPr="00636617" w:rsidRDefault="00F344EA" w:rsidP="006939A2">
      <w:pPr>
        <w:suppressAutoHyphens/>
        <w:autoSpaceDN w:val="0"/>
        <w:ind w:firstLine="709"/>
        <w:jc w:val="both"/>
        <w:textAlignment w:val="baseline"/>
        <w:rPr>
          <w:kern w:val="3"/>
          <w:lang w:val="lt-LT"/>
        </w:rPr>
      </w:pPr>
      <w:r w:rsidRPr="00636617">
        <w:rPr>
          <w:kern w:val="3"/>
          <w:lang w:val="lt-LT"/>
        </w:rPr>
        <w:t>Pareiškėjo uždarosios akcinė</w:t>
      </w:r>
      <w:r w:rsidR="006939A2" w:rsidRPr="00636617">
        <w:rPr>
          <w:kern w:val="3"/>
          <w:lang w:val="lt-LT"/>
        </w:rPr>
        <w:t>s</w:t>
      </w:r>
      <w:r w:rsidRPr="00636617">
        <w:rPr>
          <w:kern w:val="3"/>
          <w:lang w:val="lt-LT"/>
        </w:rPr>
        <w:t xml:space="preserve"> bendrovės „Birželio plėtros administratorius“</w:t>
      </w:r>
      <w:r w:rsidR="006261D1" w:rsidRPr="00636617">
        <w:rPr>
          <w:kern w:val="3"/>
          <w:lang w:val="lt-LT"/>
        </w:rPr>
        <w:t xml:space="preserve"> </w:t>
      </w:r>
      <w:r w:rsidR="006D063B" w:rsidRPr="00636617">
        <w:rPr>
          <w:kern w:val="3"/>
          <w:lang w:val="lt-LT"/>
        </w:rPr>
        <w:t xml:space="preserve">apeliacinį skundą </w:t>
      </w:r>
      <w:r w:rsidR="00852D05" w:rsidRPr="00636617">
        <w:rPr>
          <w:kern w:val="3"/>
          <w:lang w:val="lt-LT"/>
        </w:rPr>
        <w:t>atmesti</w:t>
      </w:r>
      <w:r w:rsidR="006D063B" w:rsidRPr="00636617">
        <w:rPr>
          <w:kern w:val="3"/>
          <w:lang w:val="lt-LT"/>
        </w:rPr>
        <w:t>.</w:t>
      </w:r>
    </w:p>
    <w:p w14:paraId="5FD40E3A" w14:textId="4923876D" w:rsidR="004649A4" w:rsidRDefault="00F344EA" w:rsidP="006939A2">
      <w:pPr>
        <w:suppressAutoHyphens/>
        <w:autoSpaceDN w:val="0"/>
        <w:ind w:firstLine="709"/>
        <w:jc w:val="both"/>
        <w:textAlignment w:val="baseline"/>
        <w:rPr>
          <w:kern w:val="3"/>
          <w:lang w:val="lt-LT"/>
        </w:rPr>
      </w:pPr>
      <w:r w:rsidRPr="00636617">
        <w:rPr>
          <w:kern w:val="3"/>
          <w:lang w:val="lt-LT"/>
        </w:rPr>
        <w:t xml:space="preserve">Vilniaus apygardos administracinio teismo 2023 m. gruodžio 18 d. sprendimą </w:t>
      </w:r>
      <w:r w:rsidR="00852D05" w:rsidRPr="00636617">
        <w:rPr>
          <w:kern w:val="3"/>
          <w:lang w:val="lt-LT"/>
        </w:rPr>
        <w:t>palikti nepakeistą.</w:t>
      </w:r>
    </w:p>
    <w:p w14:paraId="3F310783" w14:textId="71C60E35" w:rsidR="00320D0B" w:rsidRPr="00320D0B" w:rsidRDefault="00320D0B" w:rsidP="006939A2">
      <w:pPr>
        <w:suppressAutoHyphens/>
        <w:autoSpaceDN w:val="0"/>
        <w:ind w:firstLine="709"/>
        <w:jc w:val="both"/>
        <w:textAlignment w:val="baseline"/>
        <w:rPr>
          <w:kern w:val="3"/>
          <w:lang w:val="lt-LT"/>
        </w:rPr>
      </w:pPr>
      <w:r w:rsidRPr="00320D0B">
        <w:rPr>
          <w:kern w:val="3"/>
          <w:lang w:val="lt-LT"/>
        </w:rPr>
        <w:t>Apie ši</w:t>
      </w:r>
      <w:r w:rsidR="00D72243">
        <w:rPr>
          <w:kern w:val="3"/>
          <w:lang w:val="lt-LT"/>
        </w:rPr>
        <w:t>ą</w:t>
      </w:r>
      <w:r w:rsidRPr="00320D0B">
        <w:rPr>
          <w:kern w:val="3"/>
          <w:lang w:val="lt-LT"/>
        </w:rPr>
        <w:t xml:space="preserve"> nutartį paskelbti specialiame interneto tinklalapyje www.teismai.lt.</w:t>
      </w:r>
    </w:p>
    <w:p w14:paraId="1FA9F7D8" w14:textId="281F84EF" w:rsidR="006939A2" w:rsidRPr="00636617" w:rsidRDefault="006939A2" w:rsidP="006939A2">
      <w:pPr>
        <w:ind w:firstLine="709"/>
        <w:jc w:val="both"/>
        <w:rPr>
          <w:lang w:val="lt-LT" w:eastAsia="lt-LT"/>
        </w:rPr>
      </w:pPr>
      <w:r w:rsidRPr="00636617">
        <w:rPr>
          <w:lang w:val="lt-LT" w:eastAsia="lt-LT"/>
        </w:rPr>
        <w:t>Nutartis neskundžiama.</w:t>
      </w:r>
    </w:p>
    <w:p w14:paraId="09DE7065" w14:textId="77777777" w:rsidR="00366753" w:rsidRPr="00636617" w:rsidRDefault="00366753" w:rsidP="006939A2">
      <w:pPr>
        <w:suppressAutoHyphens/>
        <w:autoSpaceDN w:val="0"/>
        <w:ind w:firstLine="709"/>
        <w:jc w:val="both"/>
        <w:textAlignment w:val="baseline"/>
        <w:rPr>
          <w:kern w:val="3"/>
          <w:lang w:val="lt-LT"/>
        </w:rPr>
      </w:pPr>
    </w:p>
    <w:p w14:paraId="606D0646" w14:textId="77777777" w:rsidR="00965680" w:rsidRPr="00636617" w:rsidRDefault="00965680" w:rsidP="006939A2">
      <w:pPr>
        <w:suppressAutoHyphens/>
        <w:autoSpaceDN w:val="0"/>
        <w:ind w:firstLine="709"/>
        <w:jc w:val="both"/>
        <w:textAlignment w:val="baseline"/>
        <w:rPr>
          <w:kern w:val="3"/>
          <w:lang w:val="lt-LT"/>
        </w:rPr>
      </w:pPr>
    </w:p>
    <w:p w14:paraId="2FB54553" w14:textId="77777777" w:rsidR="006939A2" w:rsidRPr="00636617" w:rsidRDefault="004927B2" w:rsidP="00764B45">
      <w:pPr>
        <w:tabs>
          <w:tab w:val="left" w:pos="6804"/>
        </w:tabs>
        <w:suppressAutoHyphens/>
        <w:autoSpaceDN w:val="0"/>
        <w:ind w:firstLine="709"/>
        <w:jc w:val="both"/>
        <w:textAlignment w:val="baseline"/>
        <w:rPr>
          <w:kern w:val="3"/>
          <w:lang w:val="lt-LT"/>
        </w:rPr>
      </w:pPr>
      <w:r w:rsidRPr="00636617">
        <w:rPr>
          <w:kern w:val="3"/>
          <w:lang w:val="lt-LT"/>
        </w:rPr>
        <w:t>Te</w:t>
      </w:r>
      <w:r w:rsidR="004B6EFF" w:rsidRPr="00636617">
        <w:rPr>
          <w:kern w:val="3"/>
          <w:lang w:val="lt-LT"/>
        </w:rPr>
        <w:t>isėjai</w:t>
      </w:r>
      <w:r w:rsidR="006939A2" w:rsidRPr="00636617">
        <w:rPr>
          <w:kern w:val="3"/>
          <w:lang w:val="lt-LT"/>
        </w:rPr>
        <w:tab/>
      </w:r>
      <w:r w:rsidR="0013234E" w:rsidRPr="00636617">
        <w:rPr>
          <w:kern w:val="3"/>
          <w:lang w:val="lt-LT"/>
        </w:rPr>
        <w:t>Gintaras Kryževičius</w:t>
      </w:r>
    </w:p>
    <w:p w14:paraId="7E5B9A3F" w14:textId="77777777" w:rsidR="006939A2" w:rsidRPr="00636617" w:rsidRDefault="006939A2" w:rsidP="00764B45">
      <w:pPr>
        <w:tabs>
          <w:tab w:val="left" w:pos="6804"/>
        </w:tabs>
        <w:suppressAutoHyphens/>
        <w:autoSpaceDN w:val="0"/>
        <w:ind w:firstLine="709"/>
        <w:jc w:val="both"/>
        <w:textAlignment w:val="baseline"/>
        <w:rPr>
          <w:kern w:val="3"/>
          <w:lang w:val="lt-LT"/>
        </w:rPr>
      </w:pPr>
    </w:p>
    <w:p w14:paraId="34E30C83" w14:textId="77777777" w:rsidR="00FF7041" w:rsidRPr="00636617" w:rsidRDefault="00FF7041" w:rsidP="00764B45">
      <w:pPr>
        <w:tabs>
          <w:tab w:val="left" w:pos="6804"/>
        </w:tabs>
        <w:suppressAutoHyphens/>
        <w:autoSpaceDN w:val="0"/>
        <w:ind w:firstLine="709"/>
        <w:jc w:val="both"/>
        <w:textAlignment w:val="baseline"/>
        <w:rPr>
          <w:kern w:val="3"/>
          <w:lang w:val="lt-LT"/>
        </w:rPr>
      </w:pPr>
    </w:p>
    <w:p w14:paraId="75855191" w14:textId="3DA5AE25" w:rsidR="00764B45" w:rsidRPr="00636617" w:rsidRDefault="006939A2" w:rsidP="00764B45">
      <w:pPr>
        <w:tabs>
          <w:tab w:val="left" w:pos="6804"/>
        </w:tabs>
        <w:suppressAutoHyphens/>
        <w:autoSpaceDN w:val="0"/>
        <w:ind w:firstLine="709"/>
        <w:jc w:val="both"/>
        <w:textAlignment w:val="baseline"/>
        <w:rPr>
          <w:kern w:val="3"/>
          <w:lang w:val="lt-LT"/>
        </w:rPr>
      </w:pPr>
      <w:r w:rsidRPr="00636617">
        <w:rPr>
          <w:kern w:val="3"/>
          <w:lang w:val="lt-LT"/>
        </w:rPr>
        <w:tab/>
      </w:r>
      <w:r w:rsidR="00BA0C2F" w:rsidRPr="00636617">
        <w:rPr>
          <w:kern w:val="3"/>
          <w:lang w:val="lt-LT"/>
        </w:rPr>
        <w:t>Beata Martišienė</w:t>
      </w:r>
    </w:p>
    <w:p w14:paraId="386972A5" w14:textId="77777777" w:rsidR="00764B45" w:rsidRPr="00636617" w:rsidRDefault="00764B45" w:rsidP="00764B45">
      <w:pPr>
        <w:tabs>
          <w:tab w:val="left" w:pos="6804"/>
        </w:tabs>
        <w:suppressAutoHyphens/>
        <w:autoSpaceDN w:val="0"/>
        <w:ind w:firstLine="709"/>
        <w:jc w:val="both"/>
        <w:textAlignment w:val="baseline"/>
        <w:rPr>
          <w:kern w:val="3"/>
          <w:lang w:val="lt-LT"/>
        </w:rPr>
      </w:pPr>
    </w:p>
    <w:p w14:paraId="613E432D" w14:textId="77777777" w:rsidR="00FF7041" w:rsidRPr="00636617" w:rsidRDefault="00FF7041" w:rsidP="00764B45">
      <w:pPr>
        <w:tabs>
          <w:tab w:val="left" w:pos="6804"/>
        </w:tabs>
        <w:suppressAutoHyphens/>
        <w:autoSpaceDN w:val="0"/>
        <w:ind w:firstLine="709"/>
        <w:jc w:val="both"/>
        <w:textAlignment w:val="baseline"/>
        <w:rPr>
          <w:kern w:val="3"/>
          <w:lang w:val="lt-LT"/>
        </w:rPr>
      </w:pPr>
    </w:p>
    <w:p w14:paraId="2923C6B1" w14:textId="169718F8" w:rsidR="00764B45" w:rsidRPr="00636617" w:rsidRDefault="00764B45" w:rsidP="00764B45">
      <w:pPr>
        <w:tabs>
          <w:tab w:val="left" w:pos="6804"/>
        </w:tabs>
        <w:ind w:firstLine="709"/>
        <w:rPr>
          <w:lang w:val="lt-LT"/>
        </w:rPr>
      </w:pPr>
      <w:r w:rsidRPr="00636617">
        <w:rPr>
          <w:lang w:val="lt-LT"/>
        </w:rPr>
        <w:tab/>
        <w:t>Arūnas Sutkevičius</w:t>
      </w:r>
    </w:p>
    <w:p w14:paraId="3FCAA5A1" w14:textId="5C8A2DC5" w:rsidR="00764B45" w:rsidRPr="00636617" w:rsidRDefault="00764B45" w:rsidP="00764B45">
      <w:pPr>
        <w:tabs>
          <w:tab w:val="left" w:pos="6804"/>
        </w:tabs>
        <w:suppressAutoHyphens/>
        <w:autoSpaceDN w:val="0"/>
        <w:ind w:firstLine="709"/>
        <w:jc w:val="both"/>
        <w:textAlignment w:val="baseline"/>
        <w:rPr>
          <w:kern w:val="3"/>
          <w:lang w:val="lt-LT"/>
        </w:rPr>
      </w:pPr>
    </w:p>
    <w:p w14:paraId="27E258B3" w14:textId="77777777" w:rsidR="00FF7041" w:rsidRPr="00636617" w:rsidRDefault="00FF7041" w:rsidP="00764B45">
      <w:pPr>
        <w:tabs>
          <w:tab w:val="left" w:pos="6804"/>
        </w:tabs>
        <w:suppressAutoHyphens/>
        <w:autoSpaceDN w:val="0"/>
        <w:ind w:firstLine="709"/>
        <w:jc w:val="both"/>
        <w:textAlignment w:val="baseline"/>
        <w:rPr>
          <w:kern w:val="3"/>
          <w:lang w:val="lt-LT"/>
        </w:rPr>
      </w:pPr>
    </w:p>
    <w:p w14:paraId="202CDB92" w14:textId="73576981" w:rsidR="00463D0E" w:rsidRPr="00636617" w:rsidRDefault="006939A2" w:rsidP="00764B45">
      <w:pPr>
        <w:tabs>
          <w:tab w:val="left" w:pos="6804"/>
        </w:tabs>
        <w:suppressAutoHyphens/>
        <w:autoSpaceDN w:val="0"/>
        <w:ind w:firstLine="709"/>
        <w:jc w:val="both"/>
        <w:textAlignment w:val="baseline"/>
        <w:rPr>
          <w:kern w:val="3"/>
          <w:lang w:val="lt-LT"/>
        </w:rPr>
      </w:pPr>
      <w:r w:rsidRPr="00636617">
        <w:rPr>
          <w:kern w:val="3"/>
          <w:lang w:val="lt-LT"/>
        </w:rPr>
        <w:tab/>
      </w:r>
      <w:r w:rsidR="00BA0C2F" w:rsidRPr="00636617">
        <w:rPr>
          <w:kern w:val="3"/>
          <w:lang w:val="lt-LT"/>
        </w:rPr>
        <w:t>Egidijus Šileikis</w:t>
      </w:r>
    </w:p>
    <w:p w14:paraId="79F57629" w14:textId="77777777" w:rsidR="00764B45" w:rsidRPr="00636617" w:rsidRDefault="00764B45" w:rsidP="00764B45">
      <w:pPr>
        <w:tabs>
          <w:tab w:val="left" w:pos="6804"/>
        </w:tabs>
        <w:suppressAutoHyphens/>
        <w:autoSpaceDN w:val="0"/>
        <w:ind w:firstLine="709"/>
        <w:jc w:val="both"/>
        <w:textAlignment w:val="baseline"/>
        <w:rPr>
          <w:kern w:val="3"/>
          <w:lang w:val="lt-LT"/>
        </w:rPr>
      </w:pPr>
    </w:p>
    <w:p w14:paraId="6AD8237B" w14:textId="77777777" w:rsidR="00FF7041" w:rsidRPr="00636617" w:rsidRDefault="00FF7041" w:rsidP="00764B45">
      <w:pPr>
        <w:tabs>
          <w:tab w:val="left" w:pos="6804"/>
        </w:tabs>
        <w:suppressAutoHyphens/>
        <w:autoSpaceDN w:val="0"/>
        <w:ind w:firstLine="709"/>
        <w:jc w:val="both"/>
        <w:textAlignment w:val="baseline"/>
        <w:rPr>
          <w:kern w:val="3"/>
          <w:lang w:val="lt-LT"/>
        </w:rPr>
      </w:pPr>
    </w:p>
    <w:p w14:paraId="390143BC" w14:textId="4A5191B2" w:rsidR="00764B45" w:rsidRPr="00636617" w:rsidRDefault="00764B45" w:rsidP="00764B45">
      <w:pPr>
        <w:tabs>
          <w:tab w:val="left" w:pos="6804"/>
        </w:tabs>
        <w:suppressAutoHyphens/>
        <w:autoSpaceDN w:val="0"/>
        <w:ind w:firstLine="709"/>
        <w:jc w:val="both"/>
        <w:textAlignment w:val="baseline"/>
        <w:rPr>
          <w:kern w:val="3"/>
          <w:lang w:val="lt-LT"/>
        </w:rPr>
      </w:pPr>
      <w:r w:rsidRPr="00636617">
        <w:rPr>
          <w:kern w:val="3"/>
          <w:lang w:val="lt-LT"/>
        </w:rPr>
        <w:tab/>
      </w:r>
      <w:r w:rsidRPr="00636617">
        <w:rPr>
          <w:lang w:val="lt-LT"/>
        </w:rPr>
        <w:t xml:space="preserve">Virginija </w:t>
      </w:r>
      <w:proofErr w:type="spellStart"/>
      <w:r w:rsidRPr="00636617">
        <w:rPr>
          <w:lang w:val="lt-LT"/>
        </w:rPr>
        <w:t>Volskienė</w:t>
      </w:r>
      <w:proofErr w:type="spellEnd"/>
    </w:p>
    <w:sectPr w:rsidR="00764B45" w:rsidRPr="00636617" w:rsidSect="001A4322">
      <w:headerReference w:type="even" r:id="rId9"/>
      <w:headerReference w:type="default" r:id="rId10"/>
      <w:footerReference w:type="even" r:id="rId11"/>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0019E" w14:textId="77777777" w:rsidR="000E0A87" w:rsidRDefault="000E0A87">
      <w:r>
        <w:separator/>
      </w:r>
    </w:p>
  </w:endnote>
  <w:endnote w:type="continuationSeparator" w:id="0">
    <w:p w14:paraId="1FC1EC08" w14:textId="77777777" w:rsidR="000E0A87" w:rsidRDefault="000E0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67B1" w14:textId="77777777" w:rsidR="00B6154E" w:rsidRDefault="00A77CFE">
    <w:pPr>
      <w:pStyle w:val="Porat"/>
      <w:framePr w:wrap="around" w:vAnchor="text" w:hAnchor="margin" w:xAlign="center" w:y="1"/>
      <w:rPr>
        <w:rStyle w:val="Puslapionumeris"/>
      </w:rPr>
    </w:pPr>
    <w:r>
      <w:rPr>
        <w:rStyle w:val="Puslapionumeris"/>
      </w:rPr>
      <w:fldChar w:fldCharType="begin"/>
    </w:r>
    <w:r w:rsidR="00B6154E">
      <w:rPr>
        <w:rStyle w:val="Puslapionumeris"/>
      </w:rPr>
      <w:instrText xml:space="preserve">PAGE  </w:instrText>
    </w:r>
    <w:r>
      <w:rPr>
        <w:rStyle w:val="Puslapionumeris"/>
      </w:rPr>
      <w:fldChar w:fldCharType="end"/>
    </w:r>
  </w:p>
  <w:p w14:paraId="25F1C5F9" w14:textId="77777777" w:rsidR="00B6154E" w:rsidRDefault="00B6154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15AF" w14:textId="77777777" w:rsidR="00B6154E" w:rsidRDefault="00B6154E">
    <w:pPr>
      <w:pStyle w:val="Porat"/>
      <w:framePr w:wrap="around" w:vAnchor="text" w:hAnchor="margin" w:xAlign="center" w:y="1"/>
      <w:rPr>
        <w:rStyle w:val="Puslapionumeris"/>
      </w:rPr>
    </w:pPr>
  </w:p>
  <w:p w14:paraId="35B4B550" w14:textId="77777777" w:rsidR="00B6154E" w:rsidRDefault="00B6154E" w:rsidP="00290E05">
    <w:pPr>
      <w:pStyle w:val="Porat"/>
      <w:tabs>
        <w:tab w:val="clear" w:pos="4153"/>
        <w:tab w:val="clear" w:pos="8306"/>
      </w:tabs>
      <w:ind w:right="-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FB0A0" w14:textId="77777777" w:rsidR="000E0A87" w:rsidRDefault="000E0A87">
      <w:r>
        <w:separator/>
      </w:r>
    </w:p>
  </w:footnote>
  <w:footnote w:type="continuationSeparator" w:id="0">
    <w:p w14:paraId="64EF978A" w14:textId="77777777" w:rsidR="000E0A87" w:rsidRDefault="000E0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A8FEB" w14:textId="77777777" w:rsidR="00B6154E" w:rsidRDefault="00A77CFE">
    <w:pPr>
      <w:pStyle w:val="Antrats"/>
      <w:framePr w:wrap="around" w:vAnchor="text" w:hAnchor="margin" w:xAlign="center" w:y="1"/>
      <w:rPr>
        <w:rStyle w:val="Puslapionumeris"/>
      </w:rPr>
    </w:pPr>
    <w:r>
      <w:rPr>
        <w:rStyle w:val="Puslapionumeris"/>
      </w:rPr>
      <w:fldChar w:fldCharType="begin"/>
    </w:r>
    <w:r w:rsidR="00B6154E">
      <w:rPr>
        <w:rStyle w:val="Puslapionumeris"/>
      </w:rPr>
      <w:instrText xml:space="preserve">PAGE  </w:instrText>
    </w:r>
    <w:r>
      <w:rPr>
        <w:rStyle w:val="Puslapionumeris"/>
      </w:rPr>
      <w:fldChar w:fldCharType="separate"/>
    </w:r>
    <w:r w:rsidR="00B6154E">
      <w:rPr>
        <w:rStyle w:val="Puslapionumeris"/>
        <w:noProof/>
      </w:rPr>
      <w:t>5</w:t>
    </w:r>
    <w:r>
      <w:rPr>
        <w:rStyle w:val="Puslapionumeris"/>
      </w:rPr>
      <w:fldChar w:fldCharType="end"/>
    </w:r>
  </w:p>
  <w:p w14:paraId="45BFF6DF" w14:textId="77777777" w:rsidR="00B6154E" w:rsidRDefault="00B6154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18BC" w14:textId="77777777" w:rsidR="00B6154E" w:rsidRPr="00290E05" w:rsidRDefault="00A77CFE" w:rsidP="00290E05">
    <w:pPr>
      <w:pStyle w:val="Antrats"/>
      <w:framePr w:h="301" w:hRule="exact" w:wrap="around" w:vAnchor="text" w:hAnchor="margin" w:xAlign="center" w:y="-138"/>
      <w:jc w:val="center"/>
      <w:rPr>
        <w:rStyle w:val="Puslapionumeris"/>
        <w:sz w:val="22"/>
        <w:szCs w:val="22"/>
      </w:rPr>
    </w:pPr>
    <w:r w:rsidRPr="00290E05">
      <w:rPr>
        <w:rStyle w:val="Puslapionumeris"/>
        <w:sz w:val="22"/>
        <w:szCs w:val="22"/>
      </w:rPr>
      <w:fldChar w:fldCharType="begin"/>
    </w:r>
    <w:r w:rsidR="00B6154E" w:rsidRPr="00290E05">
      <w:rPr>
        <w:rStyle w:val="Puslapionumeris"/>
        <w:sz w:val="22"/>
        <w:szCs w:val="22"/>
      </w:rPr>
      <w:instrText xml:space="preserve">PAGE  </w:instrText>
    </w:r>
    <w:r w:rsidRPr="00290E05">
      <w:rPr>
        <w:rStyle w:val="Puslapionumeris"/>
        <w:sz w:val="22"/>
        <w:szCs w:val="22"/>
      </w:rPr>
      <w:fldChar w:fldCharType="separate"/>
    </w:r>
    <w:r w:rsidR="00F3217B" w:rsidRPr="00290E05">
      <w:rPr>
        <w:rStyle w:val="Puslapionumeris"/>
        <w:noProof/>
        <w:sz w:val="22"/>
        <w:szCs w:val="22"/>
      </w:rPr>
      <w:t>2</w:t>
    </w:r>
    <w:r w:rsidRPr="00290E05">
      <w:rPr>
        <w:rStyle w:val="Puslapionumeris"/>
        <w:sz w:val="22"/>
        <w:szCs w:val="22"/>
      </w:rPr>
      <w:fldChar w:fldCharType="end"/>
    </w:r>
  </w:p>
  <w:p w14:paraId="6BA9BCA3" w14:textId="77777777" w:rsidR="00B6154E" w:rsidRDefault="00B6154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A55"/>
    <w:multiLevelType w:val="multilevel"/>
    <w:tmpl w:val="08BA338C"/>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2384590"/>
    <w:multiLevelType w:val="multilevel"/>
    <w:tmpl w:val="2F38DB3A"/>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82D507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B43049"/>
    <w:multiLevelType w:val="hybridMultilevel"/>
    <w:tmpl w:val="5762CCA6"/>
    <w:lvl w:ilvl="0" w:tplc="0427000F">
      <w:start w:val="1"/>
      <w:numFmt w:val="decimal"/>
      <w:lvlText w:val="%1."/>
      <w:lvlJc w:val="left"/>
      <w:pPr>
        <w:ind w:left="785"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F276DBD"/>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1C584A"/>
    <w:multiLevelType w:val="multilevel"/>
    <w:tmpl w:val="B5702A3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3625B11"/>
    <w:multiLevelType w:val="multilevel"/>
    <w:tmpl w:val="B4ACB698"/>
    <w:lvl w:ilvl="0">
      <w:start w:val="1"/>
      <w:numFmt w:val="decimal"/>
      <w:lvlText w:val="%1."/>
      <w:lvlJc w:val="left"/>
      <w:pPr>
        <w:ind w:left="928" w:hanging="360"/>
      </w:pPr>
      <w:rPr>
        <w:rFonts w:hint="default"/>
        <w:color w:val="auto"/>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831057"/>
    <w:multiLevelType w:val="multilevel"/>
    <w:tmpl w:val="3F505B70"/>
    <w:lvl w:ilvl="0">
      <w:start w:val="2"/>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B731E5"/>
    <w:multiLevelType w:val="multilevel"/>
    <w:tmpl w:val="0B168990"/>
    <w:lvl w:ilvl="0">
      <w:start w:val="1"/>
      <w:numFmt w:val="decimal"/>
      <w:lvlText w:val="%1."/>
      <w:lvlJc w:val="left"/>
      <w:pPr>
        <w:ind w:left="1637" w:hanging="360"/>
      </w:pPr>
      <w:rPr>
        <w:rFonts w:hint="default"/>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FC1CFB"/>
    <w:multiLevelType w:val="multilevel"/>
    <w:tmpl w:val="0B647CDA"/>
    <w:lvl w:ilvl="0">
      <w:start w:val="1"/>
      <w:numFmt w:val="decimal"/>
      <w:lvlText w:val="%1."/>
      <w:lvlJc w:val="left"/>
      <w:pPr>
        <w:ind w:left="3905"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CD42F6CE"/>
    <w:lvl w:ilvl="0">
      <w:start w:val="1"/>
      <w:numFmt w:val="decimal"/>
      <w:lvlText w:val="%1."/>
      <w:lvlJc w:val="left"/>
      <w:pPr>
        <w:ind w:left="5322" w:hanging="360"/>
      </w:pPr>
      <w:rPr>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0A742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642D31"/>
    <w:multiLevelType w:val="multilevel"/>
    <w:tmpl w:val="CFB4A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285D0E"/>
    <w:multiLevelType w:val="hybridMultilevel"/>
    <w:tmpl w:val="5082ECD0"/>
    <w:lvl w:ilvl="0" w:tplc="5470C9BA">
      <w:start w:val="1"/>
      <w:numFmt w:val="decimal"/>
      <w:lvlText w:val="%1."/>
      <w:lvlJc w:val="left"/>
      <w:pPr>
        <w:ind w:left="1070"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4" w15:restartNumberingAfterBreak="0">
    <w:nsid w:val="2BA50568"/>
    <w:multiLevelType w:val="multilevel"/>
    <w:tmpl w:val="067E6BF0"/>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2BE36785"/>
    <w:multiLevelType w:val="multilevel"/>
    <w:tmpl w:val="362CBA4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6B484C"/>
    <w:multiLevelType w:val="hybridMultilevel"/>
    <w:tmpl w:val="22D80D08"/>
    <w:lvl w:ilvl="0" w:tplc="7A44F820">
      <w:start w:val="1"/>
      <w:numFmt w:val="decimal"/>
      <w:lvlText w:val="%1."/>
      <w:lvlJc w:val="left"/>
      <w:pPr>
        <w:ind w:left="1070"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15:restartNumberingAfterBreak="0">
    <w:nsid w:val="2EB21AFB"/>
    <w:multiLevelType w:val="multilevel"/>
    <w:tmpl w:val="0427001F"/>
    <w:lvl w:ilvl="0">
      <w:start w:val="1"/>
      <w:numFmt w:val="decimal"/>
      <w:lvlText w:val="%1."/>
      <w:lvlJc w:val="left"/>
      <w:pPr>
        <w:ind w:left="1070"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84207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EA6E7C"/>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0373C16"/>
    <w:multiLevelType w:val="multilevel"/>
    <w:tmpl w:val="8B22F952"/>
    <w:lvl w:ilvl="0">
      <w:start w:val="1"/>
      <w:numFmt w:val="decimal"/>
      <w:lvlText w:val="%1."/>
      <w:lvlJc w:val="left"/>
      <w:pPr>
        <w:ind w:left="1069" w:hanging="360"/>
      </w:pPr>
      <w:rPr>
        <w:rFonts w:ascii="Times New Roman" w:eastAsia="Times New Roman" w:hAnsi="Times New Roman" w:cs="Times New Roman"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4F4B4308"/>
    <w:multiLevelType w:val="multilevel"/>
    <w:tmpl w:val="BA1EC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6A65E9"/>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240827"/>
    <w:multiLevelType w:val="multilevel"/>
    <w:tmpl w:val="B5702A3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55706622"/>
    <w:multiLevelType w:val="multilevel"/>
    <w:tmpl w:val="F7C4DFA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57EA7977"/>
    <w:multiLevelType w:val="multilevel"/>
    <w:tmpl w:val="71E4A01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6" w15:restartNumberingAfterBreak="0">
    <w:nsid w:val="5D9C6B08"/>
    <w:multiLevelType w:val="multilevel"/>
    <w:tmpl w:val="3A703920"/>
    <w:lvl w:ilvl="0">
      <w:start w:val="1"/>
      <w:numFmt w:val="decimal"/>
      <w:lvlText w:val="%1."/>
      <w:lvlJc w:val="left"/>
      <w:pPr>
        <w:ind w:left="720" w:hanging="360"/>
      </w:pPr>
      <w:rPr>
        <w:rFonts w:hint="default"/>
        <w:b w:val="0"/>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F1D33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A16EC6"/>
    <w:multiLevelType w:val="multilevel"/>
    <w:tmpl w:val="F5C08752"/>
    <w:lvl w:ilvl="0">
      <w:start w:val="1"/>
      <w:numFmt w:val="decimal"/>
      <w:lvlText w:val="%1."/>
      <w:lvlJc w:val="left"/>
      <w:pPr>
        <w:ind w:left="1637" w:hanging="360"/>
      </w:pPr>
      <w:rPr>
        <w:rFonts w:hint="default"/>
      </w:rPr>
    </w:lvl>
    <w:lvl w:ilvl="1">
      <w:start w:val="1"/>
      <w:numFmt w:val="decimal"/>
      <w:lvlText w:val="%1.%2."/>
      <w:lvlJc w:val="left"/>
      <w:pPr>
        <w:ind w:left="1709"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13D2D1D"/>
    <w:multiLevelType w:val="hybridMultilevel"/>
    <w:tmpl w:val="DD34BAEA"/>
    <w:lvl w:ilvl="0" w:tplc="41164E14">
      <w:start w:val="1"/>
      <w:numFmt w:val="decimal"/>
      <w:lvlText w:val="%1."/>
      <w:lvlJc w:val="left"/>
      <w:pPr>
        <w:tabs>
          <w:tab w:val="num" w:pos="1097"/>
        </w:tabs>
        <w:ind w:left="0" w:firstLine="73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15:restartNumberingAfterBreak="0">
    <w:nsid w:val="614A2695"/>
    <w:multiLevelType w:val="multilevel"/>
    <w:tmpl w:val="B4ACB698"/>
    <w:lvl w:ilvl="0">
      <w:start w:val="1"/>
      <w:numFmt w:val="decimal"/>
      <w:lvlText w:val="%1."/>
      <w:lvlJc w:val="left"/>
      <w:pPr>
        <w:ind w:left="2771" w:hanging="360"/>
      </w:pPr>
      <w:rPr>
        <w:rFonts w:hint="default"/>
        <w:color w:val="auto"/>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4BF2F2D"/>
    <w:multiLevelType w:val="hybridMultilevel"/>
    <w:tmpl w:val="8B7200C8"/>
    <w:lvl w:ilvl="0" w:tplc="92623AE4">
      <w:start w:val="1"/>
      <w:numFmt w:val="decimal"/>
      <w:lvlText w:val="%1)"/>
      <w:lvlJc w:val="left"/>
      <w:pPr>
        <w:ind w:left="2592" w:hanging="1296"/>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2" w15:restartNumberingAfterBreak="0">
    <w:nsid w:val="681A7451"/>
    <w:multiLevelType w:val="multilevel"/>
    <w:tmpl w:val="2EDAE52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33" w15:restartNumberingAfterBreak="0">
    <w:nsid w:val="68CE725D"/>
    <w:multiLevelType w:val="hybridMultilevel"/>
    <w:tmpl w:val="C5ACF500"/>
    <w:lvl w:ilvl="0" w:tplc="6C32277C">
      <w:start w:val="1"/>
      <w:numFmt w:val="decimal"/>
      <w:lvlText w:val="%1."/>
      <w:lvlJc w:val="left"/>
      <w:pPr>
        <w:ind w:left="1778"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A423B7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B85C5A"/>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2411DB"/>
    <w:multiLevelType w:val="hybridMultilevel"/>
    <w:tmpl w:val="35E0373E"/>
    <w:lvl w:ilvl="0" w:tplc="9662C992">
      <w:start w:val="1"/>
      <w:numFmt w:val="decimal"/>
      <w:lvlText w:val="%1."/>
      <w:lvlJc w:val="left"/>
      <w:pPr>
        <w:ind w:left="76" w:hanging="360"/>
      </w:pPr>
      <w:rPr>
        <w:rFonts w:hint="default"/>
        <w:b w:val="0"/>
        <w:bCs w:val="0"/>
        <w:i w:val="0"/>
        <w:iCs w:val="0"/>
        <w:sz w:val="24"/>
        <w:szCs w:val="24"/>
      </w:rPr>
    </w:lvl>
    <w:lvl w:ilvl="1" w:tplc="04270019" w:tentative="1">
      <w:start w:val="1"/>
      <w:numFmt w:val="lowerLetter"/>
      <w:lvlText w:val="%2."/>
      <w:lvlJc w:val="left"/>
      <w:pPr>
        <w:ind w:left="796" w:hanging="360"/>
      </w:pPr>
    </w:lvl>
    <w:lvl w:ilvl="2" w:tplc="0427001B" w:tentative="1">
      <w:start w:val="1"/>
      <w:numFmt w:val="lowerRoman"/>
      <w:lvlText w:val="%3."/>
      <w:lvlJc w:val="right"/>
      <w:pPr>
        <w:ind w:left="1516" w:hanging="180"/>
      </w:pPr>
    </w:lvl>
    <w:lvl w:ilvl="3" w:tplc="0427000F" w:tentative="1">
      <w:start w:val="1"/>
      <w:numFmt w:val="decimal"/>
      <w:lvlText w:val="%4."/>
      <w:lvlJc w:val="left"/>
      <w:pPr>
        <w:ind w:left="2236" w:hanging="360"/>
      </w:pPr>
    </w:lvl>
    <w:lvl w:ilvl="4" w:tplc="04270019" w:tentative="1">
      <w:start w:val="1"/>
      <w:numFmt w:val="lowerLetter"/>
      <w:lvlText w:val="%5."/>
      <w:lvlJc w:val="left"/>
      <w:pPr>
        <w:ind w:left="2956" w:hanging="360"/>
      </w:pPr>
    </w:lvl>
    <w:lvl w:ilvl="5" w:tplc="0427001B" w:tentative="1">
      <w:start w:val="1"/>
      <w:numFmt w:val="lowerRoman"/>
      <w:lvlText w:val="%6."/>
      <w:lvlJc w:val="right"/>
      <w:pPr>
        <w:ind w:left="3676" w:hanging="180"/>
      </w:pPr>
    </w:lvl>
    <w:lvl w:ilvl="6" w:tplc="0427000F" w:tentative="1">
      <w:start w:val="1"/>
      <w:numFmt w:val="decimal"/>
      <w:lvlText w:val="%7."/>
      <w:lvlJc w:val="left"/>
      <w:pPr>
        <w:ind w:left="4396" w:hanging="360"/>
      </w:pPr>
    </w:lvl>
    <w:lvl w:ilvl="7" w:tplc="04270019" w:tentative="1">
      <w:start w:val="1"/>
      <w:numFmt w:val="lowerLetter"/>
      <w:lvlText w:val="%8."/>
      <w:lvlJc w:val="left"/>
      <w:pPr>
        <w:ind w:left="5116" w:hanging="360"/>
      </w:pPr>
    </w:lvl>
    <w:lvl w:ilvl="8" w:tplc="0427001B" w:tentative="1">
      <w:start w:val="1"/>
      <w:numFmt w:val="lowerRoman"/>
      <w:lvlText w:val="%9."/>
      <w:lvlJc w:val="right"/>
      <w:pPr>
        <w:ind w:left="5836" w:hanging="180"/>
      </w:pPr>
    </w:lvl>
  </w:abstractNum>
  <w:abstractNum w:abstractNumId="37" w15:restartNumberingAfterBreak="0">
    <w:nsid w:val="6EDB11AC"/>
    <w:multiLevelType w:val="hybridMultilevel"/>
    <w:tmpl w:val="378EB2CC"/>
    <w:lvl w:ilvl="0" w:tplc="C4A0B9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1966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FA730A8"/>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767861"/>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4BC31F1"/>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CC0368A"/>
    <w:multiLevelType w:val="multilevel"/>
    <w:tmpl w:val="F05A67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F7D36B9"/>
    <w:multiLevelType w:val="multilevel"/>
    <w:tmpl w:val="B9FEE85E"/>
    <w:lvl w:ilvl="0">
      <w:start w:val="1"/>
      <w:numFmt w:val="decimal"/>
      <w:lvlText w:val="%1."/>
      <w:lvlJc w:val="left"/>
      <w:pPr>
        <w:ind w:left="1069" w:hanging="360"/>
      </w:pPr>
      <w:rPr>
        <w:rFonts w:ascii="Times New Roman" w:hAnsi="Times New Roman" w:cs="Times New Roman" w:hint="default"/>
        <w:b w:val="0"/>
        <w:bCs w:val="0"/>
        <w:i w:val="0"/>
        <w:iCs w:val="0"/>
      </w:rPr>
    </w:lvl>
    <w:lvl w:ilvl="1">
      <w:start w:val="1"/>
      <w:numFmt w:val="decimal"/>
      <w:isLgl/>
      <w:lvlText w:val="%1.%2."/>
      <w:lvlJc w:val="left"/>
      <w:pPr>
        <w:ind w:left="1200" w:hanging="48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num w:numId="1" w16cid:durableId="2008941566">
    <w:abstractNumId w:val="6"/>
  </w:num>
  <w:num w:numId="2" w16cid:durableId="2088839343">
    <w:abstractNumId w:val="16"/>
  </w:num>
  <w:num w:numId="3" w16cid:durableId="990600678">
    <w:abstractNumId w:val="21"/>
  </w:num>
  <w:num w:numId="4" w16cid:durableId="1395354873">
    <w:abstractNumId w:val="29"/>
  </w:num>
  <w:num w:numId="5" w16cid:durableId="1599632790">
    <w:abstractNumId w:val="42"/>
  </w:num>
  <w:num w:numId="6" w16cid:durableId="563762525">
    <w:abstractNumId w:val="33"/>
  </w:num>
  <w:num w:numId="7" w16cid:durableId="144858473">
    <w:abstractNumId w:val="9"/>
  </w:num>
  <w:num w:numId="8" w16cid:durableId="176623534">
    <w:abstractNumId w:val="41"/>
  </w:num>
  <w:num w:numId="9" w16cid:durableId="1337152994">
    <w:abstractNumId w:val="39"/>
  </w:num>
  <w:num w:numId="10" w16cid:durableId="1068067688">
    <w:abstractNumId w:val="40"/>
  </w:num>
  <w:num w:numId="11" w16cid:durableId="819617632">
    <w:abstractNumId w:val="19"/>
  </w:num>
  <w:num w:numId="12" w16cid:durableId="1360160954">
    <w:abstractNumId w:val="43"/>
  </w:num>
  <w:num w:numId="13" w16cid:durableId="554465413">
    <w:abstractNumId w:val="35"/>
  </w:num>
  <w:num w:numId="14" w16cid:durableId="416287955">
    <w:abstractNumId w:val="4"/>
  </w:num>
  <w:num w:numId="15" w16cid:durableId="110562199">
    <w:abstractNumId w:val="20"/>
  </w:num>
  <w:num w:numId="16" w16cid:durableId="1432167111">
    <w:abstractNumId w:val="28"/>
  </w:num>
  <w:num w:numId="17" w16cid:durableId="1447962025">
    <w:abstractNumId w:val="22"/>
  </w:num>
  <w:num w:numId="18" w16cid:durableId="1426807813">
    <w:abstractNumId w:val="14"/>
  </w:num>
  <w:num w:numId="19" w16cid:durableId="354233713">
    <w:abstractNumId w:val="1"/>
  </w:num>
  <w:num w:numId="20" w16cid:durableId="464202482">
    <w:abstractNumId w:val="32"/>
  </w:num>
  <w:num w:numId="21" w16cid:durableId="1396123148">
    <w:abstractNumId w:val="25"/>
  </w:num>
  <w:num w:numId="22" w16cid:durableId="634871324">
    <w:abstractNumId w:val="24"/>
  </w:num>
  <w:num w:numId="23" w16cid:durableId="1412267914">
    <w:abstractNumId w:val="3"/>
  </w:num>
  <w:num w:numId="24" w16cid:durableId="1067993133">
    <w:abstractNumId w:val="8"/>
  </w:num>
  <w:num w:numId="25" w16cid:durableId="983852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57741797">
    <w:abstractNumId w:val="10"/>
  </w:num>
  <w:num w:numId="27" w16cid:durableId="674914402">
    <w:abstractNumId w:val="17"/>
  </w:num>
  <w:num w:numId="28" w16cid:durableId="574633811">
    <w:abstractNumId w:val="7"/>
  </w:num>
  <w:num w:numId="29" w16cid:durableId="662271862">
    <w:abstractNumId w:val="37"/>
  </w:num>
  <w:num w:numId="30" w16cid:durableId="1051883507">
    <w:abstractNumId w:val="0"/>
  </w:num>
  <w:num w:numId="31" w16cid:durableId="896473607">
    <w:abstractNumId w:val="13"/>
  </w:num>
  <w:num w:numId="32" w16cid:durableId="62262510">
    <w:abstractNumId w:val="12"/>
  </w:num>
  <w:num w:numId="33" w16cid:durableId="1693678054">
    <w:abstractNumId w:val="30"/>
  </w:num>
  <w:num w:numId="34" w16cid:durableId="1532720709">
    <w:abstractNumId w:val="38"/>
  </w:num>
  <w:num w:numId="35" w16cid:durableId="2014454820">
    <w:abstractNumId w:val="27"/>
  </w:num>
  <w:num w:numId="36" w16cid:durableId="1993559979">
    <w:abstractNumId w:val="23"/>
  </w:num>
  <w:num w:numId="37" w16cid:durableId="500005824">
    <w:abstractNumId w:val="31"/>
  </w:num>
  <w:num w:numId="38" w16cid:durableId="603459230">
    <w:abstractNumId w:val="11"/>
  </w:num>
  <w:num w:numId="39" w16cid:durableId="167016237">
    <w:abstractNumId w:val="26"/>
  </w:num>
  <w:num w:numId="40" w16cid:durableId="1712875399">
    <w:abstractNumId w:val="5"/>
  </w:num>
  <w:num w:numId="41" w16cid:durableId="100684725">
    <w:abstractNumId w:val="36"/>
  </w:num>
  <w:num w:numId="42" w16cid:durableId="1546214600">
    <w:abstractNumId w:val="15"/>
  </w:num>
  <w:num w:numId="43" w16cid:durableId="39019103">
    <w:abstractNumId w:val="18"/>
  </w:num>
  <w:num w:numId="44" w16cid:durableId="397897985">
    <w:abstractNumId w:val="34"/>
  </w:num>
  <w:num w:numId="45" w16cid:durableId="596914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89C"/>
    <w:rsid w:val="000002DC"/>
    <w:rsid w:val="000003F9"/>
    <w:rsid w:val="00000470"/>
    <w:rsid w:val="000009D1"/>
    <w:rsid w:val="00000B23"/>
    <w:rsid w:val="00001302"/>
    <w:rsid w:val="0000181E"/>
    <w:rsid w:val="00001A15"/>
    <w:rsid w:val="00001D12"/>
    <w:rsid w:val="00001E23"/>
    <w:rsid w:val="00001E93"/>
    <w:rsid w:val="00001F1A"/>
    <w:rsid w:val="00002A7C"/>
    <w:rsid w:val="00002C8F"/>
    <w:rsid w:val="00002CA1"/>
    <w:rsid w:val="00002F12"/>
    <w:rsid w:val="0000359A"/>
    <w:rsid w:val="00003900"/>
    <w:rsid w:val="00003C52"/>
    <w:rsid w:val="00003F26"/>
    <w:rsid w:val="00004276"/>
    <w:rsid w:val="00004356"/>
    <w:rsid w:val="000045DF"/>
    <w:rsid w:val="00004664"/>
    <w:rsid w:val="00004781"/>
    <w:rsid w:val="00004B5E"/>
    <w:rsid w:val="0000506F"/>
    <w:rsid w:val="000050FE"/>
    <w:rsid w:val="00005561"/>
    <w:rsid w:val="000058DA"/>
    <w:rsid w:val="00006553"/>
    <w:rsid w:val="000066BB"/>
    <w:rsid w:val="000066D7"/>
    <w:rsid w:val="00006779"/>
    <w:rsid w:val="00006ABF"/>
    <w:rsid w:val="0000731C"/>
    <w:rsid w:val="00007415"/>
    <w:rsid w:val="000077B2"/>
    <w:rsid w:val="000077CD"/>
    <w:rsid w:val="000079A2"/>
    <w:rsid w:val="00007FE8"/>
    <w:rsid w:val="00010064"/>
    <w:rsid w:val="0001034C"/>
    <w:rsid w:val="000103AD"/>
    <w:rsid w:val="000106AB"/>
    <w:rsid w:val="00010777"/>
    <w:rsid w:val="00010C45"/>
    <w:rsid w:val="00011501"/>
    <w:rsid w:val="00011795"/>
    <w:rsid w:val="00012041"/>
    <w:rsid w:val="00012AA5"/>
    <w:rsid w:val="00012DF1"/>
    <w:rsid w:val="00012F07"/>
    <w:rsid w:val="000131AD"/>
    <w:rsid w:val="00013221"/>
    <w:rsid w:val="0001350D"/>
    <w:rsid w:val="000135A9"/>
    <w:rsid w:val="0001368E"/>
    <w:rsid w:val="000137A0"/>
    <w:rsid w:val="00013850"/>
    <w:rsid w:val="00013E91"/>
    <w:rsid w:val="000144F9"/>
    <w:rsid w:val="000146F1"/>
    <w:rsid w:val="000147FB"/>
    <w:rsid w:val="0001489A"/>
    <w:rsid w:val="00014B97"/>
    <w:rsid w:val="000151CF"/>
    <w:rsid w:val="00015275"/>
    <w:rsid w:val="00015ADC"/>
    <w:rsid w:val="00015E01"/>
    <w:rsid w:val="00015ECA"/>
    <w:rsid w:val="00016026"/>
    <w:rsid w:val="00016722"/>
    <w:rsid w:val="00016838"/>
    <w:rsid w:val="00016893"/>
    <w:rsid w:val="00016E30"/>
    <w:rsid w:val="0001707E"/>
    <w:rsid w:val="000170B7"/>
    <w:rsid w:val="0001761E"/>
    <w:rsid w:val="00017A49"/>
    <w:rsid w:val="00017B33"/>
    <w:rsid w:val="00020096"/>
    <w:rsid w:val="000200AE"/>
    <w:rsid w:val="000206BF"/>
    <w:rsid w:val="00020825"/>
    <w:rsid w:val="000208F3"/>
    <w:rsid w:val="00020BC7"/>
    <w:rsid w:val="00020BFE"/>
    <w:rsid w:val="00020DAB"/>
    <w:rsid w:val="00020DD0"/>
    <w:rsid w:val="00020E96"/>
    <w:rsid w:val="000210E1"/>
    <w:rsid w:val="000215E7"/>
    <w:rsid w:val="00021717"/>
    <w:rsid w:val="00021D7D"/>
    <w:rsid w:val="00021F24"/>
    <w:rsid w:val="000221C0"/>
    <w:rsid w:val="000223A2"/>
    <w:rsid w:val="000223BC"/>
    <w:rsid w:val="000224A7"/>
    <w:rsid w:val="000226E3"/>
    <w:rsid w:val="00022981"/>
    <w:rsid w:val="0002299A"/>
    <w:rsid w:val="00022B3C"/>
    <w:rsid w:val="00022D46"/>
    <w:rsid w:val="0002307C"/>
    <w:rsid w:val="0002308E"/>
    <w:rsid w:val="00023315"/>
    <w:rsid w:val="000234F3"/>
    <w:rsid w:val="00023A00"/>
    <w:rsid w:val="00023B19"/>
    <w:rsid w:val="00023D5C"/>
    <w:rsid w:val="00023F1C"/>
    <w:rsid w:val="0002402B"/>
    <w:rsid w:val="00024368"/>
    <w:rsid w:val="00024422"/>
    <w:rsid w:val="000248D1"/>
    <w:rsid w:val="00024A14"/>
    <w:rsid w:val="00024F23"/>
    <w:rsid w:val="0002513F"/>
    <w:rsid w:val="00025245"/>
    <w:rsid w:val="000253EF"/>
    <w:rsid w:val="000259FF"/>
    <w:rsid w:val="00025C3A"/>
    <w:rsid w:val="00025F53"/>
    <w:rsid w:val="000261EA"/>
    <w:rsid w:val="000261F7"/>
    <w:rsid w:val="00026211"/>
    <w:rsid w:val="00026412"/>
    <w:rsid w:val="00026920"/>
    <w:rsid w:val="00026ECD"/>
    <w:rsid w:val="00026F73"/>
    <w:rsid w:val="00026FFE"/>
    <w:rsid w:val="00027AFF"/>
    <w:rsid w:val="00027F24"/>
    <w:rsid w:val="00027F4B"/>
    <w:rsid w:val="00027F7F"/>
    <w:rsid w:val="0003009D"/>
    <w:rsid w:val="000303FB"/>
    <w:rsid w:val="00030BBF"/>
    <w:rsid w:val="00030BDA"/>
    <w:rsid w:val="00030D4E"/>
    <w:rsid w:val="00030F78"/>
    <w:rsid w:val="00031006"/>
    <w:rsid w:val="000310AC"/>
    <w:rsid w:val="000314BA"/>
    <w:rsid w:val="000314EC"/>
    <w:rsid w:val="00031A79"/>
    <w:rsid w:val="00031DD6"/>
    <w:rsid w:val="0003201D"/>
    <w:rsid w:val="00032540"/>
    <w:rsid w:val="00032599"/>
    <w:rsid w:val="000328B6"/>
    <w:rsid w:val="00032A2C"/>
    <w:rsid w:val="00032D33"/>
    <w:rsid w:val="00032D39"/>
    <w:rsid w:val="00033217"/>
    <w:rsid w:val="00033377"/>
    <w:rsid w:val="000336CA"/>
    <w:rsid w:val="00033F48"/>
    <w:rsid w:val="0003427F"/>
    <w:rsid w:val="000343AB"/>
    <w:rsid w:val="000343CF"/>
    <w:rsid w:val="0003471B"/>
    <w:rsid w:val="00034A3A"/>
    <w:rsid w:val="00034B7C"/>
    <w:rsid w:val="00034F0F"/>
    <w:rsid w:val="00034FBB"/>
    <w:rsid w:val="0003509C"/>
    <w:rsid w:val="000351FF"/>
    <w:rsid w:val="0003585D"/>
    <w:rsid w:val="00035D5F"/>
    <w:rsid w:val="000364FE"/>
    <w:rsid w:val="0003653B"/>
    <w:rsid w:val="00036541"/>
    <w:rsid w:val="000369AF"/>
    <w:rsid w:val="00036A9D"/>
    <w:rsid w:val="00036C79"/>
    <w:rsid w:val="00036DCF"/>
    <w:rsid w:val="00036EC4"/>
    <w:rsid w:val="0003706A"/>
    <w:rsid w:val="000372B3"/>
    <w:rsid w:val="00037329"/>
    <w:rsid w:val="000375EF"/>
    <w:rsid w:val="000379CE"/>
    <w:rsid w:val="000379F4"/>
    <w:rsid w:val="00037B1C"/>
    <w:rsid w:val="00037B9E"/>
    <w:rsid w:val="000404F1"/>
    <w:rsid w:val="00040D82"/>
    <w:rsid w:val="00040F15"/>
    <w:rsid w:val="00040FC0"/>
    <w:rsid w:val="00041154"/>
    <w:rsid w:val="000415A8"/>
    <w:rsid w:val="000415B6"/>
    <w:rsid w:val="000418CA"/>
    <w:rsid w:val="00041FA4"/>
    <w:rsid w:val="0004234E"/>
    <w:rsid w:val="00042A64"/>
    <w:rsid w:val="00042ACF"/>
    <w:rsid w:val="00042B1B"/>
    <w:rsid w:val="00042BCB"/>
    <w:rsid w:val="00042C8D"/>
    <w:rsid w:val="00042D32"/>
    <w:rsid w:val="00042FFF"/>
    <w:rsid w:val="0004360F"/>
    <w:rsid w:val="000437B1"/>
    <w:rsid w:val="00043CC2"/>
    <w:rsid w:val="00043DC2"/>
    <w:rsid w:val="00043FC8"/>
    <w:rsid w:val="000440A6"/>
    <w:rsid w:val="000441F4"/>
    <w:rsid w:val="0004422A"/>
    <w:rsid w:val="000442BF"/>
    <w:rsid w:val="000444FA"/>
    <w:rsid w:val="00044681"/>
    <w:rsid w:val="000456DC"/>
    <w:rsid w:val="00046509"/>
    <w:rsid w:val="000466D7"/>
    <w:rsid w:val="000475E5"/>
    <w:rsid w:val="00047EBF"/>
    <w:rsid w:val="000500A8"/>
    <w:rsid w:val="00050873"/>
    <w:rsid w:val="00050C11"/>
    <w:rsid w:val="00050DBD"/>
    <w:rsid w:val="00050E83"/>
    <w:rsid w:val="000511AF"/>
    <w:rsid w:val="00051470"/>
    <w:rsid w:val="0005178F"/>
    <w:rsid w:val="00051916"/>
    <w:rsid w:val="00051C31"/>
    <w:rsid w:val="00051E3E"/>
    <w:rsid w:val="00052272"/>
    <w:rsid w:val="000523F3"/>
    <w:rsid w:val="00052AD3"/>
    <w:rsid w:val="00052F10"/>
    <w:rsid w:val="00052FA9"/>
    <w:rsid w:val="00053100"/>
    <w:rsid w:val="00053362"/>
    <w:rsid w:val="000533B9"/>
    <w:rsid w:val="00053746"/>
    <w:rsid w:val="0005380A"/>
    <w:rsid w:val="00054251"/>
    <w:rsid w:val="000543C9"/>
    <w:rsid w:val="000547F7"/>
    <w:rsid w:val="00054DA9"/>
    <w:rsid w:val="000550E9"/>
    <w:rsid w:val="00055424"/>
    <w:rsid w:val="00055B2B"/>
    <w:rsid w:val="00055B36"/>
    <w:rsid w:val="0005610E"/>
    <w:rsid w:val="000561FB"/>
    <w:rsid w:val="0005649B"/>
    <w:rsid w:val="00056D7D"/>
    <w:rsid w:val="00056DCA"/>
    <w:rsid w:val="0005712E"/>
    <w:rsid w:val="00057223"/>
    <w:rsid w:val="00057601"/>
    <w:rsid w:val="000576A5"/>
    <w:rsid w:val="00057AA1"/>
    <w:rsid w:val="00057B58"/>
    <w:rsid w:val="0006069D"/>
    <w:rsid w:val="000607FC"/>
    <w:rsid w:val="00060C88"/>
    <w:rsid w:val="00060EEB"/>
    <w:rsid w:val="0006126A"/>
    <w:rsid w:val="0006134C"/>
    <w:rsid w:val="00061C54"/>
    <w:rsid w:val="00061D66"/>
    <w:rsid w:val="00061E42"/>
    <w:rsid w:val="00061EA1"/>
    <w:rsid w:val="00061F13"/>
    <w:rsid w:val="0006221F"/>
    <w:rsid w:val="00062646"/>
    <w:rsid w:val="000626FC"/>
    <w:rsid w:val="00062B3A"/>
    <w:rsid w:val="0006318D"/>
    <w:rsid w:val="000638CB"/>
    <w:rsid w:val="0006399A"/>
    <w:rsid w:val="00063C0B"/>
    <w:rsid w:val="00064067"/>
    <w:rsid w:val="000642DD"/>
    <w:rsid w:val="00064500"/>
    <w:rsid w:val="000649CA"/>
    <w:rsid w:val="00064A66"/>
    <w:rsid w:val="00064D1D"/>
    <w:rsid w:val="00064E90"/>
    <w:rsid w:val="000650F5"/>
    <w:rsid w:val="000657D3"/>
    <w:rsid w:val="00065A9E"/>
    <w:rsid w:val="00065BE3"/>
    <w:rsid w:val="00065C13"/>
    <w:rsid w:val="00065DD4"/>
    <w:rsid w:val="000660E8"/>
    <w:rsid w:val="000661BE"/>
    <w:rsid w:val="000661D2"/>
    <w:rsid w:val="00066277"/>
    <w:rsid w:val="000669CC"/>
    <w:rsid w:val="00066AA2"/>
    <w:rsid w:val="00066BB5"/>
    <w:rsid w:val="00067455"/>
    <w:rsid w:val="00067B94"/>
    <w:rsid w:val="00067E78"/>
    <w:rsid w:val="00067E8A"/>
    <w:rsid w:val="0007022A"/>
    <w:rsid w:val="000702F2"/>
    <w:rsid w:val="00070551"/>
    <w:rsid w:val="000708CD"/>
    <w:rsid w:val="000709F3"/>
    <w:rsid w:val="00070EB2"/>
    <w:rsid w:val="00070EF2"/>
    <w:rsid w:val="0007120B"/>
    <w:rsid w:val="00071266"/>
    <w:rsid w:val="00072367"/>
    <w:rsid w:val="00072484"/>
    <w:rsid w:val="0007277F"/>
    <w:rsid w:val="00072BF3"/>
    <w:rsid w:val="0007300E"/>
    <w:rsid w:val="000731CA"/>
    <w:rsid w:val="00073A5E"/>
    <w:rsid w:val="000743D4"/>
    <w:rsid w:val="00074BD1"/>
    <w:rsid w:val="00074E2A"/>
    <w:rsid w:val="00074F51"/>
    <w:rsid w:val="000753A3"/>
    <w:rsid w:val="0007598C"/>
    <w:rsid w:val="00075B65"/>
    <w:rsid w:val="00076470"/>
    <w:rsid w:val="0007652C"/>
    <w:rsid w:val="00076CDD"/>
    <w:rsid w:val="00076D9E"/>
    <w:rsid w:val="00076E75"/>
    <w:rsid w:val="00076F28"/>
    <w:rsid w:val="00077105"/>
    <w:rsid w:val="00077329"/>
    <w:rsid w:val="000777EC"/>
    <w:rsid w:val="00077DBA"/>
    <w:rsid w:val="00080254"/>
    <w:rsid w:val="000804BA"/>
    <w:rsid w:val="00080EB7"/>
    <w:rsid w:val="000812A7"/>
    <w:rsid w:val="0008137C"/>
    <w:rsid w:val="00081429"/>
    <w:rsid w:val="00081503"/>
    <w:rsid w:val="00081662"/>
    <w:rsid w:val="00081C59"/>
    <w:rsid w:val="00081E26"/>
    <w:rsid w:val="00082029"/>
    <w:rsid w:val="00082308"/>
    <w:rsid w:val="00082499"/>
    <w:rsid w:val="000826A1"/>
    <w:rsid w:val="00082795"/>
    <w:rsid w:val="00082B16"/>
    <w:rsid w:val="00082BEF"/>
    <w:rsid w:val="00082E7E"/>
    <w:rsid w:val="00082FCC"/>
    <w:rsid w:val="00083086"/>
    <w:rsid w:val="00083096"/>
    <w:rsid w:val="00083152"/>
    <w:rsid w:val="0008332F"/>
    <w:rsid w:val="0008344B"/>
    <w:rsid w:val="000834B6"/>
    <w:rsid w:val="00083785"/>
    <w:rsid w:val="00083816"/>
    <w:rsid w:val="000838FA"/>
    <w:rsid w:val="000839C7"/>
    <w:rsid w:val="0008421D"/>
    <w:rsid w:val="00084341"/>
    <w:rsid w:val="000845C8"/>
    <w:rsid w:val="000849BC"/>
    <w:rsid w:val="00085105"/>
    <w:rsid w:val="00085148"/>
    <w:rsid w:val="00085524"/>
    <w:rsid w:val="0008575D"/>
    <w:rsid w:val="00085893"/>
    <w:rsid w:val="00085A86"/>
    <w:rsid w:val="00085E3C"/>
    <w:rsid w:val="00086609"/>
    <w:rsid w:val="00086AC6"/>
    <w:rsid w:val="00086D51"/>
    <w:rsid w:val="00087091"/>
    <w:rsid w:val="000871D6"/>
    <w:rsid w:val="0008749A"/>
    <w:rsid w:val="000875B4"/>
    <w:rsid w:val="0008778E"/>
    <w:rsid w:val="0009003A"/>
    <w:rsid w:val="000900C2"/>
    <w:rsid w:val="00090371"/>
    <w:rsid w:val="00090380"/>
    <w:rsid w:val="000903A5"/>
    <w:rsid w:val="00090B21"/>
    <w:rsid w:val="00090BB0"/>
    <w:rsid w:val="00090DCA"/>
    <w:rsid w:val="00091034"/>
    <w:rsid w:val="000910F5"/>
    <w:rsid w:val="000913F0"/>
    <w:rsid w:val="00091473"/>
    <w:rsid w:val="000916C5"/>
    <w:rsid w:val="000917A0"/>
    <w:rsid w:val="00091ACC"/>
    <w:rsid w:val="0009246E"/>
    <w:rsid w:val="00092B51"/>
    <w:rsid w:val="00092C63"/>
    <w:rsid w:val="00092E3E"/>
    <w:rsid w:val="000931AA"/>
    <w:rsid w:val="000941BD"/>
    <w:rsid w:val="000945A7"/>
    <w:rsid w:val="00094999"/>
    <w:rsid w:val="00094CD1"/>
    <w:rsid w:val="00095158"/>
    <w:rsid w:val="00095DA1"/>
    <w:rsid w:val="00095DD5"/>
    <w:rsid w:val="00095EE1"/>
    <w:rsid w:val="00095F05"/>
    <w:rsid w:val="000962AA"/>
    <w:rsid w:val="00097840"/>
    <w:rsid w:val="000979F1"/>
    <w:rsid w:val="000A05DD"/>
    <w:rsid w:val="000A0640"/>
    <w:rsid w:val="000A0C6B"/>
    <w:rsid w:val="000A103C"/>
    <w:rsid w:val="000A15EC"/>
    <w:rsid w:val="000A1879"/>
    <w:rsid w:val="000A1DEA"/>
    <w:rsid w:val="000A1E1B"/>
    <w:rsid w:val="000A2260"/>
    <w:rsid w:val="000A2956"/>
    <w:rsid w:val="000A2BE9"/>
    <w:rsid w:val="000A2BFE"/>
    <w:rsid w:val="000A2D4F"/>
    <w:rsid w:val="000A31EF"/>
    <w:rsid w:val="000A3679"/>
    <w:rsid w:val="000A39AA"/>
    <w:rsid w:val="000A3E8D"/>
    <w:rsid w:val="000A41DC"/>
    <w:rsid w:val="000A4268"/>
    <w:rsid w:val="000A4339"/>
    <w:rsid w:val="000A48A7"/>
    <w:rsid w:val="000A4C71"/>
    <w:rsid w:val="000A4D68"/>
    <w:rsid w:val="000A537B"/>
    <w:rsid w:val="000A5408"/>
    <w:rsid w:val="000A548C"/>
    <w:rsid w:val="000A568D"/>
    <w:rsid w:val="000A582D"/>
    <w:rsid w:val="000A64EB"/>
    <w:rsid w:val="000A6891"/>
    <w:rsid w:val="000A6909"/>
    <w:rsid w:val="000A6936"/>
    <w:rsid w:val="000A697C"/>
    <w:rsid w:val="000A6E9D"/>
    <w:rsid w:val="000A7167"/>
    <w:rsid w:val="000A7308"/>
    <w:rsid w:val="000A79D7"/>
    <w:rsid w:val="000A7A10"/>
    <w:rsid w:val="000A7A6D"/>
    <w:rsid w:val="000A7FDF"/>
    <w:rsid w:val="000B009A"/>
    <w:rsid w:val="000B031D"/>
    <w:rsid w:val="000B04CD"/>
    <w:rsid w:val="000B06BD"/>
    <w:rsid w:val="000B09E2"/>
    <w:rsid w:val="000B0B57"/>
    <w:rsid w:val="000B0E32"/>
    <w:rsid w:val="000B171F"/>
    <w:rsid w:val="000B198D"/>
    <w:rsid w:val="000B1C1A"/>
    <w:rsid w:val="000B1CBB"/>
    <w:rsid w:val="000B1DBB"/>
    <w:rsid w:val="000B20E9"/>
    <w:rsid w:val="000B236B"/>
    <w:rsid w:val="000B2A9A"/>
    <w:rsid w:val="000B2B15"/>
    <w:rsid w:val="000B318B"/>
    <w:rsid w:val="000B341D"/>
    <w:rsid w:val="000B382A"/>
    <w:rsid w:val="000B39B4"/>
    <w:rsid w:val="000B39C0"/>
    <w:rsid w:val="000B3BF2"/>
    <w:rsid w:val="000B40DD"/>
    <w:rsid w:val="000B46D5"/>
    <w:rsid w:val="000B486E"/>
    <w:rsid w:val="000B497D"/>
    <w:rsid w:val="000B49E9"/>
    <w:rsid w:val="000B4A37"/>
    <w:rsid w:val="000B4EFE"/>
    <w:rsid w:val="000B59D0"/>
    <w:rsid w:val="000B59D6"/>
    <w:rsid w:val="000B62C2"/>
    <w:rsid w:val="000B6376"/>
    <w:rsid w:val="000B63BD"/>
    <w:rsid w:val="000B6655"/>
    <w:rsid w:val="000B697C"/>
    <w:rsid w:val="000B6EF0"/>
    <w:rsid w:val="000B7D23"/>
    <w:rsid w:val="000B7EF7"/>
    <w:rsid w:val="000C01A2"/>
    <w:rsid w:val="000C038C"/>
    <w:rsid w:val="000C0416"/>
    <w:rsid w:val="000C0495"/>
    <w:rsid w:val="000C0945"/>
    <w:rsid w:val="000C0AEC"/>
    <w:rsid w:val="000C0C4E"/>
    <w:rsid w:val="000C1006"/>
    <w:rsid w:val="000C1592"/>
    <w:rsid w:val="000C1FBA"/>
    <w:rsid w:val="000C1FE9"/>
    <w:rsid w:val="000C209D"/>
    <w:rsid w:val="000C2136"/>
    <w:rsid w:val="000C222E"/>
    <w:rsid w:val="000C2491"/>
    <w:rsid w:val="000C2671"/>
    <w:rsid w:val="000C2D04"/>
    <w:rsid w:val="000C32CC"/>
    <w:rsid w:val="000C392D"/>
    <w:rsid w:val="000C39C8"/>
    <w:rsid w:val="000C3C93"/>
    <w:rsid w:val="000C3DC8"/>
    <w:rsid w:val="000C4395"/>
    <w:rsid w:val="000C4564"/>
    <w:rsid w:val="000C4865"/>
    <w:rsid w:val="000C4A99"/>
    <w:rsid w:val="000C4CE8"/>
    <w:rsid w:val="000C4F4D"/>
    <w:rsid w:val="000C5711"/>
    <w:rsid w:val="000C599E"/>
    <w:rsid w:val="000C5F5C"/>
    <w:rsid w:val="000C6094"/>
    <w:rsid w:val="000C627A"/>
    <w:rsid w:val="000C62DF"/>
    <w:rsid w:val="000C6335"/>
    <w:rsid w:val="000C6620"/>
    <w:rsid w:val="000C6679"/>
    <w:rsid w:val="000C6C07"/>
    <w:rsid w:val="000C6C1D"/>
    <w:rsid w:val="000C6D5D"/>
    <w:rsid w:val="000C6F98"/>
    <w:rsid w:val="000C7190"/>
    <w:rsid w:val="000C7882"/>
    <w:rsid w:val="000C7C77"/>
    <w:rsid w:val="000C7CAB"/>
    <w:rsid w:val="000D002A"/>
    <w:rsid w:val="000D049B"/>
    <w:rsid w:val="000D0622"/>
    <w:rsid w:val="000D07F8"/>
    <w:rsid w:val="000D1249"/>
    <w:rsid w:val="000D1548"/>
    <w:rsid w:val="000D15FE"/>
    <w:rsid w:val="000D2236"/>
    <w:rsid w:val="000D231E"/>
    <w:rsid w:val="000D25D1"/>
    <w:rsid w:val="000D2FCE"/>
    <w:rsid w:val="000D339E"/>
    <w:rsid w:val="000D36C0"/>
    <w:rsid w:val="000D39C1"/>
    <w:rsid w:val="000D3A48"/>
    <w:rsid w:val="000D3E99"/>
    <w:rsid w:val="000D3F69"/>
    <w:rsid w:val="000D4496"/>
    <w:rsid w:val="000D4585"/>
    <w:rsid w:val="000D4766"/>
    <w:rsid w:val="000D4797"/>
    <w:rsid w:val="000D4D26"/>
    <w:rsid w:val="000D4DDA"/>
    <w:rsid w:val="000D4FA1"/>
    <w:rsid w:val="000D51A0"/>
    <w:rsid w:val="000D53E5"/>
    <w:rsid w:val="000D57AB"/>
    <w:rsid w:val="000D5891"/>
    <w:rsid w:val="000D61CC"/>
    <w:rsid w:val="000D633F"/>
    <w:rsid w:val="000D646C"/>
    <w:rsid w:val="000D6482"/>
    <w:rsid w:val="000D6D3D"/>
    <w:rsid w:val="000D7395"/>
    <w:rsid w:val="000D79FB"/>
    <w:rsid w:val="000D7ABD"/>
    <w:rsid w:val="000D7E2E"/>
    <w:rsid w:val="000E0A25"/>
    <w:rsid w:val="000E0A87"/>
    <w:rsid w:val="000E1265"/>
    <w:rsid w:val="000E12D4"/>
    <w:rsid w:val="000E1886"/>
    <w:rsid w:val="000E19D2"/>
    <w:rsid w:val="000E1A94"/>
    <w:rsid w:val="000E1E13"/>
    <w:rsid w:val="000E212A"/>
    <w:rsid w:val="000E25B8"/>
    <w:rsid w:val="000E2786"/>
    <w:rsid w:val="000E2D1D"/>
    <w:rsid w:val="000E2E61"/>
    <w:rsid w:val="000E3D34"/>
    <w:rsid w:val="000E4026"/>
    <w:rsid w:val="000E418E"/>
    <w:rsid w:val="000E421E"/>
    <w:rsid w:val="000E4514"/>
    <w:rsid w:val="000E4A2E"/>
    <w:rsid w:val="000E4A9B"/>
    <w:rsid w:val="000E4B3D"/>
    <w:rsid w:val="000E52F2"/>
    <w:rsid w:val="000E5411"/>
    <w:rsid w:val="000E569A"/>
    <w:rsid w:val="000E5894"/>
    <w:rsid w:val="000E59AE"/>
    <w:rsid w:val="000E64E6"/>
    <w:rsid w:val="000E661D"/>
    <w:rsid w:val="000E6EA8"/>
    <w:rsid w:val="000E70BE"/>
    <w:rsid w:val="000E717B"/>
    <w:rsid w:val="000E7203"/>
    <w:rsid w:val="000E76F5"/>
    <w:rsid w:val="000E79F5"/>
    <w:rsid w:val="000E79F7"/>
    <w:rsid w:val="000E7E31"/>
    <w:rsid w:val="000F0489"/>
    <w:rsid w:val="000F05C2"/>
    <w:rsid w:val="000F0B02"/>
    <w:rsid w:val="000F10F1"/>
    <w:rsid w:val="000F1698"/>
    <w:rsid w:val="000F1830"/>
    <w:rsid w:val="000F1846"/>
    <w:rsid w:val="000F1864"/>
    <w:rsid w:val="000F18A1"/>
    <w:rsid w:val="000F194D"/>
    <w:rsid w:val="000F1BD7"/>
    <w:rsid w:val="000F1EA1"/>
    <w:rsid w:val="000F1F13"/>
    <w:rsid w:val="000F240A"/>
    <w:rsid w:val="000F252C"/>
    <w:rsid w:val="000F2531"/>
    <w:rsid w:val="000F253C"/>
    <w:rsid w:val="000F26B4"/>
    <w:rsid w:val="000F26BC"/>
    <w:rsid w:val="000F2AE0"/>
    <w:rsid w:val="000F2DF5"/>
    <w:rsid w:val="000F2EA4"/>
    <w:rsid w:val="000F2F42"/>
    <w:rsid w:val="000F313E"/>
    <w:rsid w:val="000F3236"/>
    <w:rsid w:val="000F343A"/>
    <w:rsid w:val="000F35AA"/>
    <w:rsid w:val="000F3640"/>
    <w:rsid w:val="000F397D"/>
    <w:rsid w:val="000F3A3E"/>
    <w:rsid w:val="000F3BB7"/>
    <w:rsid w:val="000F3DC5"/>
    <w:rsid w:val="000F3EA2"/>
    <w:rsid w:val="000F3F0A"/>
    <w:rsid w:val="000F3FE8"/>
    <w:rsid w:val="000F4250"/>
    <w:rsid w:val="000F42F5"/>
    <w:rsid w:val="000F44EC"/>
    <w:rsid w:val="000F4931"/>
    <w:rsid w:val="000F544C"/>
    <w:rsid w:val="000F54B3"/>
    <w:rsid w:val="000F54E6"/>
    <w:rsid w:val="000F5509"/>
    <w:rsid w:val="000F5AE7"/>
    <w:rsid w:val="000F5B07"/>
    <w:rsid w:val="000F5C48"/>
    <w:rsid w:val="000F6173"/>
    <w:rsid w:val="000F68C6"/>
    <w:rsid w:val="000F713D"/>
    <w:rsid w:val="000F7434"/>
    <w:rsid w:val="000F75C3"/>
    <w:rsid w:val="000F766B"/>
    <w:rsid w:val="000F7780"/>
    <w:rsid w:val="000F79E2"/>
    <w:rsid w:val="000F7A61"/>
    <w:rsid w:val="000F7C2B"/>
    <w:rsid w:val="000F7CAA"/>
    <w:rsid w:val="000F7D8B"/>
    <w:rsid w:val="00100631"/>
    <w:rsid w:val="00100860"/>
    <w:rsid w:val="001009B0"/>
    <w:rsid w:val="00100AA2"/>
    <w:rsid w:val="00100B5D"/>
    <w:rsid w:val="0010118B"/>
    <w:rsid w:val="001012F2"/>
    <w:rsid w:val="001013D6"/>
    <w:rsid w:val="00101554"/>
    <w:rsid w:val="001016C2"/>
    <w:rsid w:val="00101B62"/>
    <w:rsid w:val="00101C57"/>
    <w:rsid w:val="0010210A"/>
    <w:rsid w:val="0010248C"/>
    <w:rsid w:val="001025C1"/>
    <w:rsid w:val="0010279D"/>
    <w:rsid w:val="001029A7"/>
    <w:rsid w:val="00103114"/>
    <w:rsid w:val="001037FC"/>
    <w:rsid w:val="00103BAD"/>
    <w:rsid w:val="00103EB7"/>
    <w:rsid w:val="00103FBE"/>
    <w:rsid w:val="00103FC2"/>
    <w:rsid w:val="00104127"/>
    <w:rsid w:val="00104663"/>
    <w:rsid w:val="0010481E"/>
    <w:rsid w:val="00104867"/>
    <w:rsid w:val="00104D60"/>
    <w:rsid w:val="0010533D"/>
    <w:rsid w:val="00105858"/>
    <w:rsid w:val="00105B3B"/>
    <w:rsid w:val="00106628"/>
    <w:rsid w:val="00106B2C"/>
    <w:rsid w:val="00106C55"/>
    <w:rsid w:val="00106D1F"/>
    <w:rsid w:val="00106D3D"/>
    <w:rsid w:val="001075C7"/>
    <w:rsid w:val="00107761"/>
    <w:rsid w:val="00107CBD"/>
    <w:rsid w:val="00107EAE"/>
    <w:rsid w:val="0011028A"/>
    <w:rsid w:val="00110545"/>
    <w:rsid w:val="00110741"/>
    <w:rsid w:val="001114B1"/>
    <w:rsid w:val="001119E4"/>
    <w:rsid w:val="00111A68"/>
    <w:rsid w:val="00112100"/>
    <w:rsid w:val="00112379"/>
    <w:rsid w:val="00112995"/>
    <w:rsid w:val="0011337F"/>
    <w:rsid w:val="001133B7"/>
    <w:rsid w:val="0011342F"/>
    <w:rsid w:val="00113B39"/>
    <w:rsid w:val="00113C94"/>
    <w:rsid w:val="00113DA0"/>
    <w:rsid w:val="001144A5"/>
    <w:rsid w:val="00114616"/>
    <w:rsid w:val="00114702"/>
    <w:rsid w:val="001148E1"/>
    <w:rsid w:val="00114CD7"/>
    <w:rsid w:val="00114DE0"/>
    <w:rsid w:val="001152D0"/>
    <w:rsid w:val="00115B61"/>
    <w:rsid w:val="00115E59"/>
    <w:rsid w:val="00116133"/>
    <w:rsid w:val="00116281"/>
    <w:rsid w:val="001162AF"/>
    <w:rsid w:val="00116359"/>
    <w:rsid w:val="00116460"/>
    <w:rsid w:val="00116635"/>
    <w:rsid w:val="00116B23"/>
    <w:rsid w:val="00117509"/>
    <w:rsid w:val="00117ADB"/>
    <w:rsid w:val="00117BC6"/>
    <w:rsid w:val="00117C1B"/>
    <w:rsid w:val="001201EE"/>
    <w:rsid w:val="00120485"/>
    <w:rsid w:val="00120564"/>
    <w:rsid w:val="00120575"/>
    <w:rsid w:val="00120B12"/>
    <w:rsid w:val="00121319"/>
    <w:rsid w:val="0012134C"/>
    <w:rsid w:val="00121447"/>
    <w:rsid w:val="00121453"/>
    <w:rsid w:val="001214A5"/>
    <w:rsid w:val="00121944"/>
    <w:rsid w:val="00121A63"/>
    <w:rsid w:val="0012212B"/>
    <w:rsid w:val="001221F3"/>
    <w:rsid w:val="0012224A"/>
    <w:rsid w:val="00122446"/>
    <w:rsid w:val="00122849"/>
    <w:rsid w:val="00122C24"/>
    <w:rsid w:val="00122FB9"/>
    <w:rsid w:val="001230C1"/>
    <w:rsid w:val="00123248"/>
    <w:rsid w:val="00123370"/>
    <w:rsid w:val="0012347D"/>
    <w:rsid w:val="0012382F"/>
    <w:rsid w:val="0012398B"/>
    <w:rsid w:val="00123AF6"/>
    <w:rsid w:val="00123CB4"/>
    <w:rsid w:val="00123E3F"/>
    <w:rsid w:val="001240D2"/>
    <w:rsid w:val="0012428D"/>
    <w:rsid w:val="0012455C"/>
    <w:rsid w:val="00124614"/>
    <w:rsid w:val="0012485C"/>
    <w:rsid w:val="00125034"/>
    <w:rsid w:val="001250FF"/>
    <w:rsid w:val="0012526F"/>
    <w:rsid w:val="0012528F"/>
    <w:rsid w:val="00125560"/>
    <w:rsid w:val="00125917"/>
    <w:rsid w:val="00125CB7"/>
    <w:rsid w:val="00125F21"/>
    <w:rsid w:val="001267E0"/>
    <w:rsid w:val="0012690E"/>
    <w:rsid w:val="00126A89"/>
    <w:rsid w:val="00127371"/>
    <w:rsid w:val="00127928"/>
    <w:rsid w:val="0012792C"/>
    <w:rsid w:val="0012794F"/>
    <w:rsid w:val="00127D5B"/>
    <w:rsid w:val="00130390"/>
    <w:rsid w:val="001303F8"/>
    <w:rsid w:val="001309FF"/>
    <w:rsid w:val="00130DB0"/>
    <w:rsid w:val="00130F5B"/>
    <w:rsid w:val="001311BD"/>
    <w:rsid w:val="001313D5"/>
    <w:rsid w:val="0013163D"/>
    <w:rsid w:val="0013172E"/>
    <w:rsid w:val="001317DB"/>
    <w:rsid w:val="00131C6C"/>
    <w:rsid w:val="00131C8B"/>
    <w:rsid w:val="00131D3B"/>
    <w:rsid w:val="001322AE"/>
    <w:rsid w:val="0013234E"/>
    <w:rsid w:val="0013240D"/>
    <w:rsid w:val="00132BC0"/>
    <w:rsid w:val="0013321E"/>
    <w:rsid w:val="001332BE"/>
    <w:rsid w:val="00133753"/>
    <w:rsid w:val="00133E9B"/>
    <w:rsid w:val="00134161"/>
    <w:rsid w:val="001343E7"/>
    <w:rsid w:val="0013443B"/>
    <w:rsid w:val="00134687"/>
    <w:rsid w:val="00134AFA"/>
    <w:rsid w:val="00134E74"/>
    <w:rsid w:val="00134F3F"/>
    <w:rsid w:val="0013512A"/>
    <w:rsid w:val="001354DB"/>
    <w:rsid w:val="001354EB"/>
    <w:rsid w:val="00135650"/>
    <w:rsid w:val="0013582F"/>
    <w:rsid w:val="00135A04"/>
    <w:rsid w:val="00135D1D"/>
    <w:rsid w:val="00135D2E"/>
    <w:rsid w:val="00135E93"/>
    <w:rsid w:val="00135F10"/>
    <w:rsid w:val="00136598"/>
    <w:rsid w:val="001369B6"/>
    <w:rsid w:val="00136BCF"/>
    <w:rsid w:val="00136C1D"/>
    <w:rsid w:val="00136C97"/>
    <w:rsid w:val="0013732C"/>
    <w:rsid w:val="001378AB"/>
    <w:rsid w:val="00137DD2"/>
    <w:rsid w:val="00140629"/>
    <w:rsid w:val="00140AC7"/>
    <w:rsid w:val="00141937"/>
    <w:rsid w:val="001419AA"/>
    <w:rsid w:val="00141AC5"/>
    <w:rsid w:val="00141B65"/>
    <w:rsid w:val="00141F0E"/>
    <w:rsid w:val="00141F15"/>
    <w:rsid w:val="00141F25"/>
    <w:rsid w:val="001425DC"/>
    <w:rsid w:val="00142952"/>
    <w:rsid w:val="001429D7"/>
    <w:rsid w:val="00142C15"/>
    <w:rsid w:val="00142C6F"/>
    <w:rsid w:val="00142CA7"/>
    <w:rsid w:val="001431E8"/>
    <w:rsid w:val="00143922"/>
    <w:rsid w:val="0014392D"/>
    <w:rsid w:val="00143DD1"/>
    <w:rsid w:val="00143FC5"/>
    <w:rsid w:val="0014443F"/>
    <w:rsid w:val="0014444A"/>
    <w:rsid w:val="00144B9E"/>
    <w:rsid w:val="00145629"/>
    <w:rsid w:val="00145660"/>
    <w:rsid w:val="00145778"/>
    <w:rsid w:val="00145AEA"/>
    <w:rsid w:val="00145B2D"/>
    <w:rsid w:val="00145B48"/>
    <w:rsid w:val="00145D52"/>
    <w:rsid w:val="001463F6"/>
    <w:rsid w:val="0014656C"/>
    <w:rsid w:val="0014670F"/>
    <w:rsid w:val="0014684B"/>
    <w:rsid w:val="00146942"/>
    <w:rsid w:val="0014699A"/>
    <w:rsid w:val="00146F34"/>
    <w:rsid w:val="0014730A"/>
    <w:rsid w:val="001473A2"/>
    <w:rsid w:val="00147865"/>
    <w:rsid w:val="00147A76"/>
    <w:rsid w:val="00147C59"/>
    <w:rsid w:val="00150136"/>
    <w:rsid w:val="001501C7"/>
    <w:rsid w:val="0015027D"/>
    <w:rsid w:val="00150517"/>
    <w:rsid w:val="001505A3"/>
    <w:rsid w:val="001508A0"/>
    <w:rsid w:val="00150D9F"/>
    <w:rsid w:val="00151038"/>
    <w:rsid w:val="001511B9"/>
    <w:rsid w:val="00151303"/>
    <w:rsid w:val="00151A4A"/>
    <w:rsid w:val="00152585"/>
    <w:rsid w:val="00152805"/>
    <w:rsid w:val="0015293E"/>
    <w:rsid w:val="00152988"/>
    <w:rsid w:val="00152BEC"/>
    <w:rsid w:val="00152EEA"/>
    <w:rsid w:val="001530F3"/>
    <w:rsid w:val="001531C4"/>
    <w:rsid w:val="0015370F"/>
    <w:rsid w:val="00153791"/>
    <w:rsid w:val="00153B7D"/>
    <w:rsid w:val="00153B8A"/>
    <w:rsid w:val="00153CAB"/>
    <w:rsid w:val="0015477F"/>
    <w:rsid w:val="00154C24"/>
    <w:rsid w:val="00154EB4"/>
    <w:rsid w:val="00154ECC"/>
    <w:rsid w:val="00154FB4"/>
    <w:rsid w:val="00154FD8"/>
    <w:rsid w:val="0015550D"/>
    <w:rsid w:val="0015551B"/>
    <w:rsid w:val="00155E7B"/>
    <w:rsid w:val="00155F00"/>
    <w:rsid w:val="00155FC6"/>
    <w:rsid w:val="00156149"/>
    <w:rsid w:val="00156B41"/>
    <w:rsid w:val="00156D0B"/>
    <w:rsid w:val="001572EE"/>
    <w:rsid w:val="00157447"/>
    <w:rsid w:val="00157462"/>
    <w:rsid w:val="00157F58"/>
    <w:rsid w:val="00160072"/>
    <w:rsid w:val="001606D5"/>
    <w:rsid w:val="00160778"/>
    <w:rsid w:val="0016077A"/>
    <w:rsid w:val="001607AB"/>
    <w:rsid w:val="00160CA4"/>
    <w:rsid w:val="00160DAC"/>
    <w:rsid w:val="00160E34"/>
    <w:rsid w:val="00160E5B"/>
    <w:rsid w:val="00160F5C"/>
    <w:rsid w:val="00161008"/>
    <w:rsid w:val="0016124C"/>
    <w:rsid w:val="001624DC"/>
    <w:rsid w:val="00162BAA"/>
    <w:rsid w:val="00162CF9"/>
    <w:rsid w:val="001636CA"/>
    <w:rsid w:val="00163774"/>
    <w:rsid w:val="001638D8"/>
    <w:rsid w:val="001638F3"/>
    <w:rsid w:val="00163B09"/>
    <w:rsid w:val="00163FEF"/>
    <w:rsid w:val="001641F4"/>
    <w:rsid w:val="00164279"/>
    <w:rsid w:val="001644A1"/>
    <w:rsid w:val="00164A36"/>
    <w:rsid w:val="00164A79"/>
    <w:rsid w:val="0016540B"/>
    <w:rsid w:val="00165986"/>
    <w:rsid w:val="00165AE9"/>
    <w:rsid w:val="00165C9D"/>
    <w:rsid w:val="00165CF0"/>
    <w:rsid w:val="00165F6E"/>
    <w:rsid w:val="001660CD"/>
    <w:rsid w:val="00166868"/>
    <w:rsid w:val="001668BD"/>
    <w:rsid w:val="0016695B"/>
    <w:rsid w:val="00166970"/>
    <w:rsid w:val="00166C4D"/>
    <w:rsid w:val="0016732B"/>
    <w:rsid w:val="0016742E"/>
    <w:rsid w:val="00167C67"/>
    <w:rsid w:val="00167D98"/>
    <w:rsid w:val="00167DD0"/>
    <w:rsid w:val="00170038"/>
    <w:rsid w:val="00170392"/>
    <w:rsid w:val="00170651"/>
    <w:rsid w:val="001706A4"/>
    <w:rsid w:val="001708EE"/>
    <w:rsid w:val="00170C0B"/>
    <w:rsid w:val="00171237"/>
    <w:rsid w:val="001713A9"/>
    <w:rsid w:val="001714C0"/>
    <w:rsid w:val="001715C7"/>
    <w:rsid w:val="001715EF"/>
    <w:rsid w:val="00171620"/>
    <w:rsid w:val="00171722"/>
    <w:rsid w:val="00172259"/>
    <w:rsid w:val="001728E1"/>
    <w:rsid w:val="00172AB3"/>
    <w:rsid w:val="00172AE6"/>
    <w:rsid w:val="00172D64"/>
    <w:rsid w:val="00172F9D"/>
    <w:rsid w:val="0017315D"/>
    <w:rsid w:val="0017354C"/>
    <w:rsid w:val="00173593"/>
    <w:rsid w:val="001739BA"/>
    <w:rsid w:val="0017400F"/>
    <w:rsid w:val="00174159"/>
    <w:rsid w:val="00174728"/>
    <w:rsid w:val="001748B6"/>
    <w:rsid w:val="0017504A"/>
    <w:rsid w:val="001759BA"/>
    <w:rsid w:val="00175BC0"/>
    <w:rsid w:val="00175E80"/>
    <w:rsid w:val="00176587"/>
    <w:rsid w:val="00176639"/>
    <w:rsid w:val="00176673"/>
    <w:rsid w:val="0017669A"/>
    <w:rsid w:val="00176736"/>
    <w:rsid w:val="0017676E"/>
    <w:rsid w:val="00176892"/>
    <w:rsid w:val="00176C4E"/>
    <w:rsid w:val="00176C57"/>
    <w:rsid w:val="00176E09"/>
    <w:rsid w:val="00177169"/>
    <w:rsid w:val="00177313"/>
    <w:rsid w:val="00177482"/>
    <w:rsid w:val="00177A50"/>
    <w:rsid w:val="00177D85"/>
    <w:rsid w:val="00180073"/>
    <w:rsid w:val="0018034D"/>
    <w:rsid w:val="001803AB"/>
    <w:rsid w:val="0018076B"/>
    <w:rsid w:val="001807B7"/>
    <w:rsid w:val="00180B76"/>
    <w:rsid w:val="00180BE1"/>
    <w:rsid w:val="00180C9D"/>
    <w:rsid w:val="00180D90"/>
    <w:rsid w:val="00180F40"/>
    <w:rsid w:val="001811E7"/>
    <w:rsid w:val="0018160B"/>
    <w:rsid w:val="00181A96"/>
    <w:rsid w:val="00181ABD"/>
    <w:rsid w:val="00181CD5"/>
    <w:rsid w:val="00181D64"/>
    <w:rsid w:val="00182144"/>
    <w:rsid w:val="0018238A"/>
    <w:rsid w:val="001824BC"/>
    <w:rsid w:val="001826F3"/>
    <w:rsid w:val="00182989"/>
    <w:rsid w:val="00182AC3"/>
    <w:rsid w:val="00182B6B"/>
    <w:rsid w:val="00182CCA"/>
    <w:rsid w:val="00182E41"/>
    <w:rsid w:val="00182FB9"/>
    <w:rsid w:val="001830C4"/>
    <w:rsid w:val="00183493"/>
    <w:rsid w:val="001836EC"/>
    <w:rsid w:val="0018394E"/>
    <w:rsid w:val="001839C9"/>
    <w:rsid w:val="00184062"/>
    <w:rsid w:val="0018459D"/>
    <w:rsid w:val="001845A5"/>
    <w:rsid w:val="001845D6"/>
    <w:rsid w:val="001846D5"/>
    <w:rsid w:val="001848F1"/>
    <w:rsid w:val="001850BD"/>
    <w:rsid w:val="001850F5"/>
    <w:rsid w:val="0018546A"/>
    <w:rsid w:val="0018578C"/>
    <w:rsid w:val="00185D84"/>
    <w:rsid w:val="00186003"/>
    <w:rsid w:val="00186318"/>
    <w:rsid w:val="00186A68"/>
    <w:rsid w:val="00186ADC"/>
    <w:rsid w:val="00187751"/>
    <w:rsid w:val="00187A01"/>
    <w:rsid w:val="00187AD6"/>
    <w:rsid w:val="00187C2E"/>
    <w:rsid w:val="0019000C"/>
    <w:rsid w:val="001901A4"/>
    <w:rsid w:val="001907C2"/>
    <w:rsid w:val="00190826"/>
    <w:rsid w:val="00190D9E"/>
    <w:rsid w:val="00190FA1"/>
    <w:rsid w:val="0019106F"/>
    <w:rsid w:val="00191108"/>
    <w:rsid w:val="00191204"/>
    <w:rsid w:val="00191598"/>
    <w:rsid w:val="001916AD"/>
    <w:rsid w:val="00191D93"/>
    <w:rsid w:val="00191E44"/>
    <w:rsid w:val="00191F2A"/>
    <w:rsid w:val="0019208A"/>
    <w:rsid w:val="00192364"/>
    <w:rsid w:val="001925D0"/>
    <w:rsid w:val="001926A9"/>
    <w:rsid w:val="00192774"/>
    <w:rsid w:val="0019282A"/>
    <w:rsid w:val="00192B14"/>
    <w:rsid w:val="001933AC"/>
    <w:rsid w:val="0019352A"/>
    <w:rsid w:val="001935AD"/>
    <w:rsid w:val="00193650"/>
    <w:rsid w:val="00194494"/>
    <w:rsid w:val="0019460D"/>
    <w:rsid w:val="00194636"/>
    <w:rsid w:val="00194977"/>
    <w:rsid w:val="00194C11"/>
    <w:rsid w:val="00194DCB"/>
    <w:rsid w:val="00194DD5"/>
    <w:rsid w:val="00194EB8"/>
    <w:rsid w:val="0019548B"/>
    <w:rsid w:val="0019558C"/>
    <w:rsid w:val="00195E4A"/>
    <w:rsid w:val="00195F2C"/>
    <w:rsid w:val="001961E4"/>
    <w:rsid w:val="00196417"/>
    <w:rsid w:val="001966C6"/>
    <w:rsid w:val="00196D6F"/>
    <w:rsid w:val="0019765E"/>
    <w:rsid w:val="00197AF0"/>
    <w:rsid w:val="00197B87"/>
    <w:rsid w:val="00197B9D"/>
    <w:rsid w:val="00197D79"/>
    <w:rsid w:val="00197DEE"/>
    <w:rsid w:val="00197F37"/>
    <w:rsid w:val="001A00A6"/>
    <w:rsid w:val="001A0425"/>
    <w:rsid w:val="001A0609"/>
    <w:rsid w:val="001A06A0"/>
    <w:rsid w:val="001A0E1C"/>
    <w:rsid w:val="001A0E8E"/>
    <w:rsid w:val="001A14C5"/>
    <w:rsid w:val="001A1720"/>
    <w:rsid w:val="001A188A"/>
    <w:rsid w:val="001A1999"/>
    <w:rsid w:val="001A1A10"/>
    <w:rsid w:val="001A1A76"/>
    <w:rsid w:val="001A1B5A"/>
    <w:rsid w:val="001A1F2A"/>
    <w:rsid w:val="001A21BE"/>
    <w:rsid w:val="001A21C0"/>
    <w:rsid w:val="001A2526"/>
    <w:rsid w:val="001A25A2"/>
    <w:rsid w:val="001A25A3"/>
    <w:rsid w:val="001A2AC6"/>
    <w:rsid w:val="001A2E2F"/>
    <w:rsid w:val="001A2FBD"/>
    <w:rsid w:val="001A326D"/>
    <w:rsid w:val="001A332E"/>
    <w:rsid w:val="001A33D2"/>
    <w:rsid w:val="001A3A77"/>
    <w:rsid w:val="001A3C4D"/>
    <w:rsid w:val="001A3CFC"/>
    <w:rsid w:val="001A3E3F"/>
    <w:rsid w:val="001A4322"/>
    <w:rsid w:val="001A4E18"/>
    <w:rsid w:val="001A4E3D"/>
    <w:rsid w:val="001A4EAD"/>
    <w:rsid w:val="001A5072"/>
    <w:rsid w:val="001A50DB"/>
    <w:rsid w:val="001A521C"/>
    <w:rsid w:val="001A528E"/>
    <w:rsid w:val="001A5530"/>
    <w:rsid w:val="001A56E1"/>
    <w:rsid w:val="001A5847"/>
    <w:rsid w:val="001A5CBB"/>
    <w:rsid w:val="001A5CBF"/>
    <w:rsid w:val="001A616A"/>
    <w:rsid w:val="001A6475"/>
    <w:rsid w:val="001A67C0"/>
    <w:rsid w:val="001A6B6A"/>
    <w:rsid w:val="001A6BE2"/>
    <w:rsid w:val="001A6C34"/>
    <w:rsid w:val="001A6E78"/>
    <w:rsid w:val="001A6E7E"/>
    <w:rsid w:val="001A756A"/>
    <w:rsid w:val="001A757F"/>
    <w:rsid w:val="001A7F56"/>
    <w:rsid w:val="001A7FDE"/>
    <w:rsid w:val="001A7FF6"/>
    <w:rsid w:val="001B0139"/>
    <w:rsid w:val="001B01EF"/>
    <w:rsid w:val="001B0285"/>
    <w:rsid w:val="001B049D"/>
    <w:rsid w:val="001B07C5"/>
    <w:rsid w:val="001B0859"/>
    <w:rsid w:val="001B0944"/>
    <w:rsid w:val="001B0FDC"/>
    <w:rsid w:val="001B1212"/>
    <w:rsid w:val="001B12DF"/>
    <w:rsid w:val="001B13E1"/>
    <w:rsid w:val="001B14D1"/>
    <w:rsid w:val="001B19DC"/>
    <w:rsid w:val="001B1C78"/>
    <w:rsid w:val="001B1E6C"/>
    <w:rsid w:val="001B1F53"/>
    <w:rsid w:val="001B1F88"/>
    <w:rsid w:val="001B2071"/>
    <w:rsid w:val="001B263E"/>
    <w:rsid w:val="001B272E"/>
    <w:rsid w:val="001B29E4"/>
    <w:rsid w:val="001B29F0"/>
    <w:rsid w:val="001B2A0C"/>
    <w:rsid w:val="001B2FF7"/>
    <w:rsid w:val="001B3568"/>
    <w:rsid w:val="001B37A8"/>
    <w:rsid w:val="001B3859"/>
    <w:rsid w:val="001B4190"/>
    <w:rsid w:val="001B424C"/>
    <w:rsid w:val="001B42E7"/>
    <w:rsid w:val="001B470B"/>
    <w:rsid w:val="001B4D8C"/>
    <w:rsid w:val="001B4E75"/>
    <w:rsid w:val="001B59B3"/>
    <w:rsid w:val="001B5B41"/>
    <w:rsid w:val="001B5B67"/>
    <w:rsid w:val="001B5C2C"/>
    <w:rsid w:val="001B5D3F"/>
    <w:rsid w:val="001B6564"/>
    <w:rsid w:val="001B6708"/>
    <w:rsid w:val="001B694C"/>
    <w:rsid w:val="001B6C6C"/>
    <w:rsid w:val="001B6CFA"/>
    <w:rsid w:val="001B6D49"/>
    <w:rsid w:val="001B6F30"/>
    <w:rsid w:val="001B7664"/>
    <w:rsid w:val="001B7A06"/>
    <w:rsid w:val="001B7B54"/>
    <w:rsid w:val="001B7F29"/>
    <w:rsid w:val="001B7F53"/>
    <w:rsid w:val="001C0306"/>
    <w:rsid w:val="001C05BE"/>
    <w:rsid w:val="001C0BD5"/>
    <w:rsid w:val="001C0F75"/>
    <w:rsid w:val="001C13B3"/>
    <w:rsid w:val="001C1694"/>
    <w:rsid w:val="001C1916"/>
    <w:rsid w:val="001C198B"/>
    <w:rsid w:val="001C25AD"/>
    <w:rsid w:val="001C32D3"/>
    <w:rsid w:val="001C3809"/>
    <w:rsid w:val="001C3861"/>
    <w:rsid w:val="001C3E46"/>
    <w:rsid w:val="001C3F12"/>
    <w:rsid w:val="001C4055"/>
    <w:rsid w:val="001C41A4"/>
    <w:rsid w:val="001C45FB"/>
    <w:rsid w:val="001C4B05"/>
    <w:rsid w:val="001C50FE"/>
    <w:rsid w:val="001C5102"/>
    <w:rsid w:val="001C52A9"/>
    <w:rsid w:val="001C5353"/>
    <w:rsid w:val="001C5727"/>
    <w:rsid w:val="001C5A41"/>
    <w:rsid w:val="001C5D9D"/>
    <w:rsid w:val="001C5DAD"/>
    <w:rsid w:val="001C5F0F"/>
    <w:rsid w:val="001C60D2"/>
    <w:rsid w:val="001C6343"/>
    <w:rsid w:val="001C67F4"/>
    <w:rsid w:val="001C6A22"/>
    <w:rsid w:val="001C6AD5"/>
    <w:rsid w:val="001C6BBC"/>
    <w:rsid w:val="001C6C55"/>
    <w:rsid w:val="001C6CC2"/>
    <w:rsid w:val="001C6DE3"/>
    <w:rsid w:val="001C7117"/>
    <w:rsid w:val="001C7222"/>
    <w:rsid w:val="001C742F"/>
    <w:rsid w:val="001D09DB"/>
    <w:rsid w:val="001D0B54"/>
    <w:rsid w:val="001D0C68"/>
    <w:rsid w:val="001D0F34"/>
    <w:rsid w:val="001D15BC"/>
    <w:rsid w:val="001D19BF"/>
    <w:rsid w:val="001D1DEB"/>
    <w:rsid w:val="001D223C"/>
    <w:rsid w:val="001D24BF"/>
    <w:rsid w:val="001D282E"/>
    <w:rsid w:val="001D283D"/>
    <w:rsid w:val="001D2AE0"/>
    <w:rsid w:val="001D2D55"/>
    <w:rsid w:val="001D34FD"/>
    <w:rsid w:val="001D35D5"/>
    <w:rsid w:val="001D3684"/>
    <w:rsid w:val="001D36F8"/>
    <w:rsid w:val="001D3A19"/>
    <w:rsid w:val="001D3C08"/>
    <w:rsid w:val="001D3CF7"/>
    <w:rsid w:val="001D3E78"/>
    <w:rsid w:val="001D47FD"/>
    <w:rsid w:val="001D48DF"/>
    <w:rsid w:val="001D49A9"/>
    <w:rsid w:val="001D4A06"/>
    <w:rsid w:val="001D4C00"/>
    <w:rsid w:val="001D4F9E"/>
    <w:rsid w:val="001D51C2"/>
    <w:rsid w:val="001D55CC"/>
    <w:rsid w:val="001D57DC"/>
    <w:rsid w:val="001D581E"/>
    <w:rsid w:val="001D5A49"/>
    <w:rsid w:val="001D5F42"/>
    <w:rsid w:val="001D6007"/>
    <w:rsid w:val="001D605B"/>
    <w:rsid w:val="001D606F"/>
    <w:rsid w:val="001D608E"/>
    <w:rsid w:val="001D61A3"/>
    <w:rsid w:val="001D6213"/>
    <w:rsid w:val="001D634D"/>
    <w:rsid w:val="001D66B5"/>
    <w:rsid w:val="001D6744"/>
    <w:rsid w:val="001D7071"/>
    <w:rsid w:val="001D71C1"/>
    <w:rsid w:val="001D726B"/>
    <w:rsid w:val="001D7314"/>
    <w:rsid w:val="001D7A3C"/>
    <w:rsid w:val="001D7B54"/>
    <w:rsid w:val="001D7F74"/>
    <w:rsid w:val="001D7FAE"/>
    <w:rsid w:val="001E0265"/>
    <w:rsid w:val="001E0657"/>
    <w:rsid w:val="001E09A7"/>
    <w:rsid w:val="001E0BB8"/>
    <w:rsid w:val="001E0C34"/>
    <w:rsid w:val="001E0DAA"/>
    <w:rsid w:val="001E0F47"/>
    <w:rsid w:val="001E0FAA"/>
    <w:rsid w:val="001E1146"/>
    <w:rsid w:val="001E15C9"/>
    <w:rsid w:val="001E1765"/>
    <w:rsid w:val="001E1A79"/>
    <w:rsid w:val="001E21DB"/>
    <w:rsid w:val="001E255C"/>
    <w:rsid w:val="001E26E0"/>
    <w:rsid w:val="001E286B"/>
    <w:rsid w:val="001E2C2D"/>
    <w:rsid w:val="001E3212"/>
    <w:rsid w:val="001E3934"/>
    <w:rsid w:val="001E3AF9"/>
    <w:rsid w:val="001E3E77"/>
    <w:rsid w:val="001E407B"/>
    <w:rsid w:val="001E41C5"/>
    <w:rsid w:val="001E4385"/>
    <w:rsid w:val="001E45B8"/>
    <w:rsid w:val="001E4622"/>
    <w:rsid w:val="001E4888"/>
    <w:rsid w:val="001E4C02"/>
    <w:rsid w:val="001E4D3B"/>
    <w:rsid w:val="001E4E0F"/>
    <w:rsid w:val="001E5530"/>
    <w:rsid w:val="001E553C"/>
    <w:rsid w:val="001E55A5"/>
    <w:rsid w:val="001E580B"/>
    <w:rsid w:val="001E5843"/>
    <w:rsid w:val="001E5C37"/>
    <w:rsid w:val="001E5D39"/>
    <w:rsid w:val="001E6389"/>
    <w:rsid w:val="001E698B"/>
    <w:rsid w:val="001E6E80"/>
    <w:rsid w:val="001E7032"/>
    <w:rsid w:val="001E72DD"/>
    <w:rsid w:val="001E743E"/>
    <w:rsid w:val="001E7451"/>
    <w:rsid w:val="001E74D0"/>
    <w:rsid w:val="001E76A4"/>
    <w:rsid w:val="001E7AF2"/>
    <w:rsid w:val="001F0088"/>
    <w:rsid w:val="001F01E8"/>
    <w:rsid w:val="001F0618"/>
    <w:rsid w:val="001F0969"/>
    <w:rsid w:val="001F0CEB"/>
    <w:rsid w:val="001F1253"/>
    <w:rsid w:val="001F15EE"/>
    <w:rsid w:val="001F1624"/>
    <w:rsid w:val="001F1676"/>
    <w:rsid w:val="001F18E0"/>
    <w:rsid w:val="001F1F11"/>
    <w:rsid w:val="001F200A"/>
    <w:rsid w:val="001F22AD"/>
    <w:rsid w:val="001F247B"/>
    <w:rsid w:val="001F2533"/>
    <w:rsid w:val="001F267C"/>
    <w:rsid w:val="001F282F"/>
    <w:rsid w:val="001F2CC4"/>
    <w:rsid w:val="001F2E70"/>
    <w:rsid w:val="001F3573"/>
    <w:rsid w:val="001F387C"/>
    <w:rsid w:val="001F3880"/>
    <w:rsid w:val="001F3A9F"/>
    <w:rsid w:val="001F3B71"/>
    <w:rsid w:val="001F3BD3"/>
    <w:rsid w:val="001F3C11"/>
    <w:rsid w:val="001F3C57"/>
    <w:rsid w:val="001F4145"/>
    <w:rsid w:val="001F4223"/>
    <w:rsid w:val="001F4394"/>
    <w:rsid w:val="001F45D5"/>
    <w:rsid w:val="001F45E6"/>
    <w:rsid w:val="001F46C3"/>
    <w:rsid w:val="001F48B1"/>
    <w:rsid w:val="001F4905"/>
    <w:rsid w:val="001F4A90"/>
    <w:rsid w:val="001F4AB8"/>
    <w:rsid w:val="001F4C3C"/>
    <w:rsid w:val="001F4E5B"/>
    <w:rsid w:val="001F4E94"/>
    <w:rsid w:val="001F51B9"/>
    <w:rsid w:val="001F53D4"/>
    <w:rsid w:val="001F5811"/>
    <w:rsid w:val="001F5BC3"/>
    <w:rsid w:val="001F5C3A"/>
    <w:rsid w:val="001F6260"/>
    <w:rsid w:val="001F64B9"/>
    <w:rsid w:val="001F66DA"/>
    <w:rsid w:val="001F686F"/>
    <w:rsid w:val="001F688B"/>
    <w:rsid w:val="001F6A07"/>
    <w:rsid w:val="001F6A0C"/>
    <w:rsid w:val="001F6B0D"/>
    <w:rsid w:val="001F6C19"/>
    <w:rsid w:val="001F6C49"/>
    <w:rsid w:val="001F6E5A"/>
    <w:rsid w:val="001F6F81"/>
    <w:rsid w:val="001F7924"/>
    <w:rsid w:val="001F79F3"/>
    <w:rsid w:val="001F7CEC"/>
    <w:rsid w:val="00200366"/>
    <w:rsid w:val="00200379"/>
    <w:rsid w:val="00200529"/>
    <w:rsid w:val="0020078C"/>
    <w:rsid w:val="00200958"/>
    <w:rsid w:val="00200A7F"/>
    <w:rsid w:val="00200B00"/>
    <w:rsid w:val="00200B74"/>
    <w:rsid w:val="00200D2F"/>
    <w:rsid w:val="00200F85"/>
    <w:rsid w:val="002012CC"/>
    <w:rsid w:val="0020154D"/>
    <w:rsid w:val="00201D48"/>
    <w:rsid w:val="002023D4"/>
    <w:rsid w:val="002023F2"/>
    <w:rsid w:val="002027F5"/>
    <w:rsid w:val="00202BB8"/>
    <w:rsid w:val="00202E03"/>
    <w:rsid w:val="00202E3D"/>
    <w:rsid w:val="00202FF4"/>
    <w:rsid w:val="002038CF"/>
    <w:rsid w:val="00203948"/>
    <w:rsid w:val="00203B72"/>
    <w:rsid w:val="00204453"/>
    <w:rsid w:val="00204D7A"/>
    <w:rsid w:val="00204F61"/>
    <w:rsid w:val="002050B4"/>
    <w:rsid w:val="0020545E"/>
    <w:rsid w:val="002057D2"/>
    <w:rsid w:val="002058E9"/>
    <w:rsid w:val="00205C38"/>
    <w:rsid w:val="00206286"/>
    <w:rsid w:val="0020655C"/>
    <w:rsid w:val="00206A15"/>
    <w:rsid w:val="00207085"/>
    <w:rsid w:val="002071BB"/>
    <w:rsid w:val="0020787B"/>
    <w:rsid w:val="00207A89"/>
    <w:rsid w:val="00207B50"/>
    <w:rsid w:val="00207C30"/>
    <w:rsid w:val="00207E67"/>
    <w:rsid w:val="00207EF3"/>
    <w:rsid w:val="00210342"/>
    <w:rsid w:val="0021048D"/>
    <w:rsid w:val="00210A4B"/>
    <w:rsid w:val="00210BEC"/>
    <w:rsid w:val="00210D81"/>
    <w:rsid w:val="00210FDE"/>
    <w:rsid w:val="00211006"/>
    <w:rsid w:val="00211088"/>
    <w:rsid w:val="002110DE"/>
    <w:rsid w:val="00211221"/>
    <w:rsid w:val="00211592"/>
    <w:rsid w:val="00211899"/>
    <w:rsid w:val="00211C3E"/>
    <w:rsid w:val="00211F96"/>
    <w:rsid w:val="002120FA"/>
    <w:rsid w:val="002124CD"/>
    <w:rsid w:val="002126DA"/>
    <w:rsid w:val="00212C0B"/>
    <w:rsid w:val="00212D5C"/>
    <w:rsid w:val="00212F35"/>
    <w:rsid w:val="00212F8E"/>
    <w:rsid w:val="00213005"/>
    <w:rsid w:val="00213009"/>
    <w:rsid w:val="00214691"/>
    <w:rsid w:val="002149AE"/>
    <w:rsid w:val="00214B79"/>
    <w:rsid w:val="00214C34"/>
    <w:rsid w:val="00214D1C"/>
    <w:rsid w:val="00214EFA"/>
    <w:rsid w:val="002155BD"/>
    <w:rsid w:val="0021560F"/>
    <w:rsid w:val="002156A1"/>
    <w:rsid w:val="002156ED"/>
    <w:rsid w:val="00215809"/>
    <w:rsid w:val="00215949"/>
    <w:rsid w:val="00215A23"/>
    <w:rsid w:val="00215CC5"/>
    <w:rsid w:val="00215FEC"/>
    <w:rsid w:val="002161E1"/>
    <w:rsid w:val="002162EF"/>
    <w:rsid w:val="0021635B"/>
    <w:rsid w:val="00216523"/>
    <w:rsid w:val="002167FC"/>
    <w:rsid w:val="00216856"/>
    <w:rsid w:val="002168EC"/>
    <w:rsid w:val="00216940"/>
    <w:rsid w:val="00216AC7"/>
    <w:rsid w:val="00216F5A"/>
    <w:rsid w:val="0021754A"/>
    <w:rsid w:val="00217736"/>
    <w:rsid w:val="00217C45"/>
    <w:rsid w:val="00217CAB"/>
    <w:rsid w:val="00220151"/>
    <w:rsid w:val="0022018C"/>
    <w:rsid w:val="0022028D"/>
    <w:rsid w:val="00220B95"/>
    <w:rsid w:val="00220C1D"/>
    <w:rsid w:val="00220FD7"/>
    <w:rsid w:val="00221075"/>
    <w:rsid w:val="002210AB"/>
    <w:rsid w:val="00221426"/>
    <w:rsid w:val="00221A47"/>
    <w:rsid w:val="00221D08"/>
    <w:rsid w:val="00221E1F"/>
    <w:rsid w:val="00221F11"/>
    <w:rsid w:val="00222148"/>
    <w:rsid w:val="00222275"/>
    <w:rsid w:val="00222A4A"/>
    <w:rsid w:val="00222A73"/>
    <w:rsid w:val="002236C8"/>
    <w:rsid w:val="0022383E"/>
    <w:rsid w:val="0022384E"/>
    <w:rsid w:val="00223C2F"/>
    <w:rsid w:val="00223D35"/>
    <w:rsid w:val="00223DB7"/>
    <w:rsid w:val="00223F07"/>
    <w:rsid w:val="002240C0"/>
    <w:rsid w:val="002241A8"/>
    <w:rsid w:val="0022424A"/>
    <w:rsid w:val="0022452F"/>
    <w:rsid w:val="00224A9F"/>
    <w:rsid w:val="00224DE9"/>
    <w:rsid w:val="0022504D"/>
    <w:rsid w:val="002252AD"/>
    <w:rsid w:val="00225696"/>
    <w:rsid w:val="00225911"/>
    <w:rsid w:val="00225980"/>
    <w:rsid w:val="00225DFD"/>
    <w:rsid w:val="00226373"/>
    <w:rsid w:val="00226423"/>
    <w:rsid w:val="00226597"/>
    <w:rsid w:val="002265F3"/>
    <w:rsid w:val="002268D4"/>
    <w:rsid w:val="00226C7F"/>
    <w:rsid w:val="00227165"/>
    <w:rsid w:val="00227478"/>
    <w:rsid w:val="002276C0"/>
    <w:rsid w:val="00227778"/>
    <w:rsid w:val="0022793A"/>
    <w:rsid w:val="00227B0E"/>
    <w:rsid w:val="0023001A"/>
    <w:rsid w:val="00230462"/>
    <w:rsid w:val="00230BF2"/>
    <w:rsid w:val="00230DAA"/>
    <w:rsid w:val="002311D1"/>
    <w:rsid w:val="0023196E"/>
    <w:rsid w:val="00231AB0"/>
    <w:rsid w:val="00231E84"/>
    <w:rsid w:val="0023204B"/>
    <w:rsid w:val="0023233D"/>
    <w:rsid w:val="00232415"/>
    <w:rsid w:val="00232A16"/>
    <w:rsid w:val="00232CA5"/>
    <w:rsid w:val="00233167"/>
    <w:rsid w:val="002336A5"/>
    <w:rsid w:val="002336B9"/>
    <w:rsid w:val="002336EF"/>
    <w:rsid w:val="00233957"/>
    <w:rsid w:val="00233BF3"/>
    <w:rsid w:val="00233D33"/>
    <w:rsid w:val="00233F80"/>
    <w:rsid w:val="00234008"/>
    <w:rsid w:val="00234ADD"/>
    <w:rsid w:val="00234C61"/>
    <w:rsid w:val="0023535F"/>
    <w:rsid w:val="0023536E"/>
    <w:rsid w:val="00235588"/>
    <w:rsid w:val="00235EEC"/>
    <w:rsid w:val="002364A7"/>
    <w:rsid w:val="00236963"/>
    <w:rsid w:val="00236B4B"/>
    <w:rsid w:val="00236BD0"/>
    <w:rsid w:val="00236D45"/>
    <w:rsid w:val="00236DEB"/>
    <w:rsid w:val="002373A7"/>
    <w:rsid w:val="00237439"/>
    <w:rsid w:val="00237A11"/>
    <w:rsid w:val="00237EB8"/>
    <w:rsid w:val="002403E6"/>
    <w:rsid w:val="0024061C"/>
    <w:rsid w:val="00240CE9"/>
    <w:rsid w:val="00240D69"/>
    <w:rsid w:val="00240FCA"/>
    <w:rsid w:val="00241380"/>
    <w:rsid w:val="00241770"/>
    <w:rsid w:val="0024191A"/>
    <w:rsid w:val="00241AA8"/>
    <w:rsid w:val="00241BDE"/>
    <w:rsid w:val="00241CB1"/>
    <w:rsid w:val="00241E37"/>
    <w:rsid w:val="00242164"/>
    <w:rsid w:val="002421CB"/>
    <w:rsid w:val="00242BE6"/>
    <w:rsid w:val="00242CAA"/>
    <w:rsid w:val="00242CCC"/>
    <w:rsid w:val="00242D5C"/>
    <w:rsid w:val="0024327B"/>
    <w:rsid w:val="00243613"/>
    <w:rsid w:val="002436F6"/>
    <w:rsid w:val="002438D2"/>
    <w:rsid w:val="00243D13"/>
    <w:rsid w:val="00243D40"/>
    <w:rsid w:val="00243D4A"/>
    <w:rsid w:val="00243D87"/>
    <w:rsid w:val="0024415E"/>
    <w:rsid w:val="002446DB"/>
    <w:rsid w:val="00244992"/>
    <w:rsid w:val="00244D32"/>
    <w:rsid w:val="00244E50"/>
    <w:rsid w:val="00245022"/>
    <w:rsid w:val="0024538B"/>
    <w:rsid w:val="002453B3"/>
    <w:rsid w:val="0024566B"/>
    <w:rsid w:val="002458D0"/>
    <w:rsid w:val="00245E32"/>
    <w:rsid w:val="00245F4A"/>
    <w:rsid w:val="0024616D"/>
    <w:rsid w:val="002463CD"/>
    <w:rsid w:val="00246838"/>
    <w:rsid w:val="00246861"/>
    <w:rsid w:val="00246E2A"/>
    <w:rsid w:val="00246E6C"/>
    <w:rsid w:val="00246F3E"/>
    <w:rsid w:val="00246F95"/>
    <w:rsid w:val="0024722F"/>
    <w:rsid w:val="00247546"/>
    <w:rsid w:val="0025004E"/>
    <w:rsid w:val="0025023C"/>
    <w:rsid w:val="00250588"/>
    <w:rsid w:val="0025060B"/>
    <w:rsid w:val="00250A8D"/>
    <w:rsid w:val="00250B5D"/>
    <w:rsid w:val="00250B89"/>
    <w:rsid w:val="00250BFE"/>
    <w:rsid w:val="00250C8C"/>
    <w:rsid w:val="0025156F"/>
    <w:rsid w:val="002515B9"/>
    <w:rsid w:val="002516B0"/>
    <w:rsid w:val="002516C1"/>
    <w:rsid w:val="00251B83"/>
    <w:rsid w:val="00251EB2"/>
    <w:rsid w:val="00251F8C"/>
    <w:rsid w:val="00252241"/>
    <w:rsid w:val="00252845"/>
    <w:rsid w:val="00252A31"/>
    <w:rsid w:val="00252BA0"/>
    <w:rsid w:val="00253638"/>
    <w:rsid w:val="00253E62"/>
    <w:rsid w:val="00254223"/>
    <w:rsid w:val="002543E1"/>
    <w:rsid w:val="00254499"/>
    <w:rsid w:val="002545AD"/>
    <w:rsid w:val="002547C8"/>
    <w:rsid w:val="00254AEF"/>
    <w:rsid w:val="00254DC3"/>
    <w:rsid w:val="00255809"/>
    <w:rsid w:val="00255B6B"/>
    <w:rsid w:val="00255D15"/>
    <w:rsid w:val="00255FDE"/>
    <w:rsid w:val="00256305"/>
    <w:rsid w:val="00256503"/>
    <w:rsid w:val="0025655C"/>
    <w:rsid w:val="0025689C"/>
    <w:rsid w:val="0025697F"/>
    <w:rsid w:val="00256A55"/>
    <w:rsid w:val="00256BC3"/>
    <w:rsid w:val="00257101"/>
    <w:rsid w:val="00257696"/>
    <w:rsid w:val="002579EF"/>
    <w:rsid w:val="00257F44"/>
    <w:rsid w:val="00260091"/>
    <w:rsid w:val="002607AA"/>
    <w:rsid w:val="002607F4"/>
    <w:rsid w:val="002608A5"/>
    <w:rsid w:val="00261680"/>
    <w:rsid w:val="00261B89"/>
    <w:rsid w:val="00261C0B"/>
    <w:rsid w:val="0026274F"/>
    <w:rsid w:val="00262A1A"/>
    <w:rsid w:val="00262D25"/>
    <w:rsid w:val="00262D59"/>
    <w:rsid w:val="00262E30"/>
    <w:rsid w:val="00263544"/>
    <w:rsid w:val="0026398D"/>
    <w:rsid w:val="00264402"/>
    <w:rsid w:val="00264538"/>
    <w:rsid w:val="00264F2F"/>
    <w:rsid w:val="00264F56"/>
    <w:rsid w:val="00265141"/>
    <w:rsid w:val="00265606"/>
    <w:rsid w:val="0026567A"/>
    <w:rsid w:val="002657F5"/>
    <w:rsid w:val="002658E7"/>
    <w:rsid w:val="00265CB5"/>
    <w:rsid w:val="00265DCF"/>
    <w:rsid w:val="00265FF0"/>
    <w:rsid w:val="00266BC7"/>
    <w:rsid w:val="00266CD1"/>
    <w:rsid w:val="00267089"/>
    <w:rsid w:val="002670C7"/>
    <w:rsid w:val="00267480"/>
    <w:rsid w:val="00267535"/>
    <w:rsid w:val="0026784B"/>
    <w:rsid w:val="0026797B"/>
    <w:rsid w:val="002679BF"/>
    <w:rsid w:val="00267A99"/>
    <w:rsid w:val="002700BC"/>
    <w:rsid w:val="0027023D"/>
    <w:rsid w:val="0027052D"/>
    <w:rsid w:val="002706A3"/>
    <w:rsid w:val="002707C3"/>
    <w:rsid w:val="00270AD1"/>
    <w:rsid w:val="00270CE4"/>
    <w:rsid w:val="00270D5E"/>
    <w:rsid w:val="00271149"/>
    <w:rsid w:val="002713DE"/>
    <w:rsid w:val="002714F1"/>
    <w:rsid w:val="00271700"/>
    <w:rsid w:val="002718CA"/>
    <w:rsid w:val="00271A31"/>
    <w:rsid w:val="002725EF"/>
    <w:rsid w:val="002728EA"/>
    <w:rsid w:val="00272BA6"/>
    <w:rsid w:val="00272F6D"/>
    <w:rsid w:val="00273212"/>
    <w:rsid w:val="00273536"/>
    <w:rsid w:val="00273746"/>
    <w:rsid w:val="00273E58"/>
    <w:rsid w:val="00273ED5"/>
    <w:rsid w:val="002742DC"/>
    <w:rsid w:val="002746E6"/>
    <w:rsid w:val="002746ED"/>
    <w:rsid w:val="00274AB4"/>
    <w:rsid w:val="00274B1F"/>
    <w:rsid w:val="00274BAD"/>
    <w:rsid w:val="00275104"/>
    <w:rsid w:val="002757F3"/>
    <w:rsid w:val="00275A64"/>
    <w:rsid w:val="00275DCA"/>
    <w:rsid w:val="0027657C"/>
    <w:rsid w:val="0027665E"/>
    <w:rsid w:val="00276938"/>
    <w:rsid w:val="00276CF9"/>
    <w:rsid w:val="00276EF8"/>
    <w:rsid w:val="002772DE"/>
    <w:rsid w:val="0027781E"/>
    <w:rsid w:val="00277E1D"/>
    <w:rsid w:val="00277EF3"/>
    <w:rsid w:val="00280513"/>
    <w:rsid w:val="00280516"/>
    <w:rsid w:val="002805A5"/>
    <w:rsid w:val="00280961"/>
    <w:rsid w:val="00280EDF"/>
    <w:rsid w:val="00281135"/>
    <w:rsid w:val="0028120C"/>
    <w:rsid w:val="00281D50"/>
    <w:rsid w:val="00281E11"/>
    <w:rsid w:val="00281FEF"/>
    <w:rsid w:val="00282197"/>
    <w:rsid w:val="0028225E"/>
    <w:rsid w:val="00282483"/>
    <w:rsid w:val="00282875"/>
    <w:rsid w:val="002832FB"/>
    <w:rsid w:val="00283409"/>
    <w:rsid w:val="00283504"/>
    <w:rsid w:val="002839E4"/>
    <w:rsid w:val="00283B05"/>
    <w:rsid w:val="00283B71"/>
    <w:rsid w:val="00283D61"/>
    <w:rsid w:val="0028422D"/>
    <w:rsid w:val="00284688"/>
    <w:rsid w:val="00284893"/>
    <w:rsid w:val="00284906"/>
    <w:rsid w:val="00284A71"/>
    <w:rsid w:val="00284C31"/>
    <w:rsid w:val="00284D11"/>
    <w:rsid w:val="00284F2E"/>
    <w:rsid w:val="00284FC1"/>
    <w:rsid w:val="00285303"/>
    <w:rsid w:val="00285386"/>
    <w:rsid w:val="00285408"/>
    <w:rsid w:val="002855B8"/>
    <w:rsid w:val="00285782"/>
    <w:rsid w:val="002858FA"/>
    <w:rsid w:val="00285A32"/>
    <w:rsid w:val="002861D9"/>
    <w:rsid w:val="00286200"/>
    <w:rsid w:val="00286253"/>
    <w:rsid w:val="00286392"/>
    <w:rsid w:val="002863A1"/>
    <w:rsid w:val="002863E9"/>
    <w:rsid w:val="00286575"/>
    <w:rsid w:val="002866AA"/>
    <w:rsid w:val="00286A99"/>
    <w:rsid w:val="00286C02"/>
    <w:rsid w:val="002871FE"/>
    <w:rsid w:val="00287262"/>
    <w:rsid w:val="0028728C"/>
    <w:rsid w:val="002872A3"/>
    <w:rsid w:val="0028739B"/>
    <w:rsid w:val="002873FB"/>
    <w:rsid w:val="002874FF"/>
    <w:rsid w:val="0028762F"/>
    <w:rsid w:val="00287642"/>
    <w:rsid w:val="002879B9"/>
    <w:rsid w:val="00287B7E"/>
    <w:rsid w:val="00287D66"/>
    <w:rsid w:val="002908BF"/>
    <w:rsid w:val="00290C6C"/>
    <w:rsid w:val="00290E05"/>
    <w:rsid w:val="00291002"/>
    <w:rsid w:val="002912C5"/>
    <w:rsid w:val="00291808"/>
    <w:rsid w:val="002918D6"/>
    <w:rsid w:val="00291994"/>
    <w:rsid w:val="00291E39"/>
    <w:rsid w:val="00291E6D"/>
    <w:rsid w:val="00292A16"/>
    <w:rsid w:val="0029312A"/>
    <w:rsid w:val="00293142"/>
    <w:rsid w:val="002931F1"/>
    <w:rsid w:val="00293534"/>
    <w:rsid w:val="002936A4"/>
    <w:rsid w:val="002936DE"/>
    <w:rsid w:val="00293D85"/>
    <w:rsid w:val="00293E54"/>
    <w:rsid w:val="002945E2"/>
    <w:rsid w:val="00294799"/>
    <w:rsid w:val="0029491C"/>
    <w:rsid w:val="00294D43"/>
    <w:rsid w:val="00294DEC"/>
    <w:rsid w:val="00294E18"/>
    <w:rsid w:val="0029513E"/>
    <w:rsid w:val="002953F5"/>
    <w:rsid w:val="002956AE"/>
    <w:rsid w:val="002958E0"/>
    <w:rsid w:val="00295B14"/>
    <w:rsid w:val="00295E15"/>
    <w:rsid w:val="0029622C"/>
    <w:rsid w:val="00296272"/>
    <w:rsid w:val="00296671"/>
    <w:rsid w:val="002967C5"/>
    <w:rsid w:val="00296D37"/>
    <w:rsid w:val="002976BD"/>
    <w:rsid w:val="0029780D"/>
    <w:rsid w:val="00297820"/>
    <w:rsid w:val="00297E1A"/>
    <w:rsid w:val="00297ED1"/>
    <w:rsid w:val="00297F3D"/>
    <w:rsid w:val="002A0008"/>
    <w:rsid w:val="002A0042"/>
    <w:rsid w:val="002A00E0"/>
    <w:rsid w:val="002A0391"/>
    <w:rsid w:val="002A03F9"/>
    <w:rsid w:val="002A055B"/>
    <w:rsid w:val="002A0850"/>
    <w:rsid w:val="002A090E"/>
    <w:rsid w:val="002A0AC9"/>
    <w:rsid w:val="002A133A"/>
    <w:rsid w:val="002A1692"/>
    <w:rsid w:val="002A1A23"/>
    <w:rsid w:val="002A1B0B"/>
    <w:rsid w:val="002A1F6D"/>
    <w:rsid w:val="002A2224"/>
    <w:rsid w:val="002A3054"/>
    <w:rsid w:val="002A315D"/>
    <w:rsid w:val="002A32DE"/>
    <w:rsid w:val="002A34A7"/>
    <w:rsid w:val="002A39D1"/>
    <w:rsid w:val="002A3D6A"/>
    <w:rsid w:val="002A40FD"/>
    <w:rsid w:val="002A4160"/>
    <w:rsid w:val="002A427A"/>
    <w:rsid w:val="002A4977"/>
    <w:rsid w:val="002A4B58"/>
    <w:rsid w:val="002A4C5B"/>
    <w:rsid w:val="002A4DF2"/>
    <w:rsid w:val="002A504A"/>
    <w:rsid w:val="002A520F"/>
    <w:rsid w:val="002A526A"/>
    <w:rsid w:val="002A529D"/>
    <w:rsid w:val="002A52DD"/>
    <w:rsid w:val="002A5973"/>
    <w:rsid w:val="002A5AA4"/>
    <w:rsid w:val="002A5CBC"/>
    <w:rsid w:val="002A6315"/>
    <w:rsid w:val="002A6542"/>
    <w:rsid w:val="002A659F"/>
    <w:rsid w:val="002A66F1"/>
    <w:rsid w:val="002A67F7"/>
    <w:rsid w:val="002A690B"/>
    <w:rsid w:val="002A6BF4"/>
    <w:rsid w:val="002A6C5A"/>
    <w:rsid w:val="002A6D29"/>
    <w:rsid w:val="002A6E6A"/>
    <w:rsid w:val="002A71DF"/>
    <w:rsid w:val="002A726E"/>
    <w:rsid w:val="002A7714"/>
    <w:rsid w:val="002A77B7"/>
    <w:rsid w:val="002A7C37"/>
    <w:rsid w:val="002A7DB1"/>
    <w:rsid w:val="002A7DB6"/>
    <w:rsid w:val="002B0268"/>
    <w:rsid w:val="002B05D6"/>
    <w:rsid w:val="002B05F9"/>
    <w:rsid w:val="002B0A76"/>
    <w:rsid w:val="002B0BAB"/>
    <w:rsid w:val="002B0C48"/>
    <w:rsid w:val="002B0C68"/>
    <w:rsid w:val="002B14FE"/>
    <w:rsid w:val="002B155D"/>
    <w:rsid w:val="002B162E"/>
    <w:rsid w:val="002B1C02"/>
    <w:rsid w:val="002B1D50"/>
    <w:rsid w:val="002B2223"/>
    <w:rsid w:val="002B226C"/>
    <w:rsid w:val="002B26E5"/>
    <w:rsid w:val="002B2873"/>
    <w:rsid w:val="002B28CA"/>
    <w:rsid w:val="002B29B8"/>
    <w:rsid w:val="002B2E8C"/>
    <w:rsid w:val="002B3648"/>
    <w:rsid w:val="002B3ADB"/>
    <w:rsid w:val="002B3C99"/>
    <w:rsid w:val="002B3F79"/>
    <w:rsid w:val="002B4152"/>
    <w:rsid w:val="002B45A8"/>
    <w:rsid w:val="002B45DD"/>
    <w:rsid w:val="002B4618"/>
    <w:rsid w:val="002B4686"/>
    <w:rsid w:val="002B479A"/>
    <w:rsid w:val="002B4A93"/>
    <w:rsid w:val="002B5145"/>
    <w:rsid w:val="002B5233"/>
    <w:rsid w:val="002B52BE"/>
    <w:rsid w:val="002B5879"/>
    <w:rsid w:val="002B58DB"/>
    <w:rsid w:val="002B595B"/>
    <w:rsid w:val="002B5AF0"/>
    <w:rsid w:val="002B67E3"/>
    <w:rsid w:val="002B699A"/>
    <w:rsid w:val="002B6C94"/>
    <w:rsid w:val="002B747A"/>
    <w:rsid w:val="002B7653"/>
    <w:rsid w:val="002B7B34"/>
    <w:rsid w:val="002C0682"/>
    <w:rsid w:val="002C0ED3"/>
    <w:rsid w:val="002C0F8B"/>
    <w:rsid w:val="002C1A32"/>
    <w:rsid w:val="002C1A48"/>
    <w:rsid w:val="002C1B0D"/>
    <w:rsid w:val="002C1BD0"/>
    <w:rsid w:val="002C1BEA"/>
    <w:rsid w:val="002C1D55"/>
    <w:rsid w:val="002C1EFD"/>
    <w:rsid w:val="002C2038"/>
    <w:rsid w:val="002C2329"/>
    <w:rsid w:val="002C2383"/>
    <w:rsid w:val="002C23C4"/>
    <w:rsid w:val="002C25B5"/>
    <w:rsid w:val="002C2882"/>
    <w:rsid w:val="002C2DDD"/>
    <w:rsid w:val="002C2FD8"/>
    <w:rsid w:val="002C37C6"/>
    <w:rsid w:val="002C39CC"/>
    <w:rsid w:val="002C3A27"/>
    <w:rsid w:val="002C3B4F"/>
    <w:rsid w:val="002C3E00"/>
    <w:rsid w:val="002C3E4E"/>
    <w:rsid w:val="002C48A9"/>
    <w:rsid w:val="002C4D85"/>
    <w:rsid w:val="002C5007"/>
    <w:rsid w:val="002C5380"/>
    <w:rsid w:val="002C549D"/>
    <w:rsid w:val="002C54DD"/>
    <w:rsid w:val="002C54F0"/>
    <w:rsid w:val="002C5638"/>
    <w:rsid w:val="002C5920"/>
    <w:rsid w:val="002C5C19"/>
    <w:rsid w:val="002C5D6F"/>
    <w:rsid w:val="002C5F6B"/>
    <w:rsid w:val="002C5F81"/>
    <w:rsid w:val="002C607F"/>
    <w:rsid w:val="002C65DB"/>
    <w:rsid w:val="002C66CB"/>
    <w:rsid w:val="002C6B4C"/>
    <w:rsid w:val="002C6E33"/>
    <w:rsid w:val="002C6EE9"/>
    <w:rsid w:val="002C6F4D"/>
    <w:rsid w:val="002C6FA7"/>
    <w:rsid w:val="002C734C"/>
    <w:rsid w:val="002C74F8"/>
    <w:rsid w:val="002C7567"/>
    <w:rsid w:val="002C75B7"/>
    <w:rsid w:val="002C7A08"/>
    <w:rsid w:val="002C7A81"/>
    <w:rsid w:val="002C7C1A"/>
    <w:rsid w:val="002C7E1B"/>
    <w:rsid w:val="002C7EA7"/>
    <w:rsid w:val="002D025A"/>
    <w:rsid w:val="002D03DE"/>
    <w:rsid w:val="002D06A8"/>
    <w:rsid w:val="002D0803"/>
    <w:rsid w:val="002D0A06"/>
    <w:rsid w:val="002D0A4B"/>
    <w:rsid w:val="002D0CBD"/>
    <w:rsid w:val="002D0EE7"/>
    <w:rsid w:val="002D10FD"/>
    <w:rsid w:val="002D1466"/>
    <w:rsid w:val="002D14DC"/>
    <w:rsid w:val="002D1BBB"/>
    <w:rsid w:val="002D1E67"/>
    <w:rsid w:val="002D24E8"/>
    <w:rsid w:val="002D2627"/>
    <w:rsid w:val="002D2B32"/>
    <w:rsid w:val="002D3754"/>
    <w:rsid w:val="002D3AA7"/>
    <w:rsid w:val="002D3B2F"/>
    <w:rsid w:val="002D3B69"/>
    <w:rsid w:val="002D3BE6"/>
    <w:rsid w:val="002D41C8"/>
    <w:rsid w:val="002D42F3"/>
    <w:rsid w:val="002D45EA"/>
    <w:rsid w:val="002D4733"/>
    <w:rsid w:val="002D4844"/>
    <w:rsid w:val="002D4E91"/>
    <w:rsid w:val="002D51A3"/>
    <w:rsid w:val="002D5419"/>
    <w:rsid w:val="002D5581"/>
    <w:rsid w:val="002D5960"/>
    <w:rsid w:val="002D613C"/>
    <w:rsid w:val="002D632F"/>
    <w:rsid w:val="002D66C3"/>
    <w:rsid w:val="002D69AF"/>
    <w:rsid w:val="002D6A15"/>
    <w:rsid w:val="002D6AB0"/>
    <w:rsid w:val="002D6CA0"/>
    <w:rsid w:val="002D7149"/>
    <w:rsid w:val="002D7306"/>
    <w:rsid w:val="002D730E"/>
    <w:rsid w:val="002D73EF"/>
    <w:rsid w:val="002D7918"/>
    <w:rsid w:val="002E0220"/>
    <w:rsid w:val="002E0248"/>
    <w:rsid w:val="002E04BE"/>
    <w:rsid w:val="002E16D2"/>
    <w:rsid w:val="002E1797"/>
    <w:rsid w:val="002E1F14"/>
    <w:rsid w:val="002E20DF"/>
    <w:rsid w:val="002E267B"/>
    <w:rsid w:val="002E28DB"/>
    <w:rsid w:val="002E2987"/>
    <w:rsid w:val="002E2BEF"/>
    <w:rsid w:val="002E2C64"/>
    <w:rsid w:val="002E2E86"/>
    <w:rsid w:val="002E30C2"/>
    <w:rsid w:val="002E3601"/>
    <w:rsid w:val="002E39E8"/>
    <w:rsid w:val="002E3BC4"/>
    <w:rsid w:val="002E3E3C"/>
    <w:rsid w:val="002E46BA"/>
    <w:rsid w:val="002E4874"/>
    <w:rsid w:val="002E4F2A"/>
    <w:rsid w:val="002E549F"/>
    <w:rsid w:val="002E56B5"/>
    <w:rsid w:val="002E56D6"/>
    <w:rsid w:val="002E5766"/>
    <w:rsid w:val="002E5AE0"/>
    <w:rsid w:val="002E5B9E"/>
    <w:rsid w:val="002E5F24"/>
    <w:rsid w:val="002E5FA9"/>
    <w:rsid w:val="002E61A6"/>
    <w:rsid w:val="002E62BE"/>
    <w:rsid w:val="002E63A4"/>
    <w:rsid w:val="002E6A05"/>
    <w:rsid w:val="002E6CCE"/>
    <w:rsid w:val="002E6CE3"/>
    <w:rsid w:val="002E71FC"/>
    <w:rsid w:val="002E7284"/>
    <w:rsid w:val="002E7C5F"/>
    <w:rsid w:val="002E7CAC"/>
    <w:rsid w:val="002E7D2E"/>
    <w:rsid w:val="002E7E61"/>
    <w:rsid w:val="002F030C"/>
    <w:rsid w:val="002F03BF"/>
    <w:rsid w:val="002F0AEA"/>
    <w:rsid w:val="002F0B99"/>
    <w:rsid w:val="002F0E1A"/>
    <w:rsid w:val="002F1554"/>
    <w:rsid w:val="002F1A1E"/>
    <w:rsid w:val="002F1DC4"/>
    <w:rsid w:val="002F1DE3"/>
    <w:rsid w:val="002F2034"/>
    <w:rsid w:val="002F21CA"/>
    <w:rsid w:val="002F32C7"/>
    <w:rsid w:val="002F3858"/>
    <w:rsid w:val="002F39A0"/>
    <w:rsid w:val="002F39F8"/>
    <w:rsid w:val="002F3B0E"/>
    <w:rsid w:val="002F43B8"/>
    <w:rsid w:val="002F44FE"/>
    <w:rsid w:val="002F46C2"/>
    <w:rsid w:val="002F4A03"/>
    <w:rsid w:val="002F4CD0"/>
    <w:rsid w:val="002F4E90"/>
    <w:rsid w:val="002F4F25"/>
    <w:rsid w:val="002F5000"/>
    <w:rsid w:val="002F5223"/>
    <w:rsid w:val="002F53B2"/>
    <w:rsid w:val="002F54B9"/>
    <w:rsid w:val="002F5E57"/>
    <w:rsid w:val="002F61B1"/>
    <w:rsid w:val="002F63CA"/>
    <w:rsid w:val="002F6AAA"/>
    <w:rsid w:val="002F6CA3"/>
    <w:rsid w:val="002F6EDF"/>
    <w:rsid w:val="002F75B7"/>
    <w:rsid w:val="002F7721"/>
    <w:rsid w:val="002F7BB2"/>
    <w:rsid w:val="002F7CB4"/>
    <w:rsid w:val="002F7E9F"/>
    <w:rsid w:val="00300051"/>
    <w:rsid w:val="003002D5"/>
    <w:rsid w:val="00300A48"/>
    <w:rsid w:val="00300A5A"/>
    <w:rsid w:val="003010D9"/>
    <w:rsid w:val="0030113D"/>
    <w:rsid w:val="003011FB"/>
    <w:rsid w:val="00301241"/>
    <w:rsid w:val="0030126F"/>
    <w:rsid w:val="0030157D"/>
    <w:rsid w:val="00301A85"/>
    <w:rsid w:val="00301DCF"/>
    <w:rsid w:val="00301EC3"/>
    <w:rsid w:val="00301FD5"/>
    <w:rsid w:val="0030224E"/>
    <w:rsid w:val="003023F5"/>
    <w:rsid w:val="00303045"/>
    <w:rsid w:val="00303074"/>
    <w:rsid w:val="00303358"/>
    <w:rsid w:val="00303607"/>
    <w:rsid w:val="00303778"/>
    <w:rsid w:val="00303872"/>
    <w:rsid w:val="0030389B"/>
    <w:rsid w:val="00303B5D"/>
    <w:rsid w:val="00303C33"/>
    <w:rsid w:val="00303D68"/>
    <w:rsid w:val="00303DBD"/>
    <w:rsid w:val="003041C9"/>
    <w:rsid w:val="00304212"/>
    <w:rsid w:val="00304678"/>
    <w:rsid w:val="00304689"/>
    <w:rsid w:val="00304727"/>
    <w:rsid w:val="003048D3"/>
    <w:rsid w:val="00304DFF"/>
    <w:rsid w:val="00304E7E"/>
    <w:rsid w:val="00304EDE"/>
    <w:rsid w:val="0030548D"/>
    <w:rsid w:val="003054D1"/>
    <w:rsid w:val="00305650"/>
    <w:rsid w:val="003056C7"/>
    <w:rsid w:val="00305890"/>
    <w:rsid w:val="00305E32"/>
    <w:rsid w:val="00306277"/>
    <w:rsid w:val="00306326"/>
    <w:rsid w:val="003065FF"/>
    <w:rsid w:val="003069C9"/>
    <w:rsid w:val="003074CF"/>
    <w:rsid w:val="003076BA"/>
    <w:rsid w:val="0030776E"/>
    <w:rsid w:val="00307A29"/>
    <w:rsid w:val="00307C88"/>
    <w:rsid w:val="003100D8"/>
    <w:rsid w:val="003102A3"/>
    <w:rsid w:val="0031038C"/>
    <w:rsid w:val="00310407"/>
    <w:rsid w:val="003108E3"/>
    <w:rsid w:val="00310970"/>
    <w:rsid w:val="003109A5"/>
    <w:rsid w:val="0031103B"/>
    <w:rsid w:val="0031117E"/>
    <w:rsid w:val="003114A1"/>
    <w:rsid w:val="0031187A"/>
    <w:rsid w:val="00311A34"/>
    <w:rsid w:val="00312004"/>
    <w:rsid w:val="0031203D"/>
    <w:rsid w:val="00312152"/>
    <w:rsid w:val="003124F4"/>
    <w:rsid w:val="003128D9"/>
    <w:rsid w:val="003129CD"/>
    <w:rsid w:val="00312A9C"/>
    <w:rsid w:val="00312C55"/>
    <w:rsid w:val="00312DC3"/>
    <w:rsid w:val="00312F47"/>
    <w:rsid w:val="00313234"/>
    <w:rsid w:val="003132BA"/>
    <w:rsid w:val="00313458"/>
    <w:rsid w:val="003136D7"/>
    <w:rsid w:val="0031399F"/>
    <w:rsid w:val="003139F2"/>
    <w:rsid w:val="00313BDF"/>
    <w:rsid w:val="00313CF4"/>
    <w:rsid w:val="00313E3C"/>
    <w:rsid w:val="003144DE"/>
    <w:rsid w:val="00314A70"/>
    <w:rsid w:val="00314B8D"/>
    <w:rsid w:val="00314CCA"/>
    <w:rsid w:val="00314DB4"/>
    <w:rsid w:val="003151A0"/>
    <w:rsid w:val="003152CA"/>
    <w:rsid w:val="003159A1"/>
    <w:rsid w:val="00315B58"/>
    <w:rsid w:val="00315BD3"/>
    <w:rsid w:val="00315E12"/>
    <w:rsid w:val="00315EEC"/>
    <w:rsid w:val="003161D6"/>
    <w:rsid w:val="00316382"/>
    <w:rsid w:val="00316394"/>
    <w:rsid w:val="00316882"/>
    <w:rsid w:val="0031698D"/>
    <w:rsid w:val="00316ADB"/>
    <w:rsid w:val="00316B2D"/>
    <w:rsid w:val="0031722E"/>
    <w:rsid w:val="00317329"/>
    <w:rsid w:val="00317462"/>
    <w:rsid w:val="00317712"/>
    <w:rsid w:val="00317B98"/>
    <w:rsid w:val="00317EF7"/>
    <w:rsid w:val="00320417"/>
    <w:rsid w:val="0032042F"/>
    <w:rsid w:val="0032058E"/>
    <w:rsid w:val="0032074E"/>
    <w:rsid w:val="00320A3F"/>
    <w:rsid w:val="00320D0B"/>
    <w:rsid w:val="00320F99"/>
    <w:rsid w:val="0032147C"/>
    <w:rsid w:val="0032170C"/>
    <w:rsid w:val="00321718"/>
    <w:rsid w:val="003218F3"/>
    <w:rsid w:val="00321A90"/>
    <w:rsid w:val="0032203B"/>
    <w:rsid w:val="003223E7"/>
    <w:rsid w:val="00322455"/>
    <w:rsid w:val="003224FB"/>
    <w:rsid w:val="0032264A"/>
    <w:rsid w:val="003228B8"/>
    <w:rsid w:val="00322ABB"/>
    <w:rsid w:val="003230AB"/>
    <w:rsid w:val="0032318B"/>
    <w:rsid w:val="0032339B"/>
    <w:rsid w:val="00323449"/>
    <w:rsid w:val="0032349D"/>
    <w:rsid w:val="00323EC6"/>
    <w:rsid w:val="00323F12"/>
    <w:rsid w:val="00324162"/>
    <w:rsid w:val="00324175"/>
    <w:rsid w:val="00324257"/>
    <w:rsid w:val="003242E7"/>
    <w:rsid w:val="00324372"/>
    <w:rsid w:val="003243BF"/>
    <w:rsid w:val="0032444F"/>
    <w:rsid w:val="003245E0"/>
    <w:rsid w:val="0032460A"/>
    <w:rsid w:val="00324EC2"/>
    <w:rsid w:val="00325155"/>
    <w:rsid w:val="003251F5"/>
    <w:rsid w:val="00325278"/>
    <w:rsid w:val="0032533F"/>
    <w:rsid w:val="00325C3B"/>
    <w:rsid w:val="003263FB"/>
    <w:rsid w:val="0032640D"/>
    <w:rsid w:val="00326635"/>
    <w:rsid w:val="003266B7"/>
    <w:rsid w:val="00326B3B"/>
    <w:rsid w:val="00326D4C"/>
    <w:rsid w:val="00326DBD"/>
    <w:rsid w:val="00326EC5"/>
    <w:rsid w:val="0032787D"/>
    <w:rsid w:val="00327A00"/>
    <w:rsid w:val="00327A4B"/>
    <w:rsid w:val="00327AE5"/>
    <w:rsid w:val="00330053"/>
    <w:rsid w:val="003300E8"/>
    <w:rsid w:val="00330556"/>
    <w:rsid w:val="0033107C"/>
    <w:rsid w:val="003318D1"/>
    <w:rsid w:val="003319AB"/>
    <w:rsid w:val="00331E56"/>
    <w:rsid w:val="0033257D"/>
    <w:rsid w:val="003325E1"/>
    <w:rsid w:val="0033263C"/>
    <w:rsid w:val="00332722"/>
    <w:rsid w:val="00332EF2"/>
    <w:rsid w:val="0033329B"/>
    <w:rsid w:val="00333725"/>
    <w:rsid w:val="003338A2"/>
    <w:rsid w:val="00333A86"/>
    <w:rsid w:val="00333C1E"/>
    <w:rsid w:val="00333E41"/>
    <w:rsid w:val="00333EA7"/>
    <w:rsid w:val="0033417F"/>
    <w:rsid w:val="003344C7"/>
    <w:rsid w:val="0033451C"/>
    <w:rsid w:val="0033460A"/>
    <w:rsid w:val="0033473D"/>
    <w:rsid w:val="00334765"/>
    <w:rsid w:val="0033499B"/>
    <w:rsid w:val="00334A0B"/>
    <w:rsid w:val="00334ADF"/>
    <w:rsid w:val="00334AEB"/>
    <w:rsid w:val="00334B19"/>
    <w:rsid w:val="00334BD5"/>
    <w:rsid w:val="00334CF0"/>
    <w:rsid w:val="00334FDF"/>
    <w:rsid w:val="00335837"/>
    <w:rsid w:val="0033592B"/>
    <w:rsid w:val="00336009"/>
    <w:rsid w:val="00336442"/>
    <w:rsid w:val="003364B6"/>
    <w:rsid w:val="00336A6C"/>
    <w:rsid w:val="00336DE0"/>
    <w:rsid w:val="0033710B"/>
    <w:rsid w:val="00337152"/>
    <w:rsid w:val="00337656"/>
    <w:rsid w:val="00337832"/>
    <w:rsid w:val="00340003"/>
    <w:rsid w:val="00340411"/>
    <w:rsid w:val="003407E7"/>
    <w:rsid w:val="0034083A"/>
    <w:rsid w:val="003409D1"/>
    <w:rsid w:val="00340D33"/>
    <w:rsid w:val="00340E25"/>
    <w:rsid w:val="00340EFA"/>
    <w:rsid w:val="00340FAF"/>
    <w:rsid w:val="00341B12"/>
    <w:rsid w:val="00341DE1"/>
    <w:rsid w:val="00341E87"/>
    <w:rsid w:val="00341F0C"/>
    <w:rsid w:val="00341FAD"/>
    <w:rsid w:val="00342757"/>
    <w:rsid w:val="00342917"/>
    <w:rsid w:val="00342986"/>
    <w:rsid w:val="00342A30"/>
    <w:rsid w:val="00342BB0"/>
    <w:rsid w:val="00342BF3"/>
    <w:rsid w:val="00342C0F"/>
    <w:rsid w:val="00342F96"/>
    <w:rsid w:val="00343212"/>
    <w:rsid w:val="003435D6"/>
    <w:rsid w:val="003437F9"/>
    <w:rsid w:val="00343D6E"/>
    <w:rsid w:val="00343E18"/>
    <w:rsid w:val="00343FEE"/>
    <w:rsid w:val="0034424E"/>
    <w:rsid w:val="00344280"/>
    <w:rsid w:val="00344391"/>
    <w:rsid w:val="0034464B"/>
    <w:rsid w:val="003446EB"/>
    <w:rsid w:val="00344E73"/>
    <w:rsid w:val="00345935"/>
    <w:rsid w:val="00345C4A"/>
    <w:rsid w:val="003461EE"/>
    <w:rsid w:val="00346312"/>
    <w:rsid w:val="003464A9"/>
    <w:rsid w:val="003466AD"/>
    <w:rsid w:val="00346765"/>
    <w:rsid w:val="00346CCD"/>
    <w:rsid w:val="00346D19"/>
    <w:rsid w:val="00347010"/>
    <w:rsid w:val="00347078"/>
    <w:rsid w:val="00347094"/>
    <w:rsid w:val="003471C0"/>
    <w:rsid w:val="003476E9"/>
    <w:rsid w:val="003478DA"/>
    <w:rsid w:val="00347D6C"/>
    <w:rsid w:val="00347E16"/>
    <w:rsid w:val="00347F2D"/>
    <w:rsid w:val="003500C4"/>
    <w:rsid w:val="00350F5D"/>
    <w:rsid w:val="0035170A"/>
    <w:rsid w:val="00351918"/>
    <w:rsid w:val="00351ADD"/>
    <w:rsid w:val="00351F64"/>
    <w:rsid w:val="00352091"/>
    <w:rsid w:val="003520EE"/>
    <w:rsid w:val="00352333"/>
    <w:rsid w:val="0035236F"/>
    <w:rsid w:val="00352448"/>
    <w:rsid w:val="003537A4"/>
    <w:rsid w:val="00353851"/>
    <w:rsid w:val="00353B81"/>
    <w:rsid w:val="00353C6D"/>
    <w:rsid w:val="00353D76"/>
    <w:rsid w:val="00353FD0"/>
    <w:rsid w:val="003540F9"/>
    <w:rsid w:val="0035448F"/>
    <w:rsid w:val="003545D3"/>
    <w:rsid w:val="00354649"/>
    <w:rsid w:val="003546C9"/>
    <w:rsid w:val="00354950"/>
    <w:rsid w:val="00354A85"/>
    <w:rsid w:val="00354B34"/>
    <w:rsid w:val="00354C72"/>
    <w:rsid w:val="0035504F"/>
    <w:rsid w:val="003556B4"/>
    <w:rsid w:val="00355AEC"/>
    <w:rsid w:val="00355B28"/>
    <w:rsid w:val="00355B5C"/>
    <w:rsid w:val="00355C94"/>
    <w:rsid w:val="00355EA9"/>
    <w:rsid w:val="003566C5"/>
    <w:rsid w:val="003567DC"/>
    <w:rsid w:val="00356822"/>
    <w:rsid w:val="00356946"/>
    <w:rsid w:val="00356A28"/>
    <w:rsid w:val="00356B3E"/>
    <w:rsid w:val="00356B54"/>
    <w:rsid w:val="00356BF2"/>
    <w:rsid w:val="00356F4A"/>
    <w:rsid w:val="00356F76"/>
    <w:rsid w:val="00357955"/>
    <w:rsid w:val="00357EF9"/>
    <w:rsid w:val="003600B7"/>
    <w:rsid w:val="003601F4"/>
    <w:rsid w:val="003603F8"/>
    <w:rsid w:val="00360466"/>
    <w:rsid w:val="00360558"/>
    <w:rsid w:val="0036107B"/>
    <w:rsid w:val="00361183"/>
    <w:rsid w:val="003611CB"/>
    <w:rsid w:val="003613F5"/>
    <w:rsid w:val="00361B54"/>
    <w:rsid w:val="003620C5"/>
    <w:rsid w:val="00362E87"/>
    <w:rsid w:val="00363012"/>
    <w:rsid w:val="00363251"/>
    <w:rsid w:val="0036350F"/>
    <w:rsid w:val="003635AB"/>
    <w:rsid w:val="00363938"/>
    <w:rsid w:val="00363B3C"/>
    <w:rsid w:val="00363D4A"/>
    <w:rsid w:val="00363F04"/>
    <w:rsid w:val="00364184"/>
    <w:rsid w:val="003647B7"/>
    <w:rsid w:val="003648D7"/>
    <w:rsid w:val="00364B66"/>
    <w:rsid w:val="00364D5A"/>
    <w:rsid w:val="00364DD8"/>
    <w:rsid w:val="00364F51"/>
    <w:rsid w:val="00365118"/>
    <w:rsid w:val="00365131"/>
    <w:rsid w:val="00365555"/>
    <w:rsid w:val="00365713"/>
    <w:rsid w:val="00365A7F"/>
    <w:rsid w:val="00365B6C"/>
    <w:rsid w:val="00365C82"/>
    <w:rsid w:val="00365F7C"/>
    <w:rsid w:val="003662DE"/>
    <w:rsid w:val="00366359"/>
    <w:rsid w:val="003663B3"/>
    <w:rsid w:val="003666D7"/>
    <w:rsid w:val="00366753"/>
    <w:rsid w:val="00366D48"/>
    <w:rsid w:val="003670CD"/>
    <w:rsid w:val="0036721D"/>
    <w:rsid w:val="0036797A"/>
    <w:rsid w:val="00367AFB"/>
    <w:rsid w:val="00367BE3"/>
    <w:rsid w:val="00367BF6"/>
    <w:rsid w:val="00370582"/>
    <w:rsid w:val="003708E0"/>
    <w:rsid w:val="00370B6A"/>
    <w:rsid w:val="00370D30"/>
    <w:rsid w:val="003719A7"/>
    <w:rsid w:val="00371B8C"/>
    <w:rsid w:val="00371B91"/>
    <w:rsid w:val="00371C99"/>
    <w:rsid w:val="003721A7"/>
    <w:rsid w:val="00372413"/>
    <w:rsid w:val="003724DE"/>
    <w:rsid w:val="00372525"/>
    <w:rsid w:val="003725DB"/>
    <w:rsid w:val="00372AA9"/>
    <w:rsid w:val="00372AB2"/>
    <w:rsid w:val="00372D01"/>
    <w:rsid w:val="00372D76"/>
    <w:rsid w:val="00373759"/>
    <w:rsid w:val="003737E4"/>
    <w:rsid w:val="0037390F"/>
    <w:rsid w:val="00373BB3"/>
    <w:rsid w:val="00374846"/>
    <w:rsid w:val="00374933"/>
    <w:rsid w:val="00374A45"/>
    <w:rsid w:val="00374AF6"/>
    <w:rsid w:val="00374B58"/>
    <w:rsid w:val="00375147"/>
    <w:rsid w:val="0037515A"/>
    <w:rsid w:val="00375302"/>
    <w:rsid w:val="00375672"/>
    <w:rsid w:val="00375B68"/>
    <w:rsid w:val="00375D00"/>
    <w:rsid w:val="00376027"/>
    <w:rsid w:val="003762B2"/>
    <w:rsid w:val="0037641E"/>
    <w:rsid w:val="00376DC1"/>
    <w:rsid w:val="00376FF1"/>
    <w:rsid w:val="00376FF5"/>
    <w:rsid w:val="0037700C"/>
    <w:rsid w:val="0037707C"/>
    <w:rsid w:val="00377150"/>
    <w:rsid w:val="00377F78"/>
    <w:rsid w:val="003808BD"/>
    <w:rsid w:val="00380BDD"/>
    <w:rsid w:val="00380E87"/>
    <w:rsid w:val="00380F5D"/>
    <w:rsid w:val="00381901"/>
    <w:rsid w:val="00381A47"/>
    <w:rsid w:val="00381B3B"/>
    <w:rsid w:val="00381B50"/>
    <w:rsid w:val="00381B9D"/>
    <w:rsid w:val="00381D61"/>
    <w:rsid w:val="00381E23"/>
    <w:rsid w:val="0038215B"/>
    <w:rsid w:val="003823CF"/>
    <w:rsid w:val="00382500"/>
    <w:rsid w:val="00382888"/>
    <w:rsid w:val="00382B29"/>
    <w:rsid w:val="00382DC3"/>
    <w:rsid w:val="0038366B"/>
    <w:rsid w:val="0038370B"/>
    <w:rsid w:val="00383C4A"/>
    <w:rsid w:val="00383E76"/>
    <w:rsid w:val="00383F86"/>
    <w:rsid w:val="0038425F"/>
    <w:rsid w:val="00384374"/>
    <w:rsid w:val="003843BE"/>
    <w:rsid w:val="00384432"/>
    <w:rsid w:val="00384818"/>
    <w:rsid w:val="00384CE2"/>
    <w:rsid w:val="003855AA"/>
    <w:rsid w:val="00385F84"/>
    <w:rsid w:val="003866C9"/>
    <w:rsid w:val="00386723"/>
    <w:rsid w:val="00386ABF"/>
    <w:rsid w:val="00386B0B"/>
    <w:rsid w:val="00386B3E"/>
    <w:rsid w:val="00386F09"/>
    <w:rsid w:val="0038712E"/>
    <w:rsid w:val="0038761E"/>
    <w:rsid w:val="003877C5"/>
    <w:rsid w:val="00387BAA"/>
    <w:rsid w:val="00387C22"/>
    <w:rsid w:val="00387D27"/>
    <w:rsid w:val="00387E04"/>
    <w:rsid w:val="00387F88"/>
    <w:rsid w:val="00390028"/>
    <w:rsid w:val="0039088A"/>
    <w:rsid w:val="00390A59"/>
    <w:rsid w:val="00390C6F"/>
    <w:rsid w:val="00390D49"/>
    <w:rsid w:val="0039102E"/>
    <w:rsid w:val="00391069"/>
    <w:rsid w:val="0039108F"/>
    <w:rsid w:val="0039198C"/>
    <w:rsid w:val="00391A68"/>
    <w:rsid w:val="00391D48"/>
    <w:rsid w:val="00391DCF"/>
    <w:rsid w:val="00391F75"/>
    <w:rsid w:val="00392531"/>
    <w:rsid w:val="003926DD"/>
    <w:rsid w:val="00392853"/>
    <w:rsid w:val="00392FD1"/>
    <w:rsid w:val="003932E3"/>
    <w:rsid w:val="00393600"/>
    <w:rsid w:val="00393A48"/>
    <w:rsid w:val="00393BB5"/>
    <w:rsid w:val="00393E0A"/>
    <w:rsid w:val="00393F17"/>
    <w:rsid w:val="00394099"/>
    <w:rsid w:val="00394105"/>
    <w:rsid w:val="00394272"/>
    <w:rsid w:val="003942A4"/>
    <w:rsid w:val="00394820"/>
    <w:rsid w:val="0039495C"/>
    <w:rsid w:val="00395400"/>
    <w:rsid w:val="003955EB"/>
    <w:rsid w:val="00395906"/>
    <w:rsid w:val="003959F5"/>
    <w:rsid w:val="003963B5"/>
    <w:rsid w:val="003963C3"/>
    <w:rsid w:val="0039661F"/>
    <w:rsid w:val="00396698"/>
    <w:rsid w:val="00396BBB"/>
    <w:rsid w:val="00396EC4"/>
    <w:rsid w:val="003970A8"/>
    <w:rsid w:val="00397238"/>
    <w:rsid w:val="00397490"/>
    <w:rsid w:val="003974CA"/>
    <w:rsid w:val="003975E8"/>
    <w:rsid w:val="00397754"/>
    <w:rsid w:val="00397C13"/>
    <w:rsid w:val="00397EE2"/>
    <w:rsid w:val="003A013C"/>
    <w:rsid w:val="003A06C5"/>
    <w:rsid w:val="003A0952"/>
    <w:rsid w:val="003A0955"/>
    <w:rsid w:val="003A0BB6"/>
    <w:rsid w:val="003A0DD4"/>
    <w:rsid w:val="003A0DDC"/>
    <w:rsid w:val="003A0F85"/>
    <w:rsid w:val="003A1156"/>
    <w:rsid w:val="003A12A8"/>
    <w:rsid w:val="003A13DC"/>
    <w:rsid w:val="003A141D"/>
    <w:rsid w:val="003A19CA"/>
    <w:rsid w:val="003A21F5"/>
    <w:rsid w:val="003A2247"/>
    <w:rsid w:val="003A228F"/>
    <w:rsid w:val="003A2405"/>
    <w:rsid w:val="003A2441"/>
    <w:rsid w:val="003A24E0"/>
    <w:rsid w:val="003A276D"/>
    <w:rsid w:val="003A2A66"/>
    <w:rsid w:val="003A2C80"/>
    <w:rsid w:val="003A3299"/>
    <w:rsid w:val="003A3535"/>
    <w:rsid w:val="003A35B7"/>
    <w:rsid w:val="003A3697"/>
    <w:rsid w:val="003A3742"/>
    <w:rsid w:val="003A38DF"/>
    <w:rsid w:val="003A390E"/>
    <w:rsid w:val="003A3BA1"/>
    <w:rsid w:val="003A3BBC"/>
    <w:rsid w:val="003A3C21"/>
    <w:rsid w:val="003A40E4"/>
    <w:rsid w:val="003A421D"/>
    <w:rsid w:val="003A4A9F"/>
    <w:rsid w:val="003A4AB5"/>
    <w:rsid w:val="003A4D14"/>
    <w:rsid w:val="003A4E1F"/>
    <w:rsid w:val="003A513F"/>
    <w:rsid w:val="003A53D5"/>
    <w:rsid w:val="003A59F9"/>
    <w:rsid w:val="003A5F5D"/>
    <w:rsid w:val="003A6094"/>
    <w:rsid w:val="003A64B3"/>
    <w:rsid w:val="003A6555"/>
    <w:rsid w:val="003A6911"/>
    <w:rsid w:val="003A6A33"/>
    <w:rsid w:val="003A6BBA"/>
    <w:rsid w:val="003A70D6"/>
    <w:rsid w:val="003A769E"/>
    <w:rsid w:val="003A76E8"/>
    <w:rsid w:val="003A7879"/>
    <w:rsid w:val="003A7AC7"/>
    <w:rsid w:val="003B0097"/>
    <w:rsid w:val="003B00C4"/>
    <w:rsid w:val="003B01C0"/>
    <w:rsid w:val="003B02D2"/>
    <w:rsid w:val="003B0314"/>
    <w:rsid w:val="003B06D5"/>
    <w:rsid w:val="003B078C"/>
    <w:rsid w:val="003B0A01"/>
    <w:rsid w:val="003B0B10"/>
    <w:rsid w:val="003B0C99"/>
    <w:rsid w:val="003B0D29"/>
    <w:rsid w:val="003B0DE1"/>
    <w:rsid w:val="003B0E80"/>
    <w:rsid w:val="003B128F"/>
    <w:rsid w:val="003B12CC"/>
    <w:rsid w:val="003B1493"/>
    <w:rsid w:val="003B164E"/>
    <w:rsid w:val="003B1B45"/>
    <w:rsid w:val="003B1BB1"/>
    <w:rsid w:val="003B1C8B"/>
    <w:rsid w:val="003B1E1D"/>
    <w:rsid w:val="003B2509"/>
    <w:rsid w:val="003B28DA"/>
    <w:rsid w:val="003B29AB"/>
    <w:rsid w:val="003B2B9E"/>
    <w:rsid w:val="003B2BF5"/>
    <w:rsid w:val="003B2C2A"/>
    <w:rsid w:val="003B31AA"/>
    <w:rsid w:val="003B3669"/>
    <w:rsid w:val="003B38AF"/>
    <w:rsid w:val="003B3E9F"/>
    <w:rsid w:val="003B4762"/>
    <w:rsid w:val="003B477E"/>
    <w:rsid w:val="003B4C00"/>
    <w:rsid w:val="003B4C9B"/>
    <w:rsid w:val="003B4CAE"/>
    <w:rsid w:val="003B4D55"/>
    <w:rsid w:val="003B5118"/>
    <w:rsid w:val="003B52D0"/>
    <w:rsid w:val="003B5791"/>
    <w:rsid w:val="003B5895"/>
    <w:rsid w:val="003B5E52"/>
    <w:rsid w:val="003B606E"/>
    <w:rsid w:val="003B6385"/>
    <w:rsid w:val="003B66A4"/>
    <w:rsid w:val="003B66EB"/>
    <w:rsid w:val="003B6A42"/>
    <w:rsid w:val="003B6C7E"/>
    <w:rsid w:val="003B716C"/>
    <w:rsid w:val="003B7319"/>
    <w:rsid w:val="003B7390"/>
    <w:rsid w:val="003B773E"/>
    <w:rsid w:val="003B7A58"/>
    <w:rsid w:val="003B7BA8"/>
    <w:rsid w:val="003B7C6E"/>
    <w:rsid w:val="003B7FE0"/>
    <w:rsid w:val="003C04D7"/>
    <w:rsid w:val="003C052A"/>
    <w:rsid w:val="003C0542"/>
    <w:rsid w:val="003C05FB"/>
    <w:rsid w:val="003C0EE0"/>
    <w:rsid w:val="003C0F17"/>
    <w:rsid w:val="003C0F48"/>
    <w:rsid w:val="003C1528"/>
    <w:rsid w:val="003C171E"/>
    <w:rsid w:val="003C1DA8"/>
    <w:rsid w:val="003C1FBA"/>
    <w:rsid w:val="003C2063"/>
    <w:rsid w:val="003C22F6"/>
    <w:rsid w:val="003C26D4"/>
    <w:rsid w:val="003C2E11"/>
    <w:rsid w:val="003C325E"/>
    <w:rsid w:val="003C3AE9"/>
    <w:rsid w:val="003C3B36"/>
    <w:rsid w:val="003C3FE0"/>
    <w:rsid w:val="003C40B4"/>
    <w:rsid w:val="003C4486"/>
    <w:rsid w:val="003C4DC3"/>
    <w:rsid w:val="003C4F10"/>
    <w:rsid w:val="003C51E8"/>
    <w:rsid w:val="003C5293"/>
    <w:rsid w:val="003C5ACA"/>
    <w:rsid w:val="003C63B7"/>
    <w:rsid w:val="003C6483"/>
    <w:rsid w:val="003C667E"/>
    <w:rsid w:val="003C6B61"/>
    <w:rsid w:val="003C6B79"/>
    <w:rsid w:val="003C6BB7"/>
    <w:rsid w:val="003C738D"/>
    <w:rsid w:val="003C74CE"/>
    <w:rsid w:val="003D0061"/>
    <w:rsid w:val="003D042B"/>
    <w:rsid w:val="003D0461"/>
    <w:rsid w:val="003D05FB"/>
    <w:rsid w:val="003D07EA"/>
    <w:rsid w:val="003D07F8"/>
    <w:rsid w:val="003D08BB"/>
    <w:rsid w:val="003D08F3"/>
    <w:rsid w:val="003D0A8C"/>
    <w:rsid w:val="003D0AE7"/>
    <w:rsid w:val="003D0C3E"/>
    <w:rsid w:val="003D0F00"/>
    <w:rsid w:val="003D1327"/>
    <w:rsid w:val="003D17CF"/>
    <w:rsid w:val="003D1815"/>
    <w:rsid w:val="003D1DF0"/>
    <w:rsid w:val="003D1E0F"/>
    <w:rsid w:val="003D1F12"/>
    <w:rsid w:val="003D1FAF"/>
    <w:rsid w:val="003D210B"/>
    <w:rsid w:val="003D22FD"/>
    <w:rsid w:val="003D24AF"/>
    <w:rsid w:val="003D26D0"/>
    <w:rsid w:val="003D29BE"/>
    <w:rsid w:val="003D2FCA"/>
    <w:rsid w:val="003D3250"/>
    <w:rsid w:val="003D332E"/>
    <w:rsid w:val="003D3662"/>
    <w:rsid w:val="003D3B96"/>
    <w:rsid w:val="003D3D2B"/>
    <w:rsid w:val="003D3DDE"/>
    <w:rsid w:val="003D411B"/>
    <w:rsid w:val="003D470D"/>
    <w:rsid w:val="003D47BB"/>
    <w:rsid w:val="003D4D10"/>
    <w:rsid w:val="003D4DA5"/>
    <w:rsid w:val="003D53B2"/>
    <w:rsid w:val="003D56A0"/>
    <w:rsid w:val="003D5B03"/>
    <w:rsid w:val="003D5B47"/>
    <w:rsid w:val="003D5E11"/>
    <w:rsid w:val="003D5E30"/>
    <w:rsid w:val="003D60C3"/>
    <w:rsid w:val="003D65DD"/>
    <w:rsid w:val="003D665B"/>
    <w:rsid w:val="003D68B2"/>
    <w:rsid w:val="003D6DB1"/>
    <w:rsid w:val="003D7268"/>
    <w:rsid w:val="003D72B2"/>
    <w:rsid w:val="003D7359"/>
    <w:rsid w:val="003D7454"/>
    <w:rsid w:val="003D750C"/>
    <w:rsid w:val="003D751F"/>
    <w:rsid w:val="003D7630"/>
    <w:rsid w:val="003D76CF"/>
    <w:rsid w:val="003D781B"/>
    <w:rsid w:val="003D7A28"/>
    <w:rsid w:val="003D7AF9"/>
    <w:rsid w:val="003D7B61"/>
    <w:rsid w:val="003D7C90"/>
    <w:rsid w:val="003D7F7A"/>
    <w:rsid w:val="003E02E7"/>
    <w:rsid w:val="003E04EF"/>
    <w:rsid w:val="003E0815"/>
    <w:rsid w:val="003E0884"/>
    <w:rsid w:val="003E08AA"/>
    <w:rsid w:val="003E09B0"/>
    <w:rsid w:val="003E0EA8"/>
    <w:rsid w:val="003E0ED2"/>
    <w:rsid w:val="003E14A7"/>
    <w:rsid w:val="003E19CD"/>
    <w:rsid w:val="003E207F"/>
    <w:rsid w:val="003E26FC"/>
    <w:rsid w:val="003E281E"/>
    <w:rsid w:val="003E2A01"/>
    <w:rsid w:val="003E2BEB"/>
    <w:rsid w:val="003E2C82"/>
    <w:rsid w:val="003E3147"/>
    <w:rsid w:val="003E316A"/>
    <w:rsid w:val="003E3223"/>
    <w:rsid w:val="003E3652"/>
    <w:rsid w:val="003E3B05"/>
    <w:rsid w:val="003E3D57"/>
    <w:rsid w:val="003E3FB4"/>
    <w:rsid w:val="003E42FD"/>
    <w:rsid w:val="003E4A00"/>
    <w:rsid w:val="003E4D0C"/>
    <w:rsid w:val="003E5124"/>
    <w:rsid w:val="003E5136"/>
    <w:rsid w:val="003E522A"/>
    <w:rsid w:val="003E5262"/>
    <w:rsid w:val="003E53E5"/>
    <w:rsid w:val="003E56C2"/>
    <w:rsid w:val="003E5B61"/>
    <w:rsid w:val="003E5C62"/>
    <w:rsid w:val="003E5D7F"/>
    <w:rsid w:val="003E5FE5"/>
    <w:rsid w:val="003E64D1"/>
    <w:rsid w:val="003E66D5"/>
    <w:rsid w:val="003E6B04"/>
    <w:rsid w:val="003E6B15"/>
    <w:rsid w:val="003E707C"/>
    <w:rsid w:val="003E71FF"/>
    <w:rsid w:val="003E776F"/>
    <w:rsid w:val="003E7CCA"/>
    <w:rsid w:val="003E7F29"/>
    <w:rsid w:val="003F02B5"/>
    <w:rsid w:val="003F0390"/>
    <w:rsid w:val="003F06B5"/>
    <w:rsid w:val="003F09BE"/>
    <w:rsid w:val="003F0D47"/>
    <w:rsid w:val="003F0E42"/>
    <w:rsid w:val="003F1031"/>
    <w:rsid w:val="003F1122"/>
    <w:rsid w:val="003F14E1"/>
    <w:rsid w:val="003F195B"/>
    <w:rsid w:val="003F208B"/>
    <w:rsid w:val="003F2974"/>
    <w:rsid w:val="003F2F5F"/>
    <w:rsid w:val="003F30C5"/>
    <w:rsid w:val="003F314D"/>
    <w:rsid w:val="003F3328"/>
    <w:rsid w:val="003F374D"/>
    <w:rsid w:val="003F38CE"/>
    <w:rsid w:val="003F3B2A"/>
    <w:rsid w:val="003F3BA8"/>
    <w:rsid w:val="003F3C62"/>
    <w:rsid w:val="003F41CC"/>
    <w:rsid w:val="003F41E1"/>
    <w:rsid w:val="003F4478"/>
    <w:rsid w:val="003F46CE"/>
    <w:rsid w:val="003F47BE"/>
    <w:rsid w:val="003F4C2D"/>
    <w:rsid w:val="003F4E44"/>
    <w:rsid w:val="003F503B"/>
    <w:rsid w:val="003F568E"/>
    <w:rsid w:val="003F5CD4"/>
    <w:rsid w:val="003F5D1F"/>
    <w:rsid w:val="003F61E5"/>
    <w:rsid w:val="003F642F"/>
    <w:rsid w:val="003F66D8"/>
    <w:rsid w:val="003F6816"/>
    <w:rsid w:val="003F6B96"/>
    <w:rsid w:val="003F7135"/>
    <w:rsid w:val="003F7339"/>
    <w:rsid w:val="003F7637"/>
    <w:rsid w:val="003F775F"/>
    <w:rsid w:val="003F7C02"/>
    <w:rsid w:val="003F7ED8"/>
    <w:rsid w:val="003F7FF4"/>
    <w:rsid w:val="0040013A"/>
    <w:rsid w:val="004001CC"/>
    <w:rsid w:val="00400878"/>
    <w:rsid w:val="00400950"/>
    <w:rsid w:val="00400ACC"/>
    <w:rsid w:val="00400B7B"/>
    <w:rsid w:val="00400B99"/>
    <w:rsid w:val="00400D57"/>
    <w:rsid w:val="00401557"/>
    <w:rsid w:val="00401603"/>
    <w:rsid w:val="0040165A"/>
    <w:rsid w:val="004016B8"/>
    <w:rsid w:val="00401705"/>
    <w:rsid w:val="00401BC7"/>
    <w:rsid w:val="00401D45"/>
    <w:rsid w:val="00401FD2"/>
    <w:rsid w:val="0040238E"/>
    <w:rsid w:val="00402B9E"/>
    <w:rsid w:val="00403443"/>
    <w:rsid w:val="004035D3"/>
    <w:rsid w:val="004037C5"/>
    <w:rsid w:val="004037FA"/>
    <w:rsid w:val="00404074"/>
    <w:rsid w:val="00404321"/>
    <w:rsid w:val="004046BB"/>
    <w:rsid w:val="00404CCB"/>
    <w:rsid w:val="00404D06"/>
    <w:rsid w:val="004050C3"/>
    <w:rsid w:val="0040598B"/>
    <w:rsid w:val="00405C1C"/>
    <w:rsid w:val="0040601B"/>
    <w:rsid w:val="004061A8"/>
    <w:rsid w:val="004062EA"/>
    <w:rsid w:val="00406302"/>
    <w:rsid w:val="00406831"/>
    <w:rsid w:val="0040691A"/>
    <w:rsid w:val="004069D7"/>
    <w:rsid w:val="004069E2"/>
    <w:rsid w:val="00406B0F"/>
    <w:rsid w:val="00406C40"/>
    <w:rsid w:val="004070BF"/>
    <w:rsid w:val="004071EC"/>
    <w:rsid w:val="00407613"/>
    <w:rsid w:val="0040771B"/>
    <w:rsid w:val="00407851"/>
    <w:rsid w:val="00407897"/>
    <w:rsid w:val="004078F8"/>
    <w:rsid w:val="00407CD4"/>
    <w:rsid w:val="00407E1B"/>
    <w:rsid w:val="004102EB"/>
    <w:rsid w:val="00410AE3"/>
    <w:rsid w:val="00410AE5"/>
    <w:rsid w:val="00410F95"/>
    <w:rsid w:val="00411322"/>
    <w:rsid w:val="00411353"/>
    <w:rsid w:val="004113ED"/>
    <w:rsid w:val="00411695"/>
    <w:rsid w:val="00411913"/>
    <w:rsid w:val="00411A41"/>
    <w:rsid w:val="00411B4F"/>
    <w:rsid w:val="00411B6A"/>
    <w:rsid w:val="004120B7"/>
    <w:rsid w:val="004120BB"/>
    <w:rsid w:val="004120FB"/>
    <w:rsid w:val="004123C1"/>
    <w:rsid w:val="00412489"/>
    <w:rsid w:val="004125C3"/>
    <w:rsid w:val="004128C3"/>
    <w:rsid w:val="00412C4D"/>
    <w:rsid w:val="00412DEE"/>
    <w:rsid w:val="00412FF3"/>
    <w:rsid w:val="00413027"/>
    <w:rsid w:val="00413172"/>
    <w:rsid w:val="0041322F"/>
    <w:rsid w:val="004132EF"/>
    <w:rsid w:val="0041360B"/>
    <w:rsid w:val="0041373D"/>
    <w:rsid w:val="00413DF3"/>
    <w:rsid w:val="004142E1"/>
    <w:rsid w:val="00414785"/>
    <w:rsid w:val="004148DF"/>
    <w:rsid w:val="00414B11"/>
    <w:rsid w:val="004151B3"/>
    <w:rsid w:val="00415656"/>
    <w:rsid w:val="004157DA"/>
    <w:rsid w:val="00415840"/>
    <w:rsid w:val="00415887"/>
    <w:rsid w:val="00415BC3"/>
    <w:rsid w:val="00415F72"/>
    <w:rsid w:val="0041616B"/>
    <w:rsid w:val="00416237"/>
    <w:rsid w:val="00416469"/>
    <w:rsid w:val="004169F2"/>
    <w:rsid w:val="00416AB0"/>
    <w:rsid w:val="00416BE8"/>
    <w:rsid w:val="00416C05"/>
    <w:rsid w:val="00417341"/>
    <w:rsid w:val="00417780"/>
    <w:rsid w:val="00417863"/>
    <w:rsid w:val="004179CC"/>
    <w:rsid w:val="00417E6D"/>
    <w:rsid w:val="004200D0"/>
    <w:rsid w:val="004203FD"/>
    <w:rsid w:val="0042076B"/>
    <w:rsid w:val="0042091B"/>
    <w:rsid w:val="00420BE5"/>
    <w:rsid w:val="00420C9D"/>
    <w:rsid w:val="00420DBE"/>
    <w:rsid w:val="004212B1"/>
    <w:rsid w:val="004214F1"/>
    <w:rsid w:val="00421531"/>
    <w:rsid w:val="00421622"/>
    <w:rsid w:val="004219BA"/>
    <w:rsid w:val="004219F4"/>
    <w:rsid w:val="00421B68"/>
    <w:rsid w:val="00422017"/>
    <w:rsid w:val="00422644"/>
    <w:rsid w:val="0042272E"/>
    <w:rsid w:val="00422A61"/>
    <w:rsid w:val="00422E4D"/>
    <w:rsid w:val="00422FFF"/>
    <w:rsid w:val="004234A1"/>
    <w:rsid w:val="004236C0"/>
    <w:rsid w:val="00423E00"/>
    <w:rsid w:val="00424108"/>
    <w:rsid w:val="004243E4"/>
    <w:rsid w:val="004245FC"/>
    <w:rsid w:val="0042471A"/>
    <w:rsid w:val="00424720"/>
    <w:rsid w:val="00424C0F"/>
    <w:rsid w:val="00424E11"/>
    <w:rsid w:val="00424F0C"/>
    <w:rsid w:val="004256B4"/>
    <w:rsid w:val="0042574E"/>
    <w:rsid w:val="004257D1"/>
    <w:rsid w:val="00425ACB"/>
    <w:rsid w:val="00425B4D"/>
    <w:rsid w:val="004260B3"/>
    <w:rsid w:val="0042673A"/>
    <w:rsid w:val="004269AC"/>
    <w:rsid w:val="00426D77"/>
    <w:rsid w:val="00427307"/>
    <w:rsid w:val="0042758C"/>
    <w:rsid w:val="00427E82"/>
    <w:rsid w:val="00430084"/>
    <w:rsid w:val="004303B3"/>
    <w:rsid w:val="00430FC5"/>
    <w:rsid w:val="00431077"/>
    <w:rsid w:val="00431114"/>
    <w:rsid w:val="0043144F"/>
    <w:rsid w:val="00431678"/>
    <w:rsid w:val="00431894"/>
    <w:rsid w:val="004318CD"/>
    <w:rsid w:val="004319A5"/>
    <w:rsid w:val="004319C4"/>
    <w:rsid w:val="00431B66"/>
    <w:rsid w:val="00431CCE"/>
    <w:rsid w:val="00431F7F"/>
    <w:rsid w:val="00432086"/>
    <w:rsid w:val="00432145"/>
    <w:rsid w:val="0043220C"/>
    <w:rsid w:val="0043224F"/>
    <w:rsid w:val="004323DD"/>
    <w:rsid w:val="00432528"/>
    <w:rsid w:val="004328FB"/>
    <w:rsid w:val="00432D74"/>
    <w:rsid w:val="0043313B"/>
    <w:rsid w:val="004333AD"/>
    <w:rsid w:val="004333E7"/>
    <w:rsid w:val="004334CF"/>
    <w:rsid w:val="00433583"/>
    <w:rsid w:val="00433887"/>
    <w:rsid w:val="00433C33"/>
    <w:rsid w:val="00433D01"/>
    <w:rsid w:val="00433DD0"/>
    <w:rsid w:val="0043412D"/>
    <w:rsid w:val="004341B0"/>
    <w:rsid w:val="004345A7"/>
    <w:rsid w:val="004347B0"/>
    <w:rsid w:val="00434C2C"/>
    <w:rsid w:val="004353FA"/>
    <w:rsid w:val="0043562D"/>
    <w:rsid w:val="004358BC"/>
    <w:rsid w:val="00435E53"/>
    <w:rsid w:val="00435FAC"/>
    <w:rsid w:val="00435FCB"/>
    <w:rsid w:val="0043634A"/>
    <w:rsid w:val="00436702"/>
    <w:rsid w:val="00436A9C"/>
    <w:rsid w:val="00436D2E"/>
    <w:rsid w:val="00437414"/>
    <w:rsid w:val="00437569"/>
    <w:rsid w:val="0043782D"/>
    <w:rsid w:val="0043798B"/>
    <w:rsid w:val="00437BD7"/>
    <w:rsid w:val="00437DAA"/>
    <w:rsid w:val="004402AB"/>
    <w:rsid w:val="00440420"/>
    <w:rsid w:val="004406CA"/>
    <w:rsid w:val="004408FE"/>
    <w:rsid w:val="00440960"/>
    <w:rsid w:val="00440AD4"/>
    <w:rsid w:val="00440B75"/>
    <w:rsid w:val="00440C85"/>
    <w:rsid w:val="004413B6"/>
    <w:rsid w:val="0044174A"/>
    <w:rsid w:val="004419BD"/>
    <w:rsid w:val="00441A7F"/>
    <w:rsid w:val="00441FDC"/>
    <w:rsid w:val="00442102"/>
    <w:rsid w:val="00442375"/>
    <w:rsid w:val="00442764"/>
    <w:rsid w:val="004427AD"/>
    <w:rsid w:val="004427B8"/>
    <w:rsid w:val="004428CA"/>
    <w:rsid w:val="0044294E"/>
    <w:rsid w:val="004431AE"/>
    <w:rsid w:val="00443662"/>
    <w:rsid w:val="00443B26"/>
    <w:rsid w:val="00443C0E"/>
    <w:rsid w:val="00443D29"/>
    <w:rsid w:val="00443E0B"/>
    <w:rsid w:val="00443F0E"/>
    <w:rsid w:val="004443BB"/>
    <w:rsid w:val="004447D9"/>
    <w:rsid w:val="00444BFB"/>
    <w:rsid w:val="00444F77"/>
    <w:rsid w:val="0044581D"/>
    <w:rsid w:val="00445A98"/>
    <w:rsid w:val="00445B1D"/>
    <w:rsid w:val="00445C5C"/>
    <w:rsid w:val="00445F99"/>
    <w:rsid w:val="0044607B"/>
    <w:rsid w:val="0044630E"/>
    <w:rsid w:val="004466D7"/>
    <w:rsid w:val="0044688A"/>
    <w:rsid w:val="004469F5"/>
    <w:rsid w:val="00446C8B"/>
    <w:rsid w:val="00446DB6"/>
    <w:rsid w:val="00446E2D"/>
    <w:rsid w:val="004475A7"/>
    <w:rsid w:val="004502DF"/>
    <w:rsid w:val="004502E9"/>
    <w:rsid w:val="0045053C"/>
    <w:rsid w:val="004506FF"/>
    <w:rsid w:val="0045088A"/>
    <w:rsid w:val="004508DE"/>
    <w:rsid w:val="00450C57"/>
    <w:rsid w:val="00450E2B"/>
    <w:rsid w:val="00450EC0"/>
    <w:rsid w:val="004512F1"/>
    <w:rsid w:val="0045170C"/>
    <w:rsid w:val="00451856"/>
    <w:rsid w:val="00452194"/>
    <w:rsid w:val="00452536"/>
    <w:rsid w:val="0045270F"/>
    <w:rsid w:val="00452A8C"/>
    <w:rsid w:val="00452ACA"/>
    <w:rsid w:val="00452B13"/>
    <w:rsid w:val="00453144"/>
    <w:rsid w:val="00454012"/>
    <w:rsid w:val="004543BC"/>
    <w:rsid w:val="00454401"/>
    <w:rsid w:val="00454546"/>
    <w:rsid w:val="00454C85"/>
    <w:rsid w:val="00454C97"/>
    <w:rsid w:val="00455186"/>
    <w:rsid w:val="00455375"/>
    <w:rsid w:val="004553A1"/>
    <w:rsid w:val="00455569"/>
    <w:rsid w:val="00455771"/>
    <w:rsid w:val="00455909"/>
    <w:rsid w:val="00455987"/>
    <w:rsid w:val="00455B36"/>
    <w:rsid w:val="00455CCC"/>
    <w:rsid w:val="0045623B"/>
    <w:rsid w:val="004563DB"/>
    <w:rsid w:val="00456616"/>
    <w:rsid w:val="0045664B"/>
    <w:rsid w:val="004568C0"/>
    <w:rsid w:val="00456C71"/>
    <w:rsid w:val="004572EB"/>
    <w:rsid w:val="0045789F"/>
    <w:rsid w:val="004578BF"/>
    <w:rsid w:val="004579DB"/>
    <w:rsid w:val="00457AF9"/>
    <w:rsid w:val="00457F4D"/>
    <w:rsid w:val="00460426"/>
    <w:rsid w:val="004607AA"/>
    <w:rsid w:val="004609A5"/>
    <w:rsid w:val="00460D13"/>
    <w:rsid w:val="00460DCA"/>
    <w:rsid w:val="00460F35"/>
    <w:rsid w:val="004610F3"/>
    <w:rsid w:val="00461498"/>
    <w:rsid w:val="004614AA"/>
    <w:rsid w:val="00461B44"/>
    <w:rsid w:val="00461CBD"/>
    <w:rsid w:val="00461FDB"/>
    <w:rsid w:val="00462612"/>
    <w:rsid w:val="004626BB"/>
    <w:rsid w:val="004626E8"/>
    <w:rsid w:val="00462CDA"/>
    <w:rsid w:val="00462F8C"/>
    <w:rsid w:val="00463054"/>
    <w:rsid w:val="00463A8E"/>
    <w:rsid w:val="00463A9A"/>
    <w:rsid w:val="00463D0E"/>
    <w:rsid w:val="00463D97"/>
    <w:rsid w:val="00463FCF"/>
    <w:rsid w:val="004640C0"/>
    <w:rsid w:val="004641FC"/>
    <w:rsid w:val="00464615"/>
    <w:rsid w:val="004649A4"/>
    <w:rsid w:val="004649D8"/>
    <w:rsid w:val="00464A89"/>
    <w:rsid w:val="00464B0B"/>
    <w:rsid w:val="00464D41"/>
    <w:rsid w:val="00464E40"/>
    <w:rsid w:val="00465003"/>
    <w:rsid w:val="004650E4"/>
    <w:rsid w:val="0046522A"/>
    <w:rsid w:val="004654DB"/>
    <w:rsid w:val="00465679"/>
    <w:rsid w:val="00465891"/>
    <w:rsid w:val="004659B9"/>
    <w:rsid w:val="00465A61"/>
    <w:rsid w:val="00465D19"/>
    <w:rsid w:val="00465DBD"/>
    <w:rsid w:val="00466242"/>
    <w:rsid w:val="00466394"/>
    <w:rsid w:val="00466593"/>
    <w:rsid w:val="0046680A"/>
    <w:rsid w:val="0046680C"/>
    <w:rsid w:val="00466D94"/>
    <w:rsid w:val="00466EA5"/>
    <w:rsid w:val="004673BC"/>
    <w:rsid w:val="004679C8"/>
    <w:rsid w:val="00467BD3"/>
    <w:rsid w:val="00470022"/>
    <w:rsid w:val="0047019E"/>
    <w:rsid w:val="00470479"/>
    <w:rsid w:val="004707D7"/>
    <w:rsid w:val="004708F9"/>
    <w:rsid w:val="00470A33"/>
    <w:rsid w:val="00470D8F"/>
    <w:rsid w:val="004713E4"/>
    <w:rsid w:val="00471439"/>
    <w:rsid w:val="00471471"/>
    <w:rsid w:val="004714F7"/>
    <w:rsid w:val="00471569"/>
    <w:rsid w:val="004725A3"/>
    <w:rsid w:val="00472846"/>
    <w:rsid w:val="004728E5"/>
    <w:rsid w:val="00472928"/>
    <w:rsid w:val="00472AE6"/>
    <w:rsid w:val="00472B92"/>
    <w:rsid w:val="00472C8B"/>
    <w:rsid w:val="0047340B"/>
    <w:rsid w:val="00473BD5"/>
    <w:rsid w:val="00473CFC"/>
    <w:rsid w:val="0047406D"/>
    <w:rsid w:val="0047409F"/>
    <w:rsid w:val="00474154"/>
    <w:rsid w:val="00474366"/>
    <w:rsid w:val="004749BF"/>
    <w:rsid w:val="00474B59"/>
    <w:rsid w:val="00474BD5"/>
    <w:rsid w:val="00474E16"/>
    <w:rsid w:val="004750C9"/>
    <w:rsid w:val="00475332"/>
    <w:rsid w:val="00475361"/>
    <w:rsid w:val="00475562"/>
    <w:rsid w:val="00475762"/>
    <w:rsid w:val="004757E4"/>
    <w:rsid w:val="00475A29"/>
    <w:rsid w:val="00475D9C"/>
    <w:rsid w:val="00476055"/>
    <w:rsid w:val="004760D2"/>
    <w:rsid w:val="004764B5"/>
    <w:rsid w:val="00476B21"/>
    <w:rsid w:val="00476B3E"/>
    <w:rsid w:val="00477055"/>
    <w:rsid w:val="00477319"/>
    <w:rsid w:val="004777D8"/>
    <w:rsid w:val="00477AC0"/>
    <w:rsid w:val="00477B6D"/>
    <w:rsid w:val="004804C5"/>
    <w:rsid w:val="004806FA"/>
    <w:rsid w:val="004810C6"/>
    <w:rsid w:val="00481151"/>
    <w:rsid w:val="00481501"/>
    <w:rsid w:val="00481589"/>
    <w:rsid w:val="00481ADF"/>
    <w:rsid w:val="00481B0E"/>
    <w:rsid w:val="00481E1D"/>
    <w:rsid w:val="00482192"/>
    <w:rsid w:val="004828AC"/>
    <w:rsid w:val="00482AED"/>
    <w:rsid w:val="00482D52"/>
    <w:rsid w:val="00482E0D"/>
    <w:rsid w:val="00482EDB"/>
    <w:rsid w:val="004833E3"/>
    <w:rsid w:val="00483478"/>
    <w:rsid w:val="004836CD"/>
    <w:rsid w:val="00483785"/>
    <w:rsid w:val="00483CFC"/>
    <w:rsid w:val="00484447"/>
    <w:rsid w:val="00484AA4"/>
    <w:rsid w:val="00484B20"/>
    <w:rsid w:val="00484D65"/>
    <w:rsid w:val="00485157"/>
    <w:rsid w:val="004859CF"/>
    <w:rsid w:val="00485BE3"/>
    <w:rsid w:val="00485C46"/>
    <w:rsid w:val="00485E3B"/>
    <w:rsid w:val="0048603B"/>
    <w:rsid w:val="0048609E"/>
    <w:rsid w:val="00486196"/>
    <w:rsid w:val="004863DA"/>
    <w:rsid w:val="00486446"/>
    <w:rsid w:val="00486C07"/>
    <w:rsid w:val="00486CF9"/>
    <w:rsid w:val="00486E99"/>
    <w:rsid w:val="00487018"/>
    <w:rsid w:val="0048715A"/>
    <w:rsid w:val="0048755D"/>
    <w:rsid w:val="00487958"/>
    <w:rsid w:val="004879C3"/>
    <w:rsid w:val="00487A45"/>
    <w:rsid w:val="00487A58"/>
    <w:rsid w:val="00487B69"/>
    <w:rsid w:val="00487FB4"/>
    <w:rsid w:val="0049004D"/>
    <w:rsid w:val="00490396"/>
    <w:rsid w:val="00490771"/>
    <w:rsid w:val="0049082E"/>
    <w:rsid w:val="00490C90"/>
    <w:rsid w:val="00490D80"/>
    <w:rsid w:val="0049105C"/>
    <w:rsid w:val="00491851"/>
    <w:rsid w:val="00491887"/>
    <w:rsid w:val="00491BE3"/>
    <w:rsid w:val="004927B2"/>
    <w:rsid w:val="004928C9"/>
    <w:rsid w:val="00492C22"/>
    <w:rsid w:val="00492E2A"/>
    <w:rsid w:val="00492E5C"/>
    <w:rsid w:val="00493014"/>
    <w:rsid w:val="0049335C"/>
    <w:rsid w:val="0049356D"/>
    <w:rsid w:val="00493650"/>
    <w:rsid w:val="004939FA"/>
    <w:rsid w:val="00493A82"/>
    <w:rsid w:val="00493A86"/>
    <w:rsid w:val="00493B46"/>
    <w:rsid w:val="00493E6D"/>
    <w:rsid w:val="0049427E"/>
    <w:rsid w:val="00494597"/>
    <w:rsid w:val="00494634"/>
    <w:rsid w:val="004946B5"/>
    <w:rsid w:val="0049487C"/>
    <w:rsid w:val="00494882"/>
    <w:rsid w:val="00494A2C"/>
    <w:rsid w:val="00494A5C"/>
    <w:rsid w:val="00494EEB"/>
    <w:rsid w:val="004953AD"/>
    <w:rsid w:val="00495C89"/>
    <w:rsid w:val="00495EE7"/>
    <w:rsid w:val="00495FA4"/>
    <w:rsid w:val="004962A3"/>
    <w:rsid w:val="00496A6D"/>
    <w:rsid w:val="00496EF9"/>
    <w:rsid w:val="00496F33"/>
    <w:rsid w:val="00497133"/>
    <w:rsid w:val="0049719A"/>
    <w:rsid w:val="0049785E"/>
    <w:rsid w:val="00497E2D"/>
    <w:rsid w:val="00497F65"/>
    <w:rsid w:val="004A01EA"/>
    <w:rsid w:val="004A0749"/>
    <w:rsid w:val="004A0AA0"/>
    <w:rsid w:val="004A170B"/>
    <w:rsid w:val="004A1B8A"/>
    <w:rsid w:val="004A1C93"/>
    <w:rsid w:val="004A1FE0"/>
    <w:rsid w:val="004A20BB"/>
    <w:rsid w:val="004A2336"/>
    <w:rsid w:val="004A23D4"/>
    <w:rsid w:val="004A23EE"/>
    <w:rsid w:val="004A26FE"/>
    <w:rsid w:val="004A279F"/>
    <w:rsid w:val="004A2922"/>
    <w:rsid w:val="004A2A11"/>
    <w:rsid w:val="004A2D3E"/>
    <w:rsid w:val="004A2DEE"/>
    <w:rsid w:val="004A355D"/>
    <w:rsid w:val="004A395F"/>
    <w:rsid w:val="004A3CE7"/>
    <w:rsid w:val="004A3D00"/>
    <w:rsid w:val="004A3F11"/>
    <w:rsid w:val="004A4134"/>
    <w:rsid w:val="004A415F"/>
    <w:rsid w:val="004A4B94"/>
    <w:rsid w:val="004A4EDE"/>
    <w:rsid w:val="004A4F2A"/>
    <w:rsid w:val="004A559D"/>
    <w:rsid w:val="004A57B3"/>
    <w:rsid w:val="004A5869"/>
    <w:rsid w:val="004A5A71"/>
    <w:rsid w:val="004A5BB1"/>
    <w:rsid w:val="004A5FB2"/>
    <w:rsid w:val="004A6221"/>
    <w:rsid w:val="004A62AD"/>
    <w:rsid w:val="004A67C6"/>
    <w:rsid w:val="004A6B1D"/>
    <w:rsid w:val="004A6E62"/>
    <w:rsid w:val="004A6EDB"/>
    <w:rsid w:val="004A6F99"/>
    <w:rsid w:val="004A7488"/>
    <w:rsid w:val="004A7A67"/>
    <w:rsid w:val="004A7BBB"/>
    <w:rsid w:val="004B000B"/>
    <w:rsid w:val="004B002C"/>
    <w:rsid w:val="004B036E"/>
    <w:rsid w:val="004B04B7"/>
    <w:rsid w:val="004B0990"/>
    <w:rsid w:val="004B0A32"/>
    <w:rsid w:val="004B0AE0"/>
    <w:rsid w:val="004B0C80"/>
    <w:rsid w:val="004B0CE1"/>
    <w:rsid w:val="004B0E9C"/>
    <w:rsid w:val="004B14E8"/>
    <w:rsid w:val="004B1510"/>
    <w:rsid w:val="004B17C4"/>
    <w:rsid w:val="004B19B1"/>
    <w:rsid w:val="004B1FF0"/>
    <w:rsid w:val="004B2009"/>
    <w:rsid w:val="004B206A"/>
    <w:rsid w:val="004B20E0"/>
    <w:rsid w:val="004B24F5"/>
    <w:rsid w:val="004B27D5"/>
    <w:rsid w:val="004B28DE"/>
    <w:rsid w:val="004B290E"/>
    <w:rsid w:val="004B2B80"/>
    <w:rsid w:val="004B305E"/>
    <w:rsid w:val="004B32CC"/>
    <w:rsid w:val="004B32F9"/>
    <w:rsid w:val="004B33D0"/>
    <w:rsid w:val="004B3515"/>
    <w:rsid w:val="004B397E"/>
    <w:rsid w:val="004B3B1D"/>
    <w:rsid w:val="004B3B52"/>
    <w:rsid w:val="004B3C39"/>
    <w:rsid w:val="004B3D55"/>
    <w:rsid w:val="004B3E33"/>
    <w:rsid w:val="004B3E37"/>
    <w:rsid w:val="004B3F1A"/>
    <w:rsid w:val="004B3F92"/>
    <w:rsid w:val="004B3FC4"/>
    <w:rsid w:val="004B446C"/>
    <w:rsid w:val="004B449D"/>
    <w:rsid w:val="004B4AE6"/>
    <w:rsid w:val="004B4D30"/>
    <w:rsid w:val="004B4F05"/>
    <w:rsid w:val="004B4F8B"/>
    <w:rsid w:val="004B506B"/>
    <w:rsid w:val="004B519D"/>
    <w:rsid w:val="004B5207"/>
    <w:rsid w:val="004B5214"/>
    <w:rsid w:val="004B5269"/>
    <w:rsid w:val="004B55AE"/>
    <w:rsid w:val="004B56DE"/>
    <w:rsid w:val="004B5DC8"/>
    <w:rsid w:val="004B5DCB"/>
    <w:rsid w:val="004B639E"/>
    <w:rsid w:val="004B649C"/>
    <w:rsid w:val="004B651E"/>
    <w:rsid w:val="004B6964"/>
    <w:rsid w:val="004B6980"/>
    <w:rsid w:val="004B6A0B"/>
    <w:rsid w:val="004B6ACA"/>
    <w:rsid w:val="004B6EFF"/>
    <w:rsid w:val="004B6F0E"/>
    <w:rsid w:val="004B6F89"/>
    <w:rsid w:val="004B79A9"/>
    <w:rsid w:val="004B7DC8"/>
    <w:rsid w:val="004C00F7"/>
    <w:rsid w:val="004C02DC"/>
    <w:rsid w:val="004C070E"/>
    <w:rsid w:val="004C0841"/>
    <w:rsid w:val="004C0E7D"/>
    <w:rsid w:val="004C1010"/>
    <w:rsid w:val="004C14AD"/>
    <w:rsid w:val="004C1503"/>
    <w:rsid w:val="004C1632"/>
    <w:rsid w:val="004C18BE"/>
    <w:rsid w:val="004C192D"/>
    <w:rsid w:val="004C1CD4"/>
    <w:rsid w:val="004C1E77"/>
    <w:rsid w:val="004C1ED3"/>
    <w:rsid w:val="004C25FC"/>
    <w:rsid w:val="004C27B1"/>
    <w:rsid w:val="004C2928"/>
    <w:rsid w:val="004C2C36"/>
    <w:rsid w:val="004C2E37"/>
    <w:rsid w:val="004C3423"/>
    <w:rsid w:val="004C3722"/>
    <w:rsid w:val="004C374F"/>
    <w:rsid w:val="004C39FC"/>
    <w:rsid w:val="004C3AB2"/>
    <w:rsid w:val="004C3BA3"/>
    <w:rsid w:val="004C3CB6"/>
    <w:rsid w:val="004C3CFE"/>
    <w:rsid w:val="004C3D37"/>
    <w:rsid w:val="004C3DFC"/>
    <w:rsid w:val="004C45C1"/>
    <w:rsid w:val="004C4EF8"/>
    <w:rsid w:val="004C502E"/>
    <w:rsid w:val="004C50BC"/>
    <w:rsid w:val="004C5201"/>
    <w:rsid w:val="004C5250"/>
    <w:rsid w:val="004C5521"/>
    <w:rsid w:val="004C55DC"/>
    <w:rsid w:val="004C5714"/>
    <w:rsid w:val="004C58FD"/>
    <w:rsid w:val="004C5B05"/>
    <w:rsid w:val="004C5BDC"/>
    <w:rsid w:val="004C6476"/>
    <w:rsid w:val="004C6B7A"/>
    <w:rsid w:val="004C6CA9"/>
    <w:rsid w:val="004C6DA5"/>
    <w:rsid w:val="004C6F55"/>
    <w:rsid w:val="004C6F58"/>
    <w:rsid w:val="004C70E1"/>
    <w:rsid w:val="004C77D8"/>
    <w:rsid w:val="004C77E3"/>
    <w:rsid w:val="004C7A27"/>
    <w:rsid w:val="004C7AF9"/>
    <w:rsid w:val="004C7EF5"/>
    <w:rsid w:val="004D0102"/>
    <w:rsid w:val="004D075F"/>
    <w:rsid w:val="004D0CC2"/>
    <w:rsid w:val="004D0D74"/>
    <w:rsid w:val="004D0DEF"/>
    <w:rsid w:val="004D0F2E"/>
    <w:rsid w:val="004D10B3"/>
    <w:rsid w:val="004D11EA"/>
    <w:rsid w:val="004D1695"/>
    <w:rsid w:val="004D19AA"/>
    <w:rsid w:val="004D1C14"/>
    <w:rsid w:val="004D1F75"/>
    <w:rsid w:val="004D2333"/>
    <w:rsid w:val="004D23A1"/>
    <w:rsid w:val="004D268B"/>
    <w:rsid w:val="004D2699"/>
    <w:rsid w:val="004D2876"/>
    <w:rsid w:val="004D2939"/>
    <w:rsid w:val="004D2B62"/>
    <w:rsid w:val="004D30EC"/>
    <w:rsid w:val="004D3105"/>
    <w:rsid w:val="004D32C8"/>
    <w:rsid w:val="004D3A6D"/>
    <w:rsid w:val="004D3B7B"/>
    <w:rsid w:val="004D44EF"/>
    <w:rsid w:val="004D4602"/>
    <w:rsid w:val="004D499C"/>
    <w:rsid w:val="004D545A"/>
    <w:rsid w:val="004D5503"/>
    <w:rsid w:val="004D56AE"/>
    <w:rsid w:val="004D5892"/>
    <w:rsid w:val="004D5B09"/>
    <w:rsid w:val="004D5B3B"/>
    <w:rsid w:val="004D5FE0"/>
    <w:rsid w:val="004D60A1"/>
    <w:rsid w:val="004D6CDD"/>
    <w:rsid w:val="004D6FA2"/>
    <w:rsid w:val="004D70C5"/>
    <w:rsid w:val="004D731E"/>
    <w:rsid w:val="004D73DE"/>
    <w:rsid w:val="004D77C1"/>
    <w:rsid w:val="004D7A08"/>
    <w:rsid w:val="004E00AC"/>
    <w:rsid w:val="004E00F0"/>
    <w:rsid w:val="004E02AC"/>
    <w:rsid w:val="004E0B50"/>
    <w:rsid w:val="004E0B80"/>
    <w:rsid w:val="004E0B8F"/>
    <w:rsid w:val="004E0EF7"/>
    <w:rsid w:val="004E0F07"/>
    <w:rsid w:val="004E102D"/>
    <w:rsid w:val="004E127E"/>
    <w:rsid w:val="004E12FE"/>
    <w:rsid w:val="004E13AD"/>
    <w:rsid w:val="004E143F"/>
    <w:rsid w:val="004E1B94"/>
    <w:rsid w:val="004E1D2E"/>
    <w:rsid w:val="004E2359"/>
    <w:rsid w:val="004E2711"/>
    <w:rsid w:val="004E28B5"/>
    <w:rsid w:val="004E2952"/>
    <w:rsid w:val="004E2A86"/>
    <w:rsid w:val="004E2AE7"/>
    <w:rsid w:val="004E2FD7"/>
    <w:rsid w:val="004E325B"/>
    <w:rsid w:val="004E33E1"/>
    <w:rsid w:val="004E3509"/>
    <w:rsid w:val="004E36B2"/>
    <w:rsid w:val="004E3849"/>
    <w:rsid w:val="004E3F84"/>
    <w:rsid w:val="004E3FCD"/>
    <w:rsid w:val="004E409B"/>
    <w:rsid w:val="004E4460"/>
    <w:rsid w:val="004E4853"/>
    <w:rsid w:val="004E48CA"/>
    <w:rsid w:val="004E4C44"/>
    <w:rsid w:val="004E537A"/>
    <w:rsid w:val="004E59E1"/>
    <w:rsid w:val="004E65A8"/>
    <w:rsid w:val="004E69D6"/>
    <w:rsid w:val="004E6A30"/>
    <w:rsid w:val="004E6D84"/>
    <w:rsid w:val="004E7066"/>
    <w:rsid w:val="004E7363"/>
    <w:rsid w:val="004E7FAC"/>
    <w:rsid w:val="004F00FF"/>
    <w:rsid w:val="004F0208"/>
    <w:rsid w:val="004F055A"/>
    <w:rsid w:val="004F0A5B"/>
    <w:rsid w:val="004F0B10"/>
    <w:rsid w:val="004F0E6C"/>
    <w:rsid w:val="004F100E"/>
    <w:rsid w:val="004F1452"/>
    <w:rsid w:val="004F14C0"/>
    <w:rsid w:val="004F180B"/>
    <w:rsid w:val="004F18CB"/>
    <w:rsid w:val="004F1AE9"/>
    <w:rsid w:val="004F1D60"/>
    <w:rsid w:val="004F2561"/>
    <w:rsid w:val="004F25AB"/>
    <w:rsid w:val="004F26C4"/>
    <w:rsid w:val="004F2AA2"/>
    <w:rsid w:val="004F2BFC"/>
    <w:rsid w:val="004F2C8B"/>
    <w:rsid w:val="004F2C9E"/>
    <w:rsid w:val="004F2EEA"/>
    <w:rsid w:val="004F341B"/>
    <w:rsid w:val="004F347A"/>
    <w:rsid w:val="004F370D"/>
    <w:rsid w:val="004F3954"/>
    <w:rsid w:val="004F3D01"/>
    <w:rsid w:val="004F3FA5"/>
    <w:rsid w:val="004F3FC2"/>
    <w:rsid w:val="004F427F"/>
    <w:rsid w:val="004F42E7"/>
    <w:rsid w:val="004F437B"/>
    <w:rsid w:val="004F4499"/>
    <w:rsid w:val="004F4594"/>
    <w:rsid w:val="004F4A8C"/>
    <w:rsid w:val="004F50D9"/>
    <w:rsid w:val="004F51AC"/>
    <w:rsid w:val="004F5238"/>
    <w:rsid w:val="004F5387"/>
    <w:rsid w:val="004F5882"/>
    <w:rsid w:val="004F59AE"/>
    <w:rsid w:val="004F5BAF"/>
    <w:rsid w:val="004F5D18"/>
    <w:rsid w:val="004F5EC7"/>
    <w:rsid w:val="004F623D"/>
    <w:rsid w:val="004F676F"/>
    <w:rsid w:val="004F6A6B"/>
    <w:rsid w:val="004F6AD6"/>
    <w:rsid w:val="004F6E70"/>
    <w:rsid w:val="004F6EA9"/>
    <w:rsid w:val="004F7138"/>
    <w:rsid w:val="004F730C"/>
    <w:rsid w:val="004F7375"/>
    <w:rsid w:val="004F7501"/>
    <w:rsid w:val="004F7905"/>
    <w:rsid w:val="004F7B22"/>
    <w:rsid w:val="004F7CDC"/>
    <w:rsid w:val="004F7D29"/>
    <w:rsid w:val="004F7DB0"/>
    <w:rsid w:val="004F7E78"/>
    <w:rsid w:val="005000DE"/>
    <w:rsid w:val="005005A8"/>
    <w:rsid w:val="00500702"/>
    <w:rsid w:val="00500707"/>
    <w:rsid w:val="00500814"/>
    <w:rsid w:val="00500930"/>
    <w:rsid w:val="00500945"/>
    <w:rsid w:val="00500A6D"/>
    <w:rsid w:val="00500CCA"/>
    <w:rsid w:val="00500E4E"/>
    <w:rsid w:val="005011E0"/>
    <w:rsid w:val="0050131A"/>
    <w:rsid w:val="0050153F"/>
    <w:rsid w:val="00501885"/>
    <w:rsid w:val="005019AE"/>
    <w:rsid w:val="005019C2"/>
    <w:rsid w:val="00501DCA"/>
    <w:rsid w:val="00501F60"/>
    <w:rsid w:val="0050224B"/>
    <w:rsid w:val="00502369"/>
    <w:rsid w:val="00502602"/>
    <w:rsid w:val="005029B9"/>
    <w:rsid w:val="005029E0"/>
    <w:rsid w:val="00502C6A"/>
    <w:rsid w:val="00502C86"/>
    <w:rsid w:val="00502FB8"/>
    <w:rsid w:val="00503599"/>
    <w:rsid w:val="00503E3B"/>
    <w:rsid w:val="00503F3F"/>
    <w:rsid w:val="00504636"/>
    <w:rsid w:val="00504CDE"/>
    <w:rsid w:val="00504F5F"/>
    <w:rsid w:val="005051A6"/>
    <w:rsid w:val="005053CB"/>
    <w:rsid w:val="005054F8"/>
    <w:rsid w:val="0050581E"/>
    <w:rsid w:val="00505ABF"/>
    <w:rsid w:val="00505D54"/>
    <w:rsid w:val="00506E15"/>
    <w:rsid w:val="00506E65"/>
    <w:rsid w:val="00506FD4"/>
    <w:rsid w:val="00506FF1"/>
    <w:rsid w:val="005071BB"/>
    <w:rsid w:val="0050759C"/>
    <w:rsid w:val="005078E4"/>
    <w:rsid w:val="00507BA7"/>
    <w:rsid w:val="00507DCF"/>
    <w:rsid w:val="00507E51"/>
    <w:rsid w:val="005102A7"/>
    <w:rsid w:val="005103D1"/>
    <w:rsid w:val="00510B32"/>
    <w:rsid w:val="005112DF"/>
    <w:rsid w:val="005113AD"/>
    <w:rsid w:val="005113D8"/>
    <w:rsid w:val="0051147E"/>
    <w:rsid w:val="00511694"/>
    <w:rsid w:val="00511A74"/>
    <w:rsid w:val="00511A8B"/>
    <w:rsid w:val="00511EC8"/>
    <w:rsid w:val="00512133"/>
    <w:rsid w:val="00512463"/>
    <w:rsid w:val="00512481"/>
    <w:rsid w:val="005128AA"/>
    <w:rsid w:val="005128EB"/>
    <w:rsid w:val="00512C71"/>
    <w:rsid w:val="005130A2"/>
    <w:rsid w:val="0051330F"/>
    <w:rsid w:val="00513BE5"/>
    <w:rsid w:val="00513D3D"/>
    <w:rsid w:val="00514093"/>
    <w:rsid w:val="00514442"/>
    <w:rsid w:val="005144BE"/>
    <w:rsid w:val="0051476E"/>
    <w:rsid w:val="00514828"/>
    <w:rsid w:val="00514879"/>
    <w:rsid w:val="00514914"/>
    <w:rsid w:val="005155C9"/>
    <w:rsid w:val="00515B83"/>
    <w:rsid w:val="0051642C"/>
    <w:rsid w:val="0051660D"/>
    <w:rsid w:val="00516D33"/>
    <w:rsid w:val="00517302"/>
    <w:rsid w:val="005175D0"/>
    <w:rsid w:val="00517A52"/>
    <w:rsid w:val="00517A6C"/>
    <w:rsid w:val="00517D58"/>
    <w:rsid w:val="00517F5A"/>
    <w:rsid w:val="0052053C"/>
    <w:rsid w:val="0052077A"/>
    <w:rsid w:val="00520C5B"/>
    <w:rsid w:val="00520CB6"/>
    <w:rsid w:val="0052108E"/>
    <w:rsid w:val="00521405"/>
    <w:rsid w:val="0052148C"/>
    <w:rsid w:val="0052167A"/>
    <w:rsid w:val="005216C6"/>
    <w:rsid w:val="005218C0"/>
    <w:rsid w:val="0052191B"/>
    <w:rsid w:val="0052258B"/>
    <w:rsid w:val="00522626"/>
    <w:rsid w:val="005232DD"/>
    <w:rsid w:val="0052348A"/>
    <w:rsid w:val="00523816"/>
    <w:rsid w:val="00523A27"/>
    <w:rsid w:val="00523ACF"/>
    <w:rsid w:val="00523C56"/>
    <w:rsid w:val="00524239"/>
    <w:rsid w:val="0052427D"/>
    <w:rsid w:val="00524A25"/>
    <w:rsid w:val="00524A87"/>
    <w:rsid w:val="00524D85"/>
    <w:rsid w:val="00524F80"/>
    <w:rsid w:val="00525143"/>
    <w:rsid w:val="00525191"/>
    <w:rsid w:val="00526713"/>
    <w:rsid w:val="00526AF5"/>
    <w:rsid w:val="00526CF1"/>
    <w:rsid w:val="00530133"/>
    <w:rsid w:val="00530183"/>
    <w:rsid w:val="0053045C"/>
    <w:rsid w:val="00530760"/>
    <w:rsid w:val="0053079C"/>
    <w:rsid w:val="00530B14"/>
    <w:rsid w:val="00530C39"/>
    <w:rsid w:val="00530D6F"/>
    <w:rsid w:val="00530E74"/>
    <w:rsid w:val="005314B2"/>
    <w:rsid w:val="005316AB"/>
    <w:rsid w:val="005319D8"/>
    <w:rsid w:val="00531B52"/>
    <w:rsid w:val="00531F9A"/>
    <w:rsid w:val="00531FCC"/>
    <w:rsid w:val="00532054"/>
    <w:rsid w:val="005323EF"/>
    <w:rsid w:val="00532477"/>
    <w:rsid w:val="005325F5"/>
    <w:rsid w:val="005327DA"/>
    <w:rsid w:val="00532A70"/>
    <w:rsid w:val="00532C76"/>
    <w:rsid w:val="00532F31"/>
    <w:rsid w:val="00532FAC"/>
    <w:rsid w:val="00533144"/>
    <w:rsid w:val="005335F1"/>
    <w:rsid w:val="005337AC"/>
    <w:rsid w:val="00533A3E"/>
    <w:rsid w:val="00533A63"/>
    <w:rsid w:val="005342B8"/>
    <w:rsid w:val="005342F3"/>
    <w:rsid w:val="00534762"/>
    <w:rsid w:val="0053490F"/>
    <w:rsid w:val="00534CA0"/>
    <w:rsid w:val="00535435"/>
    <w:rsid w:val="005357DE"/>
    <w:rsid w:val="005357E5"/>
    <w:rsid w:val="0053581D"/>
    <w:rsid w:val="00535916"/>
    <w:rsid w:val="00535B06"/>
    <w:rsid w:val="00535DED"/>
    <w:rsid w:val="00535E64"/>
    <w:rsid w:val="00536593"/>
    <w:rsid w:val="0053669A"/>
    <w:rsid w:val="00536720"/>
    <w:rsid w:val="005367CF"/>
    <w:rsid w:val="00536899"/>
    <w:rsid w:val="005368CF"/>
    <w:rsid w:val="005369CD"/>
    <w:rsid w:val="00536A4A"/>
    <w:rsid w:val="00536EC9"/>
    <w:rsid w:val="00536F8C"/>
    <w:rsid w:val="00537016"/>
    <w:rsid w:val="005371A1"/>
    <w:rsid w:val="0053778F"/>
    <w:rsid w:val="00537EEE"/>
    <w:rsid w:val="00540A02"/>
    <w:rsid w:val="00540ABD"/>
    <w:rsid w:val="00540B07"/>
    <w:rsid w:val="00541754"/>
    <w:rsid w:val="00542D12"/>
    <w:rsid w:val="00542D54"/>
    <w:rsid w:val="00543628"/>
    <w:rsid w:val="0054378E"/>
    <w:rsid w:val="00543BC2"/>
    <w:rsid w:val="00543D96"/>
    <w:rsid w:val="00544483"/>
    <w:rsid w:val="00545014"/>
    <w:rsid w:val="00545084"/>
    <w:rsid w:val="0054532B"/>
    <w:rsid w:val="005454CA"/>
    <w:rsid w:val="005456CF"/>
    <w:rsid w:val="00545768"/>
    <w:rsid w:val="00545D15"/>
    <w:rsid w:val="00546383"/>
    <w:rsid w:val="0054654B"/>
    <w:rsid w:val="005465CC"/>
    <w:rsid w:val="0054674D"/>
    <w:rsid w:val="00546802"/>
    <w:rsid w:val="00546847"/>
    <w:rsid w:val="00546A47"/>
    <w:rsid w:val="00546B1D"/>
    <w:rsid w:val="00546E2C"/>
    <w:rsid w:val="0054713C"/>
    <w:rsid w:val="005471CD"/>
    <w:rsid w:val="00547AD6"/>
    <w:rsid w:val="00547B9E"/>
    <w:rsid w:val="00550316"/>
    <w:rsid w:val="00550E8D"/>
    <w:rsid w:val="00550FA9"/>
    <w:rsid w:val="005513FC"/>
    <w:rsid w:val="00551926"/>
    <w:rsid w:val="00551CAB"/>
    <w:rsid w:val="00551EF9"/>
    <w:rsid w:val="00551EFF"/>
    <w:rsid w:val="00552886"/>
    <w:rsid w:val="00552BF0"/>
    <w:rsid w:val="00552D7D"/>
    <w:rsid w:val="00552DE3"/>
    <w:rsid w:val="00552FD2"/>
    <w:rsid w:val="00553670"/>
    <w:rsid w:val="00553E7F"/>
    <w:rsid w:val="005542A2"/>
    <w:rsid w:val="005546CE"/>
    <w:rsid w:val="00554712"/>
    <w:rsid w:val="00554945"/>
    <w:rsid w:val="00554B41"/>
    <w:rsid w:val="00554FE4"/>
    <w:rsid w:val="005552E9"/>
    <w:rsid w:val="00555433"/>
    <w:rsid w:val="005554DE"/>
    <w:rsid w:val="005556B2"/>
    <w:rsid w:val="005556E1"/>
    <w:rsid w:val="00555C59"/>
    <w:rsid w:val="00555FED"/>
    <w:rsid w:val="00556193"/>
    <w:rsid w:val="005563DF"/>
    <w:rsid w:val="005567FC"/>
    <w:rsid w:val="005568DD"/>
    <w:rsid w:val="0055696B"/>
    <w:rsid w:val="00557196"/>
    <w:rsid w:val="005571FF"/>
    <w:rsid w:val="005572B7"/>
    <w:rsid w:val="0055753D"/>
    <w:rsid w:val="0055792A"/>
    <w:rsid w:val="00557A66"/>
    <w:rsid w:val="00557F09"/>
    <w:rsid w:val="0056018D"/>
    <w:rsid w:val="00560572"/>
    <w:rsid w:val="005605BC"/>
    <w:rsid w:val="00560B03"/>
    <w:rsid w:val="00560BB7"/>
    <w:rsid w:val="00560D49"/>
    <w:rsid w:val="00560E1B"/>
    <w:rsid w:val="00560E39"/>
    <w:rsid w:val="005610B5"/>
    <w:rsid w:val="005612AE"/>
    <w:rsid w:val="005613A8"/>
    <w:rsid w:val="00561ADC"/>
    <w:rsid w:val="00561C14"/>
    <w:rsid w:val="00562031"/>
    <w:rsid w:val="00562077"/>
    <w:rsid w:val="0056210E"/>
    <w:rsid w:val="00562656"/>
    <w:rsid w:val="005633F9"/>
    <w:rsid w:val="005635C1"/>
    <w:rsid w:val="00563BC2"/>
    <w:rsid w:val="00563EE1"/>
    <w:rsid w:val="005641CB"/>
    <w:rsid w:val="00564353"/>
    <w:rsid w:val="005645BD"/>
    <w:rsid w:val="0056479B"/>
    <w:rsid w:val="00564C30"/>
    <w:rsid w:val="00564CD4"/>
    <w:rsid w:val="0056524A"/>
    <w:rsid w:val="00565501"/>
    <w:rsid w:val="005655DF"/>
    <w:rsid w:val="00565689"/>
    <w:rsid w:val="00565BA7"/>
    <w:rsid w:val="00565C11"/>
    <w:rsid w:val="00565D29"/>
    <w:rsid w:val="005660E9"/>
    <w:rsid w:val="0056657F"/>
    <w:rsid w:val="0056662A"/>
    <w:rsid w:val="005677BA"/>
    <w:rsid w:val="005677CD"/>
    <w:rsid w:val="0056789F"/>
    <w:rsid w:val="00567A2E"/>
    <w:rsid w:val="00567AFE"/>
    <w:rsid w:val="00567BB6"/>
    <w:rsid w:val="00567C57"/>
    <w:rsid w:val="00567DA0"/>
    <w:rsid w:val="00567E2B"/>
    <w:rsid w:val="00567F24"/>
    <w:rsid w:val="00570227"/>
    <w:rsid w:val="00570286"/>
    <w:rsid w:val="005703DD"/>
    <w:rsid w:val="00570667"/>
    <w:rsid w:val="005706D1"/>
    <w:rsid w:val="00571477"/>
    <w:rsid w:val="005714D6"/>
    <w:rsid w:val="00571A2E"/>
    <w:rsid w:val="00571D51"/>
    <w:rsid w:val="00571DF7"/>
    <w:rsid w:val="005722A9"/>
    <w:rsid w:val="005722FD"/>
    <w:rsid w:val="0057270D"/>
    <w:rsid w:val="005728B8"/>
    <w:rsid w:val="00572A3E"/>
    <w:rsid w:val="00572B36"/>
    <w:rsid w:val="00572E74"/>
    <w:rsid w:val="00573134"/>
    <w:rsid w:val="005732BA"/>
    <w:rsid w:val="00573462"/>
    <w:rsid w:val="00573689"/>
    <w:rsid w:val="005737CE"/>
    <w:rsid w:val="005739BD"/>
    <w:rsid w:val="00573D78"/>
    <w:rsid w:val="00573F2B"/>
    <w:rsid w:val="00573F98"/>
    <w:rsid w:val="0057419A"/>
    <w:rsid w:val="00574C7E"/>
    <w:rsid w:val="00574D69"/>
    <w:rsid w:val="00574DDF"/>
    <w:rsid w:val="00574F1B"/>
    <w:rsid w:val="00574F3C"/>
    <w:rsid w:val="00574F49"/>
    <w:rsid w:val="0057511F"/>
    <w:rsid w:val="005754CB"/>
    <w:rsid w:val="00575DED"/>
    <w:rsid w:val="0057609B"/>
    <w:rsid w:val="00576450"/>
    <w:rsid w:val="00577153"/>
    <w:rsid w:val="0057715A"/>
    <w:rsid w:val="00577384"/>
    <w:rsid w:val="0057740B"/>
    <w:rsid w:val="00577447"/>
    <w:rsid w:val="00577508"/>
    <w:rsid w:val="00577511"/>
    <w:rsid w:val="00577A9B"/>
    <w:rsid w:val="00577BE2"/>
    <w:rsid w:val="0058013C"/>
    <w:rsid w:val="0058019C"/>
    <w:rsid w:val="00580336"/>
    <w:rsid w:val="005808B3"/>
    <w:rsid w:val="00581BB8"/>
    <w:rsid w:val="00581F06"/>
    <w:rsid w:val="00581F18"/>
    <w:rsid w:val="0058201E"/>
    <w:rsid w:val="0058231E"/>
    <w:rsid w:val="00582588"/>
    <w:rsid w:val="00582CA4"/>
    <w:rsid w:val="00582D0B"/>
    <w:rsid w:val="00582DAF"/>
    <w:rsid w:val="00582F51"/>
    <w:rsid w:val="005837E3"/>
    <w:rsid w:val="005838D2"/>
    <w:rsid w:val="005839E0"/>
    <w:rsid w:val="00584F03"/>
    <w:rsid w:val="005853F7"/>
    <w:rsid w:val="00585419"/>
    <w:rsid w:val="0058593E"/>
    <w:rsid w:val="00585D92"/>
    <w:rsid w:val="00585ECF"/>
    <w:rsid w:val="00585F65"/>
    <w:rsid w:val="0058615D"/>
    <w:rsid w:val="00586351"/>
    <w:rsid w:val="005863EB"/>
    <w:rsid w:val="005865B0"/>
    <w:rsid w:val="005869E3"/>
    <w:rsid w:val="00586E3A"/>
    <w:rsid w:val="00586F7D"/>
    <w:rsid w:val="005871FC"/>
    <w:rsid w:val="005878CC"/>
    <w:rsid w:val="005879C9"/>
    <w:rsid w:val="00587C15"/>
    <w:rsid w:val="00587CB1"/>
    <w:rsid w:val="00587D21"/>
    <w:rsid w:val="00587E3C"/>
    <w:rsid w:val="00590414"/>
    <w:rsid w:val="00590C0D"/>
    <w:rsid w:val="00590CFF"/>
    <w:rsid w:val="00590F4D"/>
    <w:rsid w:val="00591231"/>
    <w:rsid w:val="005918E5"/>
    <w:rsid w:val="00591963"/>
    <w:rsid w:val="00591C6B"/>
    <w:rsid w:val="00591C8C"/>
    <w:rsid w:val="00591E7F"/>
    <w:rsid w:val="00592287"/>
    <w:rsid w:val="005926C1"/>
    <w:rsid w:val="0059276F"/>
    <w:rsid w:val="0059323D"/>
    <w:rsid w:val="005937ED"/>
    <w:rsid w:val="005938C8"/>
    <w:rsid w:val="005939FF"/>
    <w:rsid w:val="00593F41"/>
    <w:rsid w:val="00594016"/>
    <w:rsid w:val="0059428B"/>
    <w:rsid w:val="00594418"/>
    <w:rsid w:val="0059454B"/>
    <w:rsid w:val="00594B68"/>
    <w:rsid w:val="00594CC9"/>
    <w:rsid w:val="00594DB1"/>
    <w:rsid w:val="005951C6"/>
    <w:rsid w:val="00595467"/>
    <w:rsid w:val="00595806"/>
    <w:rsid w:val="005958FB"/>
    <w:rsid w:val="00595D17"/>
    <w:rsid w:val="00595D9F"/>
    <w:rsid w:val="00595F25"/>
    <w:rsid w:val="00595FA2"/>
    <w:rsid w:val="00595FBF"/>
    <w:rsid w:val="0059647E"/>
    <w:rsid w:val="00596FE4"/>
    <w:rsid w:val="00596FF8"/>
    <w:rsid w:val="005970E3"/>
    <w:rsid w:val="0059743A"/>
    <w:rsid w:val="0059744D"/>
    <w:rsid w:val="005974EC"/>
    <w:rsid w:val="0059773D"/>
    <w:rsid w:val="00597ADE"/>
    <w:rsid w:val="00597D4F"/>
    <w:rsid w:val="005A083A"/>
    <w:rsid w:val="005A0A7D"/>
    <w:rsid w:val="005A0AD4"/>
    <w:rsid w:val="005A0D86"/>
    <w:rsid w:val="005A1114"/>
    <w:rsid w:val="005A123E"/>
    <w:rsid w:val="005A145C"/>
    <w:rsid w:val="005A1A72"/>
    <w:rsid w:val="005A1AEA"/>
    <w:rsid w:val="005A1DCC"/>
    <w:rsid w:val="005A1E00"/>
    <w:rsid w:val="005A1E3D"/>
    <w:rsid w:val="005A218C"/>
    <w:rsid w:val="005A24D4"/>
    <w:rsid w:val="005A24F9"/>
    <w:rsid w:val="005A25D2"/>
    <w:rsid w:val="005A2D6A"/>
    <w:rsid w:val="005A2F37"/>
    <w:rsid w:val="005A30AC"/>
    <w:rsid w:val="005A30E4"/>
    <w:rsid w:val="005A317F"/>
    <w:rsid w:val="005A3253"/>
    <w:rsid w:val="005A33DA"/>
    <w:rsid w:val="005A35D5"/>
    <w:rsid w:val="005A3626"/>
    <w:rsid w:val="005A3751"/>
    <w:rsid w:val="005A3AE4"/>
    <w:rsid w:val="005A3C73"/>
    <w:rsid w:val="005A438D"/>
    <w:rsid w:val="005A4D13"/>
    <w:rsid w:val="005A4EB8"/>
    <w:rsid w:val="005A52D1"/>
    <w:rsid w:val="005A562E"/>
    <w:rsid w:val="005A58B6"/>
    <w:rsid w:val="005A58F8"/>
    <w:rsid w:val="005A5924"/>
    <w:rsid w:val="005A5DB2"/>
    <w:rsid w:val="005A5F6C"/>
    <w:rsid w:val="005A61D0"/>
    <w:rsid w:val="005A629E"/>
    <w:rsid w:val="005A67D9"/>
    <w:rsid w:val="005A684C"/>
    <w:rsid w:val="005A698E"/>
    <w:rsid w:val="005A6C3A"/>
    <w:rsid w:val="005A7051"/>
    <w:rsid w:val="005A7562"/>
    <w:rsid w:val="005A75F5"/>
    <w:rsid w:val="005A77D0"/>
    <w:rsid w:val="005A7833"/>
    <w:rsid w:val="005A784E"/>
    <w:rsid w:val="005A7C40"/>
    <w:rsid w:val="005B003A"/>
    <w:rsid w:val="005B0059"/>
    <w:rsid w:val="005B0306"/>
    <w:rsid w:val="005B041D"/>
    <w:rsid w:val="005B0599"/>
    <w:rsid w:val="005B0C34"/>
    <w:rsid w:val="005B0E22"/>
    <w:rsid w:val="005B0E59"/>
    <w:rsid w:val="005B12D1"/>
    <w:rsid w:val="005B17B9"/>
    <w:rsid w:val="005B1D61"/>
    <w:rsid w:val="005B1F41"/>
    <w:rsid w:val="005B2B6A"/>
    <w:rsid w:val="005B2F08"/>
    <w:rsid w:val="005B31C9"/>
    <w:rsid w:val="005B38A0"/>
    <w:rsid w:val="005B38C0"/>
    <w:rsid w:val="005B3A7A"/>
    <w:rsid w:val="005B4281"/>
    <w:rsid w:val="005B455F"/>
    <w:rsid w:val="005B4C9E"/>
    <w:rsid w:val="005B4DDD"/>
    <w:rsid w:val="005B5190"/>
    <w:rsid w:val="005B5B9A"/>
    <w:rsid w:val="005B6160"/>
    <w:rsid w:val="005B62AB"/>
    <w:rsid w:val="005B6468"/>
    <w:rsid w:val="005B6680"/>
    <w:rsid w:val="005B6A83"/>
    <w:rsid w:val="005B6C78"/>
    <w:rsid w:val="005B6E1A"/>
    <w:rsid w:val="005B7065"/>
    <w:rsid w:val="005B7433"/>
    <w:rsid w:val="005B7509"/>
    <w:rsid w:val="005B77E1"/>
    <w:rsid w:val="005C00CD"/>
    <w:rsid w:val="005C0173"/>
    <w:rsid w:val="005C02E8"/>
    <w:rsid w:val="005C03C6"/>
    <w:rsid w:val="005C0745"/>
    <w:rsid w:val="005C089B"/>
    <w:rsid w:val="005C0968"/>
    <w:rsid w:val="005C0A07"/>
    <w:rsid w:val="005C0B96"/>
    <w:rsid w:val="005C1600"/>
    <w:rsid w:val="005C1A11"/>
    <w:rsid w:val="005C1D6D"/>
    <w:rsid w:val="005C22C9"/>
    <w:rsid w:val="005C28CE"/>
    <w:rsid w:val="005C2C09"/>
    <w:rsid w:val="005C2FCE"/>
    <w:rsid w:val="005C3002"/>
    <w:rsid w:val="005C30C3"/>
    <w:rsid w:val="005C34F6"/>
    <w:rsid w:val="005C36A4"/>
    <w:rsid w:val="005C3A80"/>
    <w:rsid w:val="005C3C5D"/>
    <w:rsid w:val="005C3D30"/>
    <w:rsid w:val="005C4092"/>
    <w:rsid w:val="005C4147"/>
    <w:rsid w:val="005C443F"/>
    <w:rsid w:val="005C465D"/>
    <w:rsid w:val="005C4A87"/>
    <w:rsid w:val="005C4DCD"/>
    <w:rsid w:val="005C527D"/>
    <w:rsid w:val="005C53F8"/>
    <w:rsid w:val="005C5481"/>
    <w:rsid w:val="005C55B9"/>
    <w:rsid w:val="005C5918"/>
    <w:rsid w:val="005C5ADA"/>
    <w:rsid w:val="005C5BF2"/>
    <w:rsid w:val="005C5CEE"/>
    <w:rsid w:val="005C5E9A"/>
    <w:rsid w:val="005C6163"/>
    <w:rsid w:val="005C6667"/>
    <w:rsid w:val="005C6968"/>
    <w:rsid w:val="005C696B"/>
    <w:rsid w:val="005C6A1D"/>
    <w:rsid w:val="005C6C6A"/>
    <w:rsid w:val="005C6F6F"/>
    <w:rsid w:val="005C719E"/>
    <w:rsid w:val="005C751E"/>
    <w:rsid w:val="005C7853"/>
    <w:rsid w:val="005C786D"/>
    <w:rsid w:val="005C793D"/>
    <w:rsid w:val="005D0A8A"/>
    <w:rsid w:val="005D0CA5"/>
    <w:rsid w:val="005D0D4C"/>
    <w:rsid w:val="005D0F94"/>
    <w:rsid w:val="005D11A9"/>
    <w:rsid w:val="005D13AA"/>
    <w:rsid w:val="005D1459"/>
    <w:rsid w:val="005D1567"/>
    <w:rsid w:val="005D17F8"/>
    <w:rsid w:val="005D1C13"/>
    <w:rsid w:val="005D1F5A"/>
    <w:rsid w:val="005D209C"/>
    <w:rsid w:val="005D22F0"/>
    <w:rsid w:val="005D22F9"/>
    <w:rsid w:val="005D235B"/>
    <w:rsid w:val="005D25CE"/>
    <w:rsid w:val="005D2737"/>
    <w:rsid w:val="005D2CE9"/>
    <w:rsid w:val="005D2EEF"/>
    <w:rsid w:val="005D3206"/>
    <w:rsid w:val="005D3836"/>
    <w:rsid w:val="005D3EF2"/>
    <w:rsid w:val="005D3FF3"/>
    <w:rsid w:val="005D41CA"/>
    <w:rsid w:val="005D4496"/>
    <w:rsid w:val="005D4894"/>
    <w:rsid w:val="005D4E18"/>
    <w:rsid w:val="005D55F6"/>
    <w:rsid w:val="005D5925"/>
    <w:rsid w:val="005D5BCA"/>
    <w:rsid w:val="005D5C91"/>
    <w:rsid w:val="005D6030"/>
    <w:rsid w:val="005D6124"/>
    <w:rsid w:val="005D61D8"/>
    <w:rsid w:val="005D633D"/>
    <w:rsid w:val="005D69FE"/>
    <w:rsid w:val="005D6B2A"/>
    <w:rsid w:val="005D6CE1"/>
    <w:rsid w:val="005D6D97"/>
    <w:rsid w:val="005D72FF"/>
    <w:rsid w:val="005D73D6"/>
    <w:rsid w:val="005D73F7"/>
    <w:rsid w:val="005D76D6"/>
    <w:rsid w:val="005D76E9"/>
    <w:rsid w:val="005D783A"/>
    <w:rsid w:val="005D7BC7"/>
    <w:rsid w:val="005D7BFD"/>
    <w:rsid w:val="005D7D39"/>
    <w:rsid w:val="005E09C3"/>
    <w:rsid w:val="005E0E1D"/>
    <w:rsid w:val="005E0E2A"/>
    <w:rsid w:val="005E0E97"/>
    <w:rsid w:val="005E200E"/>
    <w:rsid w:val="005E2484"/>
    <w:rsid w:val="005E290A"/>
    <w:rsid w:val="005E29F4"/>
    <w:rsid w:val="005E2BDA"/>
    <w:rsid w:val="005E3137"/>
    <w:rsid w:val="005E31C9"/>
    <w:rsid w:val="005E3213"/>
    <w:rsid w:val="005E327B"/>
    <w:rsid w:val="005E33B4"/>
    <w:rsid w:val="005E33BA"/>
    <w:rsid w:val="005E3761"/>
    <w:rsid w:val="005E381B"/>
    <w:rsid w:val="005E3C7B"/>
    <w:rsid w:val="005E3F14"/>
    <w:rsid w:val="005E44C4"/>
    <w:rsid w:val="005E45C4"/>
    <w:rsid w:val="005E4C54"/>
    <w:rsid w:val="005E4E77"/>
    <w:rsid w:val="005E51E8"/>
    <w:rsid w:val="005E5502"/>
    <w:rsid w:val="005E58A2"/>
    <w:rsid w:val="005E5E75"/>
    <w:rsid w:val="005E5EED"/>
    <w:rsid w:val="005E5FBA"/>
    <w:rsid w:val="005E6108"/>
    <w:rsid w:val="005E652E"/>
    <w:rsid w:val="005E6535"/>
    <w:rsid w:val="005E6824"/>
    <w:rsid w:val="005E693C"/>
    <w:rsid w:val="005E6A16"/>
    <w:rsid w:val="005E6B32"/>
    <w:rsid w:val="005E6ED1"/>
    <w:rsid w:val="005E7534"/>
    <w:rsid w:val="005E7882"/>
    <w:rsid w:val="005E7B23"/>
    <w:rsid w:val="005F0276"/>
    <w:rsid w:val="005F03C1"/>
    <w:rsid w:val="005F062F"/>
    <w:rsid w:val="005F09F4"/>
    <w:rsid w:val="005F0CD4"/>
    <w:rsid w:val="005F0D60"/>
    <w:rsid w:val="005F0FF0"/>
    <w:rsid w:val="005F1DC6"/>
    <w:rsid w:val="005F1F0E"/>
    <w:rsid w:val="005F23A5"/>
    <w:rsid w:val="005F260B"/>
    <w:rsid w:val="005F27B1"/>
    <w:rsid w:val="005F287E"/>
    <w:rsid w:val="005F2A6F"/>
    <w:rsid w:val="005F2B1F"/>
    <w:rsid w:val="005F2E40"/>
    <w:rsid w:val="005F32AD"/>
    <w:rsid w:val="005F32DE"/>
    <w:rsid w:val="005F36CD"/>
    <w:rsid w:val="005F38EC"/>
    <w:rsid w:val="005F4286"/>
    <w:rsid w:val="005F45B6"/>
    <w:rsid w:val="005F45E3"/>
    <w:rsid w:val="005F4A45"/>
    <w:rsid w:val="005F4D84"/>
    <w:rsid w:val="005F4ED5"/>
    <w:rsid w:val="005F4FA1"/>
    <w:rsid w:val="005F5786"/>
    <w:rsid w:val="005F57B1"/>
    <w:rsid w:val="005F57B2"/>
    <w:rsid w:val="005F5829"/>
    <w:rsid w:val="005F5F84"/>
    <w:rsid w:val="005F6B83"/>
    <w:rsid w:val="005F7231"/>
    <w:rsid w:val="005F729B"/>
    <w:rsid w:val="005F72EC"/>
    <w:rsid w:val="005F7461"/>
    <w:rsid w:val="005F7598"/>
    <w:rsid w:val="005F79D9"/>
    <w:rsid w:val="005F7E16"/>
    <w:rsid w:val="00600241"/>
    <w:rsid w:val="006003F5"/>
    <w:rsid w:val="0060051B"/>
    <w:rsid w:val="00600852"/>
    <w:rsid w:val="00600AB6"/>
    <w:rsid w:val="00600B3C"/>
    <w:rsid w:val="0060140B"/>
    <w:rsid w:val="0060174F"/>
    <w:rsid w:val="00601E29"/>
    <w:rsid w:val="00601F81"/>
    <w:rsid w:val="0060291A"/>
    <w:rsid w:val="00602BD5"/>
    <w:rsid w:val="00602E11"/>
    <w:rsid w:val="00602E1A"/>
    <w:rsid w:val="006032C3"/>
    <w:rsid w:val="006037B6"/>
    <w:rsid w:val="00603B9B"/>
    <w:rsid w:val="00603D69"/>
    <w:rsid w:val="0060438A"/>
    <w:rsid w:val="0060477F"/>
    <w:rsid w:val="00604884"/>
    <w:rsid w:val="00604AC4"/>
    <w:rsid w:val="00604C7E"/>
    <w:rsid w:val="00604D68"/>
    <w:rsid w:val="00605143"/>
    <w:rsid w:val="00605567"/>
    <w:rsid w:val="00605568"/>
    <w:rsid w:val="00605898"/>
    <w:rsid w:val="00605A80"/>
    <w:rsid w:val="00606082"/>
    <w:rsid w:val="006064E0"/>
    <w:rsid w:val="006065C4"/>
    <w:rsid w:val="00606672"/>
    <w:rsid w:val="00606BCA"/>
    <w:rsid w:val="0060710D"/>
    <w:rsid w:val="00607331"/>
    <w:rsid w:val="0060741C"/>
    <w:rsid w:val="006074B1"/>
    <w:rsid w:val="0060753C"/>
    <w:rsid w:val="006075C4"/>
    <w:rsid w:val="00607656"/>
    <w:rsid w:val="006077D5"/>
    <w:rsid w:val="00607EA3"/>
    <w:rsid w:val="00607F03"/>
    <w:rsid w:val="00607FBF"/>
    <w:rsid w:val="00607FDD"/>
    <w:rsid w:val="00610059"/>
    <w:rsid w:val="006104D4"/>
    <w:rsid w:val="00610576"/>
    <w:rsid w:val="006106E9"/>
    <w:rsid w:val="006109E4"/>
    <w:rsid w:val="00610C48"/>
    <w:rsid w:val="00610DCD"/>
    <w:rsid w:val="0061127A"/>
    <w:rsid w:val="006112F3"/>
    <w:rsid w:val="006114AA"/>
    <w:rsid w:val="00611879"/>
    <w:rsid w:val="00611880"/>
    <w:rsid w:val="00611C41"/>
    <w:rsid w:val="0061225F"/>
    <w:rsid w:val="00612954"/>
    <w:rsid w:val="00612B87"/>
    <w:rsid w:val="00612C91"/>
    <w:rsid w:val="00612D6F"/>
    <w:rsid w:val="00612E17"/>
    <w:rsid w:val="00613438"/>
    <w:rsid w:val="00613584"/>
    <w:rsid w:val="006135D6"/>
    <w:rsid w:val="006137B8"/>
    <w:rsid w:val="00613ED8"/>
    <w:rsid w:val="0061423A"/>
    <w:rsid w:val="0061467E"/>
    <w:rsid w:val="006146D2"/>
    <w:rsid w:val="006149DB"/>
    <w:rsid w:val="00614F02"/>
    <w:rsid w:val="0061514C"/>
    <w:rsid w:val="0061522B"/>
    <w:rsid w:val="00615597"/>
    <w:rsid w:val="006156EA"/>
    <w:rsid w:val="006157CF"/>
    <w:rsid w:val="00615A1A"/>
    <w:rsid w:val="00616352"/>
    <w:rsid w:val="006168D1"/>
    <w:rsid w:val="00616E92"/>
    <w:rsid w:val="00617045"/>
    <w:rsid w:val="00617279"/>
    <w:rsid w:val="006174F3"/>
    <w:rsid w:val="00617757"/>
    <w:rsid w:val="006178BD"/>
    <w:rsid w:val="00617E32"/>
    <w:rsid w:val="00617EAA"/>
    <w:rsid w:val="00620205"/>
    <w:rsid w:val="006203EB"/>
    <w:rsid w:val="006204F5"/>
    <w:rsid w:val="00620B8E"/>
    <w:rsid w:val="00620C90"/>
    <w:rsid w:val="00620F3E"/>
    <w:rsid w:val="00621000"/>
    <w:rsid w:val="00621027"/>
    <w:rsid w:val="006212DD"/>
    <w:rsid w:val="0062145B"/>
    <w:rsid w:val="00621CD9"/>
    <w:rsid w:val="00621DC7"/>
    <w:rsid w:val="00622045"/>
    <w:rsid w:val="00622365"/>
    <w:rsid w:val="0062247A"/>
    <w:rsid w:val="00622D55"/>
    <w:rsid w:val="00622DA1"/>
    <w:rsid w:val="00622F64"/>
    <w:rsid w:val="0062309E"/>
    <w:rsid w:val="00623256"/>
    <w:rsid w:val="0062342F"/>
    <w:rsid w:val="0062358E"/>
    <w:rsid w:val="00623980"/>
    <w:rsid w:val="006239DC"/>
    <w:rsid w:val="00623A16"/>
    <w:rsid w:val="00623CC6"/>
    <w:rsid w:val="00623E95"/>
    <w:rsid w:val="0062416B"/>
    <w:rsid w:val="00624205"/>
    <w:rsid w:val="006249C6"/>
    <w:rsid w:val="00624A45"/>
    <w:rsid w:val="00624ADB"/>
    <w:rsid w:val="00624EA7"/>
    <w:rsid w:val="00625421"/>
    <w:rsid w:val="0062545B"/>
    <w:rsid w:val="00625588"/>
    <w:rsid w:val="00625758"/>
    <w:rsid w:val="006258D7"/>
    <w:rsid w:val="00625F29"/>
    <w:rsid w:val="00625F6D"/>
    <w:rsid w:val="006261D1"/>
    <w:rsid w:val="0062637A"/>
    <w:rsid w:val="00626C89"/>
    <w:rsid w:val="00626E11"/>
    <w:rsid w:val="0062716B"/>
    <w:rsid w:val="00627408"/>
    <w:rsid w:val="006276DB"/>
    <w:rsid w:val="006278D2"/>
    <w:rsid w:val="00627992"/>
    <w:rsid w:val="006279C1"/>
    <w:rsid w:val="00627E63"/>
    <w:rsid w:val="00627EBF"/>
    <w:rsid w:val="00627F32"/>
    <w:rsid w:val="00627FE1"/>
    <w:rsid w:val="006301CE"/>
    <w:rsid w:val="0063044E"/>
    <w:rsid w:val="00630526"/>
    <w:rsid w:val="00630582"/>
    <w:rsid w:val="00630C42"/>
    <w:rsid w:val="00630DA0"/>
    <w:rsid w:val="006310CB"/>
    <w:rsid w:val="00631232"/>
    <w:rsid w:val="006312D9"/>
    <w:rsid w:val="00631535"/>
    <w:rsid w:val="006318EB"/>
    <w:rsid w:val="006320E2"/>
    <w:rsid w:val="006321FC"/>
    <w:rsid w:val="00632278"/>
    <w:rsid w:val="00632771"/>
    <w:rsid w:val="00632AF5"/>
    <w:rsid w:val="00633202"/>
    <w:rsid w:val="006335C4"/>
    <w:rsid w:val="006337D3"/>
    <w:rsid w:val="006339A2"/>
    <w:rsid w:val="006339B9"/>
    <w:rsid w:val="00633D1F"/>
    <w:rsid w:val="0063412B"/>
    <w:rsid w:val="0063438C"/>
    <w:rsid w:val="0063493B"/>
    <w:rsid w:val="006350AA"/>
    <w:rsid w:val="006358B2"/>
    <w:rsid w:val="0063599C"/>
    <w:rsid w:val="0063610A"/>
    <w:rsid w:val="006365A1"/>
    <w:rsid w:val="00636617"/>
    <w:rsid w:val="00636707"/>
    <w:rsid w:val="006368AF"/>
    <w:rsid w:val="006369BB"/>
    <w:rsid w:val="00636BF5"/>
    <w:rsid w:val="00636EC2"/>
    <w:rsid w:val="006371D7"/>
    <w:rsid w:val="006373E6"/>
    <w:rsid w:val="006375A5"/>
    <w:rsid w:val="006375B9"/>
    <w:rsid w:val="00637669"/>
    <w:rsid w:val="00637831"/>
    <w:rsid w:val="00637A9D"/>
    <w:rsid w:val="00637C40"/>
    <w:rsid w:val="00637E23"/>
    <w:rsid w:val="00637FC4"/>
    <w:rsid w:val="006400C8"/>
    <w:rsid w:val="006402FE"/>
    <w:rsid w:val="00640885"/>
    <w:rsid w:val="00640897"/>
    <w:rsid w:val="00641223"/>
    <w:rsid w:val="006413BB"/>
    <w:rsid w:val="00641C4E"/>
    <w:rsid w:val="00641FD4"/>
    <w:rsid w:val="006420D5"/>
    <w:rsid w:val="00642249"/>
    <w:rsid w:val="00642438"/>
    <w:rsid w:val="00642517"/>
    <w:rsid w:val="00642826"/>
    <w:rsid w:val="00642BE3"/>
    <w:rsid w:val="00642CFF"/>
    <w:rsid w:val="0064336C"/>
    <w:rsid w:val="00643394"/>
    <w:rsid w:val="00643960"/>
    <w:rsid w:val="00643D47"/>
    <w:rsid w:val="00644248"/>
    <w:rsid w:val="0064432C"/>
    <w:rsid w:val="0064445B"/>
    <w:rsid w:val="00644499"/>
    <w:rsid w:val="0064466C"/>
    <w:rsid w:val="006448A0"/>
    <w:rsid w:val="00645439"/>
    <w:rsid w:val="00645518"/>
    <w:rsid w:val="00645601"/>
    <w:rsid w:val="006457F0"/>
    <w:rsid w:val="00645A81"/>
    <w:rsid w:val="00645C1A"/>
    <w:rsid w:val="00645F0D"/>
    <w:rsid w:val="00645F10"/>
    <w:rsid w:val="00645F26"/>
    <w:rsid w:val="00645F32"/>
    <w:rsid w:val="00646127"/>
    <w:rsid w:val="00646394"/>
    <w:rsid w:val="00646442"/>
    <w:rsid w:val="006465C3"/>
    <w:rsid w:val="006465DA"/>
    <w:rsid w:val="00646B27"/>
    <w:rsid w:val="0064734E"/>
    <w:rsid w:val="006474DF"/>
    <w:rsid w:val="00647869"/>
    <w:rsid w:val="00647955"/>
    <w:rsid w:val="006479C0"/>
    <w:rsid w:val="006479C6"/>
    <w:rsid w:val="00647DD1"/>
    <w:rsid w:val="006500D9"/>
    <w:rsid w:val="006502A6"/>
    <w:rsid w:val="006502DA"/>
    <w:rsid w:val="0065068A"/>
    <w:rsid w:val="00650A30"/>
    <w:rsid w:val="00650BE5"/>
    <w:rsid w:val="00650D5C"/>
    <w:rsid w:val="00650EEE"/>
    <w:rsid w:val="00651562"/>
    <w:rsid w:val="006518C6"/>
    <w:rsid w:val="00651B4A"/>
    <w:rsid w:val="00651D73"/>
    <w:rsid w:val="006524D1"/>
    <w:rsid w:val="006525DA"/>
    <w:rsid w:val="006527D0"/>
    <w:rsid w:val="00652E7D"/>
    <w:rsid w:val="006530CF"/>
    <w:rsid w:val="00653136"/>
    <w:rsid w:val="006539D3"/>
    <w:rsid w:val="006539F5"/>
    <w:rsid w:val="00653CBB"/>
    <w:rsid w:val="00653CF8"/>
    <w:rsid w:val="00653E4C"/>
    <w:rsid w:val="00653EAB"/>
    <w:rsid w:val="00654006"/>
    <w:rsid w:val="00654052"/>
    <w:rsid w:val="00654086"/>
    <w:rsid w:val="0065417B"/>
    <w:rsid w:val="006549D1"/>
    <w:rsid w:val="00654C5D"/>
    <w:rsid w:val="00655156"/>
    <w:rsid w:val="00655A3D"/>
    <w:rsid w:val="00655C8D"/>
    <w:rsid w:val="00655C96"/>
    <w:rsid w:val="00655E92"/>
    <w:rsid w:val="00655EA7"/>
    <w:rsid w:val="00656322"/>
    <w:rsid w:val="00656473"/>
    <w:rsid w:val="00656603"/>
    <w:rsid w:val="006568AC"/>
    <w:rsid w:val="00656F65"/>
    <w:rsid w:val="0065709D"/>
    <w:rsid w:val="00657125"/>
    <w:rsid w:val="00657266"/>
    <w:rsid w:val="00657474"/>
    <w:rsid w:val="00657796"/>
    <w:rsid w:val="00657853"/>
    <w:rsid w:val="00657C4E"/>
    <w:rsid w:val="00657C53"/>
    <w:rsid w:val="00660341"/>
    <w:rsid w:val="006603F5"/>
    <w:rsid w:val="00660551"/>
    <w:rsid w:val="006608BD"/>
    <w:rsid w:val="00660B7F"/>
    <w:rsid w:val="00660B97"/>
    <w:rsid w:val="00660C93"/>
    <w:rsid w:val="0066146F"/>
    <w:rsid w:val="006619BA"/>
    <w:rsid w:val="00661D4B"/>
    <w:rsid w:val="0066206D"/>
    <w:rsid w:val="006620D0"/>
    <w:rsid w:val="0066217A"/>
    <w:rsid w:val="0066223F"/>
    <w:rsid w:val="006622A7"/>
    <w:rsid w:val="006622BE"/>
    <w:rsid w:val="0066273F"/>
    <w:rsid w:val="00662D02"/>
    <w:rsid w:val="00662E1A"/>
    <w:rsid w:val="00663003"/>
    <w:rsid w:val="006631A6"/>
    <w:rsid w:val="00663216"/>
    <w:rsid w:val="00663FC0"/>
    <w:rsid w:val="00664688"/>
    <w:rsid w:val="006647AB"/>
    <w:rsid w:val="0066491C"/>
    <w:rsid w:val="00664E75"/>
    <w:rsid w:val="00665115"/>
    <w:rsid w:val="0066540C"/>
    <w:rsid w:val="0066543F"/>
    <w:rsid w:val="00665559"/>
    <w:rsid w:val="006657AB"/>
    <w:rsid w:val="006657B5"/>
    <w:rsid w:val="006657BC"/>
    <w:rsid w:val="00665821"/>
    <w:rsid w:val="00665924"/>
    <w:rsid w:val="00665BF4"/>
    <w:rsid w:val="0066608F"/>
    <w:rsid w:val="0066624B"/>
    <w:rsid w:val="006666F3"/>
    <w:rsid w:val="00666703"/>
    <w:rsid w:val="00666887"/>
    <w:rsid w:val="00666981"/>
    <w:rsid w:val="00667560"/>
    <w:rsid w:val="006675F6"/>
    <w:rsid w:val="006676F5"/>
    <w:rsid w:val="006678C4"/>
    <w:rsid w:val="006678FE"/>
    <w:rsid w:val="00667B61"/>
    <w:rsid w:val="00667C2E"/>
    <w:rsid w:val="00667DDD"/>
    <w:rsid w:val="00667EC3"/>
    <w:rsid w:val="0067053D"/>
    <w:rsid w:val="006706AB"/>
    <w:rsid w:val="00670743"/>
    <w:rsid w:val="00670CFB"/>
    <w:rsid w:val="00670F34"/>
    <w:rsid w:val="00670F92"/>
    <w:rsid w:val="0067101C"/>
    <w:rsid w:val="00671B77"/>
    <w:rsid w:val="00671C64"/>
    <w:rsid w:val="006720DF"/>
    <w:rsid w:val="0067210E"/>
    <w:rsid w:val="00672363"/>
    <w:rsid w:val="00672655"/>
    <w:rsid w:val="006727E1"/>
    <w:rsid w:val="006728BC"/>
    <w:rsid w:val="00672990"/>
    <w:rsid w:val="006729A1"/>
    <w:rsid w:val="00672BDF"/>
    <w:rsid w:val="006730C2"/>
    <w:rsid w:val="0067316E"/>
    <w:rsid w:val="006732AD"/>
    <w:rsid w:val="006734A3"/>
    <w:rsid w:val="006734DE"/>
    <w:rsid w:val="006738C8"/>
    <w:rsid w:val="00673C2A"/>
    <w:rsid w:val="006741B9"/>
    <w:rsid w:val="006742CB"/>
    <w:rsid w:val="006747EB"/>
    <w:rsid w:val="00674A3F"/>
    <w:rsid w:val="00674C60"/>
    <w:rsid w:val="00674D84"/>
    <w:rsid w:val="0067527A"/>
    <w:rsid w:val="0067548A"/>
    <w:rsid w:val="0067572E"/>
    <w:rsid w:val="0067587B"/>
    <w:rsid w:val="00675D55"/>
    <w:rsid w:val="0067615B"/>
    <w:rsid w:val="0067667C"/>
    <w:rsid w:val="00676D1F"/>
    <w:rsid w:val="00676EFE"/>
    <w:rsid w:val="00677277"/>
    <w:rsid w:val="00677880"/>
    <w:rsid w:val="00677996"/>
    <w:rsid w:val="00677A84"/>
    <w:rsid w:val="00677D5C"/>
    <w:rsid w:val="00677D6B"/>
    <w:rsid w:val="00680321"/>
    <w:rsid w:val="006803B0"/>
    <w:rsid w:val="00681119"/>
    <w:rsid w:val="006812AD"/>
    <w:rsid w:val="00681373"/>
    <w:rsid w:val="006813D7"/>
    <w:rsid w:val="00681ADE"/>
    <w:rsid w:val="00681B76"/>
    <w:rsid w:val="00681BED"/>
    <w:rsid w:val="00681C1C"/>
    <w:rsid w:val="00681D7A"/>
    <w:rsid w:val="00681EC9"/>
    <w:rsid w:val="00681F3C"/>
    <w:rsid w:val="006823C6"/>
    <w:rsid w:val="006823EA"/>
    <w:rsid w:val="0068245D"/>
    <w:rsid w:val="00682F6F"/>
    <w:rsid w:val="0068306B"/>
    <w:rsid w:val="006830B1"/>
    <w:rsid w:val="006837F2"/>
    <w:rsid w:val="0068452E"/>
    <w:rsid w:val="0068457B"/>
    <w:rsid w:val="00684840"/>
    <w:rsid w:val="0068485E"/>
    <w:rsid w:val="00684A4F"/>
    <w:rsid w:val="00684D61"/>
    <w:rsid w:val="006850B1"/>
    <w:rsid w:val="00685DFB"/>
    <w:rsid w:val="00685F6D"/>
    <w:rsid w:val="00686463"/>
    <w:rsid w:val="0068653C"/>
    <w:rsid w:val="006865DE"/>
    <w:rsid w:val="0068667A"/>
    <w:rsid w:val="00686896"/>
    <w:rsid w:val="0068689A"/>
    <w:rsid w:val="006868D1"/>
    <w:rsid w:val="00686C82"/>
    <w:rsid w:val="00686E7D"/>
    <w:rsid w:val="006873EA"/>
    <w:rsid w:val="006877DA"/>
    <w:rsid w:val="00687946"/>
    <w:rsid w:val="00687BB8"/>
    <w:rsid w:val="00687D2C"/>
    <w:rsid w:val="00687DEC"/>
    <w:rsid w:val="006904B1"/>
    <w:rsid w:val="00690607"/>
    <w:rsid w:val="00690999"/>
    <w:rsid w:val="00690AFD"/>
    <w:rsid w:val="00690B5C"/>
    <w:rsid w:val="006911AB"/>
    <w:rsid w:val="00691475"/>
    <w:rsid w:val="00691666"/>
    <w:rsid w:val="006916D6"/>
    <w:rsid w:val="006919D9"/>
    <w:rsid w:val="00691AFF"/>
    <w:rsid w:val="00691B2D"/>
    <w:rsid w:val="00691D88"/>
    <w:rsid w:val="00692299"/>
    <w:rsid w:val="00692453"/>
    <w:rsid w:val="006929A8"/>
    <w:rsid w:val="006931F7"/>
    <w:rsid w:val="00693231"/>
    <w:rsid w:val="00693608"/>
    <w:rsid w:val="00693625"/>
    <w:rsid w:val="006939A2"/>
    <w:rsid w:val="006947B9"/>
    <w:rsid w:val="0069483A"/>
    <w:rsid w:val="006949BA"/>
    <w:rsid w:val="00694B24"/>
    <w:rsid w:val="00694B88"/>
    <w:rsid w:val="00694BC1"/>
    <w:rsid w:val="006952CF"/>
    <w:rsid w:val="0069562C"/>
    <w:rsid w:val="00695832"/>
    <w:rsid w:val="006958CC"/>
    <w:rsid w:val="00695AF8"/>
    <w:rsid w:val="00695BF7"/>
    <w:rsid w:val="00695FC8"/>
    <w:rsid w:val="0069603B"/>
    <w:rsid w:val="0069641B"/>
    <w:rsid w:val="006965B7"/>
    <w:rsid w:val="006967C7"/>
    <w:rsid w:val="00696AC1"/>
    <w:rsid w:val="00696B00"/>
    <w:rsid w:val="006978A0"/>
    <w:rsid w:val="00697C39"/>
    <w:rsid w:val="00697DCF"/>
    <w:rsid w:val="00697F21"/>
    <w:rsid w:val="00697FF0"/>
    <w:rsid w:val="006A0398"/>
    <w:rsid w:val="006A03F4"/>
    <w:rsid w:val="006A067F"/>
    <w:rsid w:val="006A0794"/>
    <w:rsid w:val="006A07EF"/>
    <w:rsid w:val="006A0C23"/>
    <w:rsid w:val="006A0C6A"/>
    <w:rsid w:val="006A1274"/>
    <w:rsid w:val="006A1500"/>
    <w:rsid w:val="006A15E7"/>
    <w:rsid w:val="006A1906"/>
    <w:rsid w:val="006A1B20"/>
    <w:rsid w:val="006A1C1E"/>
    <w:rsid w:val="006A2337"/>
    <w:rsid w:val="006A2914"/>
    <w:rsid w:val="006A2B1B"/>
    <w:rsid w:val="006A2BA3"/>
    <w:rsid w:val="006A2C05"/>
    <w:rsid w:val="006A2C50"/>
    <w:rsid w:val="006A3C0E"/>
    <w:rsid w:val="006A3C47"/>
    <w:rsid w:val="006A4221"/>
    <w:rsid w:val="006A450F"/>
    <w:rsid w:val="006A4587"/>
    <w:rsid w:val="006A46E5"/>
    <w:rsid w:val="006A4FC0"/>
    <w:rsid w:val="006A505F"/>
    <w:rsid w:val="006A50DD"/>
    <w:rsid w:val="006A521A"/>
    <w:rsid w:val="006A5309"/>
    <w:rsid w:val="006A54B4"/>
    <w:rsid w:val="006A5811"/>
    <w:rsid w:val="006A5AB7"/>
    <w:rsid w:val="006A5CAE"/>
    <w:rsid w:val="006A5FE6"/>
    <w:rsid w:val="006A6190"/>
    <w:rsid w:val="006A6397"/>
    <w:rsid w:val="006A6431"/>
    <w:rsid w:val="006A6C62"/>
    <w:rsid w:val="006A6DED"/>
    <w:rsid w:val="006A7005"/>
    <w:rsid w:val="006A73B9"/>
    <w:rsid w:val="006A7FF4"/>
    <w:rsid w:val="006B0138"/>
    <w:rsid w:val="006B0504"/>
    <w:rsid w:val="006B07B5"/>
    <w:rsid w:val="006B1605"/>
    <w:rsid w:val="006B167B"/>
    <w:rsid w:val="006B199E"/>
    <w:rsid w:val="006B1CF0"/>
    <w:rsid w:val="006B22B6"/>
    <w:rsid w:val="006B2354"/>
    <w:rsid w:val="006B26E0"/>
    <w:rsid w:val="006B27F6"/>
    <w:rsid w:val="006B283B"/>
    <w:rsid w:val="006B28CB"/>
    <w:rsid w:val="006B29D1"/>
    <w:rsid w:val="006B2BAF"/>
    <w:rsid w:val="006B2C06"/>
    <w:rsid w:val="006B304C"/>
    <w:rsid w:val="006B30C2"/>
    <w:rsid w:val="006B318B"/>
    <w:rsid w:val="006B3423"/>
    <w:rsid w:val="006B3628"/>
    <w:rsid w:val="006B36A8"/>
    <w:rsid w:val="006B39EF"/>
    <w:rsid w:val="006B3B88"/>
    <w:rsid w:val="006B3CED"/>
    <w:rsid w:val="006B3ED1"/>
    <w:rsid w:val="006B43E4"/>
    <w:rsid w:val="006B44A3"/>
    <w:rsid w:val="006B4A2D"/>
    <w:rsid w:val="006B4AEB"/>
    <w:rsid w:val="006B4B3C"/>
    <w:rsid w:val="006B4D43"/>
    <w:rsid w:val="006B53EB"/>
    <w:rsid w:val="006B557B"/>
    <w:rsid w:val="006B5889"/>
    <w:rsid w:val="006B5A9A"/>
    <w:rsid w:val="006B6268"/>
    <w:rsid w:val="006B63CB"/>
    <w:rsid w:val="006B6979"/>
    <w:rsid w:val="006B7369"/>
    <w:rsid w:val="006B7649"/>
    <w:rsid w:val="006B79E9"/>
    <w:rsid w:val="006B7C2D"/>
    <w:rsid w:val="006B7C9B"/>
    <w:rsid w:val="006B7D11"/>
    <w:rsid w:val="006B7DCA"/>
    <w:rsid w:val="006B7EF0"/>
    <w:rsid w:val="006C0072"/>
    <w:rsid w:val="006C0901"/>
    <w:rsid w:val="006C0B23"/>
    <w:rsid w:val="006C0C59"/>
    <w:rsid w:val="006C11A6"/>
    <w:rsid w:val="006C12EF"/>
    <w:rsid w:val="006C15B1"/>
    <w:rsid w:val="006C1CCE"/>
    <w:rsid w:val="006C1D3E"/>
    <w:rsid w:val="006C1EA4"/>
    <w:rsid w:val="006C1EBB"/>
    <w:rsid w:val="006C1EE2"/>
    <w:rsid w:val="006C2485"/>
    <w:rsid w:val="006C24E8"/>
    <w:rsid w:val="006C252D"/>
    <w:rsid w:val="006C288D"/>
    <w:rsid w:val="006C2CD7"/>
    <w:rsid w:val="006C2FBC"/>
    <w:rsid w:val="006C2FFD"/>
    <w:rsid w:val="006C33DD"/>
    <w:rsid w:val="006C351D"/>
    <w:rsid w:val="006C3711"/>
    <w:rsid w:val="006C3768"/>
    <w:rsid w:val="006C3867"/>
    <w:rsid w:val="006C38DA"/>
    <w:rsid w:val="006C3DF8"/>
    <w:rsid w:val="006C3E51"/>
    <w:rsid w:val="006C41FE"/>
    <w:rsid w:val="006C427E"/>
    <w:rsid w:val="006C4661"/>
    <w:rsid w:val="006C4831"/>
    <w:rsid w:val="006C4900"/>
    <w:rsid w:val="006C4DD0"/>
    <w:rsid w:val="006C5637"/>
    <w:rsid w:val="006C5BCF"/>
    <w:rsid w:val="006C5D1A"/>
    <w:rsid w:val="006C5D79"/>
    <w:rsid w:val="006C5E84"/>
    <w:rsid w:val="006C5F79"/>
    <w:rsid w:val="006C644B"/>
    <w:rsid w:val="006C66D4"/>
    <w:rsid w:val="006C6790"/>
    <w:rsid w:val="006C6D56"/>
    <w:rsid w:val="006C6F3D"/>
    <w:rsid w:val="006C75D4"/>
    <w:rsid w:val="006C76CE"/>
    <w:rsid w:val="006C7DE3"/>
    <w:rsid w:val="006D0056"/>
    <w:rsid w:val="006D03A6"/>
    <w:rsid w:val="006D063B"/>
    <w:rsid w:val="006D0965"/>
    <w:rsid w:val="006D0D57"/>
    <w:rsid w:val="006D0E59"/>
    <w:rsid w:val="006D11FD"/>
    <w:rsid w:val="006D1C6E"/>
    <w:rsid w:val="006D2670"/>
    <w:rsid w:val="006D273F"/>
    <w:rsid w:val="006D2B19"/>
    <w:rsid w:val="006D33D5"/>
    <w:rsid w:val="006D3698"/>
    <w:rsid w:val="006D37BF"/>
    <w:rsid w:val="006D384E"/>
    <w:rsid w:val="006D3A80"/>
    <w:rsid w:val="006D3B4F"/>
    <w:rsid w:val="006D3D41"/>
    <w:rsid w:val="006D3F31"/>
    <w:rsid w:val="006D4011"/>
    <w:rsid w:val="006D4952"/>
    <w:rsid w:val="006D4DD0"/>
    <w:rsid w:val="006D4EDD"/>
    <w:rsid w:val="006D5326"/>
    <w:rsid w:val="006D5364"/>
    <w:rsid w:val="006D58A4"/>
    <w:rsid w:val="006D58E1"/>
    <w:rsid w:val="006D5D08"/>
    <w:rsid w:val="006D6640"/>
    <w:rsid w:val="006D69B5"/>
    <w:rsid w:val="006D6D36"/>
    <w:rsid w:val="006D7306"/>
    <w:rsid w:val="006D743F"/>
    <w:rsid w:val="006D754E"/>
    <w:rsid w:val="006D782D"/>
    <w:rsid w:val="006E01E6"/>
    <w:rsid w:val="006E03C1"/>
    <w:rsid w:val="006E0983"/>
    <w:rsid w:val="006E0B21"/>
    <w:rsid w:val="006E0D25"/>
    <w:rsid w:val="006E0E84"/>
    <w:rsid w:val="006E1382"/>
    <w:rsid w:val="006E1739"/>
    <w:rsid w:val="006E1772"/>
    <w:rsid w:val="006E1E0D"/>
    <w:rsid w:val="006E2039"/>
    <w:rsid w:val="006E2420"/>
    <w:rsid w:val="006E282D"/>
    <w:rsid w:val="006E294D"/>
    <w:rsid w:val="006E2AEE"/>
    <w:rsid w:val="006E2CDE"/>
    <w:rsid w:val="006E33C9"/>
    <w:rsid w:val="006E36C3"/>
    <w:rsid w:val="006E381F"/>
    <w:rsid w:val="006E3BF1"/>
    <w:rsid w:val="006E4049"/>
    <w:rsid w:val="006E41DD"/>
    <w:rsid w:val="006E487A"/>
    <w:rsid w:val="006E50CF"/>
    <w:rsid w:val="006E56BF"/>
    <w:rsid w:val="006E5A44"/>
    <w:rsid w:val="006E5B12"/>
    <w:rsid w:val="006E5D28"/>
    <w:rsid w:val="006E615C"/>
    <w:rsid w:val="006E618D"/>
    <w:rsid w:val="006E630B"/>
    <w:rsid w:val="006E63BE"/>
    <w:rsid w:val="006E6B8A"/>
    <w:rsid w:val="006E6DA8"/>
    <w:rsid w:val="006E6FE7"/>
    <w:rsid w:val="006E712F"/>
    <w:rsid w:val="006E7137"/>
    <w:rsid w:val="006E7144"/>
    <w:rsid w:val="006E719A"/>
    <w:rsid w:val="006E720D"/>
    <w:rsid w:val="006E7A1E"/>
    <w:rsid w:val="006E7BA2"/>
    <w:rsid w:val="006F0291"/>
    <w:rsid w:val="006F03FB"/>
    <w:rsid w:val="006F05FD"/>
    <w:rsid w:val="006F0C23"/>
    <w:rsid w:val="006F0F80"/>
    <w:rsid w:val="006F0F9A"/>
    <w:rsid w:val="006F1311"/>
    <w:rsid w:val="006F16C4"/>
    <w:rsid w:val="006F16D7"/>
    <w:rsid w:val="006F19FF"/>
    <w:rsid w:val="006F1D1D"/>
    <w:rsid w:val="006F1DB0"/>
    <w:rsid w:val="006F1E52"/>
    <w:rsid w:val="006F1EC1"/>
    <w:rsid w:val="006F27D6"/>
    <w:rsid w:val="006F36EF"/>
    <w:rsid w:val="006F3D9C"/>
    <w:rsid w:val="006F3FFE"/>
    <w:rsid w:val="006F400B"/>
    <w:rsid w:val="006F411B"/>
    <w:rsid w:val="006F412C"/>
    <w:rsid w:val="006F43CF"/>
    <w:rsid w:val="006F5037"/>
    <w:rsid w:val="006F51CC"/>
    <w:rsid w:val="006F587F"/>
    <w:rsid w:val="006F5D58"/>
    <w:rsid w:val="006F6060"/>
    <w:rsid w:val="006F62BE"/>
    <w:rsid w:val="006F64F0"/>
    <w:rsid w:val="006F6736"/>
    <w:rsid w:val="006F6A9D"/>
    <w:rsid w:val="006F6DDD"/>
    <w:rsid w:val="006F6F4C"/>
    <w:rsid w:val="006F6F5D"/>
    <w:rsid w:val="006F72A8"/>
    <w:rsid w:val="006F7B10"/>
    <w:rsid w:val="006F7BBD"/>
    <w:rsid w:val="0070008C"/>
    <w:rsid w:val="00700663"/>
    <w:rsid w:val="0070082B"/>
    <w:rsid w:val="00700A13"/>
    <w:rsid w:val="007014EF"/>
    <w:rsid w:val="0070163B"/>
    <w:rsid w:val="007016CA"/>
    <w:rsid w:val="007019B6"/>
    <w:rsid w:val="00701F46"/>
    <w:rsid w:val="0070208E"/>
    <w:rsid w:val="007020AD"/>
    <w:rsid w:val="007024EA"/>
    <w:rsid w:val="00702AFC"/>
    <w:rsid w:val="00702C74"/>
    <w:rsid w:val="00702CFF"/>
    <w:rsid w:val="007030BC"/>
    <w:rsid w:val="00703687"/>
    <w:rsid w:val="0070369D"/>
    <w:rsid w:val="00703A1A"/>
    <w:rsid w:val="00703CC0"/>
    <w:rsid w:val="00703FD2"/>
    <w:rsid w:val="00703FDD"/>
    <w:rsid w:val="0070450F"/>
    <w:rsid w:val="007047B6"/>
    <w:rsid w:val="00704D48"/>
    <w:rsid w:val="00705142"/>
    <w:rsid w:val="0070530C"/>
    <w:rsid w:val="0070533E"/>
    <w:rsid w:val="00705467"/>
    <w:rsid w:val="00705561"/>
    <w:rsid w:val="007055F9"/>
    <w:rsid w:val="00705831"/>
    <w:rsid w:val="00706036"/>
    <w:rsid w:val="00706069"/>
    <w:rsid w:val="007061A3"/>
    <w:rsid w:val="0070658A"/>
    <w:rsid w:val="0070695A"/>
    <w:rsid w:val="00706A27"/>
    <w:rsid w:val="00706BEB"/>
    <w:rsid w:val="00706CB0"/>
    <w:rsid w:val="00706EEF"/>
    <w:rsid w:val="007070A1"/>
    <w:rsid w:val="0070735B"/>
    <w:rsid w:val="0070748B"/>
    <w:rsid w:val="007075DF"/>
    <w:rsid w:val="0070773C"/>
    <w:rsid w:val="007077CB"/>
    <w:rsid w:val="00707E38"/>
    <w:rsid w:val="00707F00"/>
    <w:rsid w:val="0071037E"/>
    <w:rsid w:val="007104CD"/>
    <w:rsid w:val="007106A2"/>
    <w:rsid w:val="00710C49"/>
    <w:rsid w:val="00710F40"/>
    <w:rsid w:val="00711052"/>
    <w:rsid w:val="0071167D"/>
    <w:rsid w:val="007119BF"/>
    <w:rsid w:val="00711B7F"/>
    <w:rsid w:val="00711C42"/>
    <w:rsid w:val="0071208C"/>
    <w:rsid w:val="00712467"/>
    <w:rsid w:val="00712643"/>
    <w:rsid w:val="00712D04"/>
    <w:rsid w:val="00712D2D"/>
    <w:rsid w:val="00712D47"/>
    <w:rsid w:val="00712E6B"/>
    <w:rsid w:val="00712EAA"/>
    <w:rsid w:val="00712EC1"/>
    <w:rsid w:val="00712F32"/>
    <w:rsid w:val="00713095"/>
    <w:rsid w:val="00713220"/>
    <w:rsid w:val="00713E3F"/>
    <w:rsid w:val="00713F1D"/>
    <w:rsid w:val="00713FDE"/>
    <w:rsid w:val="0071415C"/>
    <w:rsid w:val="0071417A"/>
    <w:rsid w:val="007141D7"/>
    <w:rsid w:val="00714431"/>
    <w:rsid w:val="00714A8B"/>
    <w:rsid w:val="00714B1A"/>
    <w:rsid w:val="00714B49"/>
    <w:rsid w:val="00714E6D"/>
    <w:rsid w:val="00714F8C"/>
    <w:rsid w:val="0071517B"/>
    <w:rsid w:val="0071525A"/>
    <w:rsid w:val="007156A5"/>
    <w:rsid w:val="00715769"/>
    <w:rsid w:val="007157AE"/>
    <w:rsid w:val="00715A8F"/>
    <w:rsid w:val="007160FF"/>
    <w:rsid w:val="0071632B"/>
    <w:rsid w:val="00716357"/>
    <w:rsid w:val="007163CD"/>
    <w:rsid w:val="00716481"/>
    <w:rsid w:val="00716D0B"/>
    <w:rsid w:val="00716E4D"/>
    <w:rsid w:val="00716FBB"/>
    <w:rsid w:val="00717259"/>
    <w:rsid w:val="007172C9"/>
    <w:rsid w:val="007174DF"/>
    <w:rsid w:val="0071760A"/>
    <w:rsid w:val="007177CE"/>
    <w:rsid w:val="00717819"/>
    <w:rsid w:val="00717873"/>
    <w:rsid w:val="00717C06"/>
    <w:rsid w:val="00717C37"/>
    <w:rsid w:val="00717DD9"/>
    <w:rsid w:val="007204CF"/>
    <w:rsid w:val="00720532"/>
    <w:rsid w:val="007205C9"/>
    <w:rsid w:val="00720692"/>
    <w:rsid w:val="00720747"/>
    <w:rsid w:val="00720913"/>
    <w:rsid w:val="00720E74"/>
    <w:rsid w:val="00720EA2"/>
    <w:rsid w:val="00720F11"/>
    <w:rsid w:val="00721027"/>
    <w:rsid w:val="00721387"/>
    <w:rsid w:val="0072141E"/>
    <w:rsid w:val="00721F75"/>
    <w:rsid w:val="0072207C"/>
    <w:rsid w:val="007224F0"/>
    <w:rsid w:val="007226AE"/>
    <w:rsid w:val="007227C7"/>
    <w:rsid w:val="00722E06"/>
    <w:rsid w:val="00722ED1"/>
    <w:rsid w:val="00723014"/>
    <w:rsid w:val="007233C1"/>
    <w:rsid w:val="007238DB"/>
    <w:rsid w:val="00723B6C"/>
    <w:rsid w:val="00724251"/>
    <w:rsid w:val="00724560"/>
    <w:rsid w:val="0072458C"/>
    <w:rsid w:val="00724AA3"/>
    <w:rsid w:val="00724AA7"/>
    <w:rsid w:val="00724BA6"/>
    <w:rsid w:val="00724F95"/>
    <w:rsid w:val="007252B8"/>
    <w:rsid w:val="007253FD"/>
    <w:rsid w:val="00725B87"/>
    <w:rsid w:val="00725F5A"/>
    <w:rsid w:val="00726013"/>
    <w:rsid w:val="0072611D"/>
    <w:rsid w:val="00726334"/>
    <w:rsid w:val="00726364"/>
    <w:rsid w:val="007265B1"/>
    <w:rsid w:val="00726713"/>
    <w:rsid w:val="00726995"/>
    <w:rsid w:val="0072699D"/>
    <w:rsid w:val="00726D84"/>
    <w:rsid w:val="00726DDB"/>
    <w:rsid w:val="00726E0A"/>
    <w:rsid w:val="00727321"/>
    <w:rsid w:val="00727988"/>
    <w:rsid w:val="00727E77"/>
    <w:rsid w:val="00727EEC"/>
    <w:rsid w:val="0073013E"/>
    <w:rsid w:val="00730153"/>
    <w:rsid w:val="007302F2"/>
    <w:rsid w:val="0073057D"/>
    <w:rsid w:val="00730611"/>
    <w:rsid w:val="0073083C"/>
    <w:rsid w:val="0073106E"/>
    <w:rsid w:val="007311D8"/>
    <w:rsid w:val="007314BE"/>
    <w:rsid w:val="00732036"/>
    <w:rsid w:val="00732167"/>
    <w:rsid w:val="007323F7"/>
    <w:rsid w:val="00732C3E"/>
    <w:rsid w:val="00732CF4"/>
    <w:rsid w:val="00732D20"/>
    <w:rsid w:val="00732D31"/>
    <w:rsid w:val="00733066"/>
    <w:rsid w:val="0073307A"/>
    <w:rsid w:val="0073339D"/>
    <w:rsid w:val="0073342E"/>
    <w:rsid w:val="007334C4"/>
    <w:rsid w:val="00733724"/>
    <w:rsid w:val="00733AFA"/>
    <w:rsid w:val="00733B56"/>
    <w:rsid w:val="0073410C"/>
    <w:rsid w:val="0073491D"/>
    <w:rsid w:val="00734CB1"/>
    <w:rsid w:val="00734DE1"/>
    <w:rsid w:val="00734FDC"/>
    <w:rsid w:val="007356B8"/>
    <w:rsid w:val="007357D8"/>
    <w:rsid w:val="007358F4"/>
    <w:rsid w:val="00735BB8"/>
    <w:rsid w:val="00735E69"/>
    <w:rsid w:val="00736128"/>
    <w:rsid w:val="007362BD"/>
    <w:rsid w:val="007362DD"/>
    <w:rsid w:val="007362E2"/>
    <w:rsid w:val="0073656E"/>
    <w:rsid w:val="007366BD"/>
    <w:rsid w:val="00736BAA"/>
    <w:rsid w:val="00736D64"/>
    <w:rsid w:val="00736EC4"/>
    <w:rsid w:val="00737057"/>
    <w:rsid w:val="007370BF"/>
    <w:rsid w:val="007376F0"/>
    <w:rsid w:val="00737D3B"/>
    <w:rsid w:val="00737DC5"/>
    <w:rsid w:val="00737F48"/>
    <w:rsid w:val="0074021C"/>
    <w:rsid w:val="00740359"/>
    <w:rsid w:val="007405EF"/>
    <w:rsid w:val="00740E39"/>
    <w:rsid w:val="00740FB7"/>
    <w:rsid w:val="007410B5"/>
    <w:rsid w:val="00741D55"/>
    <w:rsid w:val="007423EA"/>
    <w:rsid w:val="007424C2"/>
    <w:rsid w:val="0074264B"/>
    <w:rsid w:val="00742715"/>
    <w:rsid w:val="00742736"/>
    <w:rsid w:val="00742912"/>
    <w:rsid w:val="00742B03"/>
    <w:rsid w:val="00742C35"/>
    <w:rsid w:val="00742E08"/>
    <w:rsid w:val="0074336B"/>
    <w:rsid w:val="0074338A"/>
    <w:rsid w:val="00743417"/>
    <w:rsid w:val="0074371D"/>
    <w:rsid w:val="007439FB"/>
    <w:rsid w:val="00743C02"/>
    <w:rsid w:val="00744099"/>
    <w:rsid w:val="007449A4"/>
    <w:rsid w:val="00744A3D"/>
    <w:rsid w:val="00744D68"/>
    <w:rsid w:val="00745DF9"/>
    <w:rsid w:val="00745E62"/>
    <w:rsid w:val="00746282"/>
    <w:rsid w:val="007463AA"/>
    <w:rsid w:val="00746536"/>
    <w:rsid w:val="0074660E"/>
    <w:rsid w:val="007466E4"/>
    <w:rsid w:val="0074767B"/>
    <w:rsid w:val="0074774D"/>
    <w:rsid w:val="00747D06"/>
    <w:rsid w:val="00747F4A"/>
    <w:rsid w:val="00750196"/>
    <w:rsid w:val="00750D29"/>
    <w:rsid w:val="0075112F"/>
    <w:rsid w:val="0075130B"/>
    <w:rsid w:val="00751404"/>
    <w:rsid w:val="007516BA"/>
    <w:rsid w:val="0075177F"/>
    <w:rsid w:val="00751969"/>
    <w:rsid w:val="00751AFF"/>
    <w:rsid w:val="00751D42"/>
    <w:rsid w:val="0075208D"/>
    <w:rsid w:val="0075240B"/>
    <w:rsid w:val="00752493"/>
    <w:rsid w:val="00752604"/>
    <w:rsid w:val="007526BC"/>
    <w:rsid w:val="00752859"/>
    <w:rsid w:val="00752BFF"/>
    <w:rsid w:val="00753285"/>
    <w:rsid w:val="00753341"/>
    <w:rsid w:val="0075368E"/>
    <w:rsid w:val="007538C7"/>
    <w:rsid w:val="00753C0E"/>
    <w:rsid w:val="00754282"/>
    <w:rsid w:val="007546C8"/>
    <w:rsid w:val="007548D2"/>
    <w:rsid w:val="007551FA"/>
    <w:rsid w:val="00755305"/>
    <w:rsid w:val="00755359"/>
    <w:rsid w:val="007554C0"/>
    <w:rsid w:val="00755D2A"/>
    <w:rsid w:val="007561BA"/>
    <w:rsid w:val="007565B0"/>
    <w:rsid w:val="0075679A"/>
    <w:rsid w:val="00756B61"/>
    <w:rsid w:val="00756D4E"/>
    <w:rsid w:val="00756DA3"/>
    <w:rsid w:val="00756FCE"/>
    <w:rsid w:val="0075759D"/>
    <w:rsid w:val="00757A8A"/>
    <w:rsid w:val="00757C4D"/>
    <w:rsid w:val="0076038C"/>
    <w:rsid w:val="00760582"/>
    <w:rsid w:val="00760587"/>
    <w:rsid w:val="007607B5"/>
    <w:rsid w:val="00760C28"/>
    <w:rsid w:val="00760EB2"/>
    <w:rsid w:val="00761119"/>
    <w:rsid w:val="00761238"/>
    <w:rsid w:val="0076143D"/>
    <w:rsid w:val="00761AFA"/>
    <w:rsid w:val="00761C6B"/>
    <w:rsid w:val="00762F52"/>
    <w:rsid w:val="00762FDB"/>
    <w:rsid w:val="007637F8"/>
    <w:rsid w:val="00763833"/>
    <w:rsid w:val="00763BAD"/>
    <w:rsid w:val="00763E17"/>
    <w:rsid w:val="00763FF5"/>
    <w:rsid w:val="007644CD"/>
    <w:rsid w:val="00764654"/>
    <w:rsid w:val="00764B45"/>
    <w:rsid w:val="00764D26"/>
    <w:rsid w:val="00765025"/>
    <w:rsid w:val="00765340"/>
    <w:rsid w:val="007663AC"/>
    <w:rsid w:val="007664EF"/>
    <w:rsid w:val="0076668E"/>
    <w:rsid w:val="00766B83"/>
    <w:rsid w:val="0076739F"/>
    <w:rsid w:val="00767482"/>
    <w:rsid w:val="007675F4"/>
    <w:rsid w:val="007679A6"/>
    <w:rsid w:val="00767DD7"/>
    <w:rsid w:val="00767FAB"/>
    <w:rsid w:val="00770163"/>
    <w:rsid w:val="00770237"/>
    <w:rsid w:val="007704F7"/>
    <w:rsid w:val="00770A76"/>
    <w:rsid w:val="00771221"/>
    <w:rsid w:val="0077145F"/>
    <w:rsid w:val="007717AE"/>
    <w:rsid w:val="007717BF"/>
    <w:rsid w:val="00771891"/>
    <w:rsid w:val="00771A8B"/>
    <w:rsid w:val="00771B49"/>
    <w:rsid w:val="00771B53"/>
    <w:rsid w:val="00771C3B"/>
    <w:rsid w:val="00771CB5"/>
    <w:rsid w:val="00771ED0"/>
    <w:rsid w:val="00772980"/>
    <w:rsid w:val="00772AD4"/>
    <w:rsid w:val="00772E7B"/>
    <w:rsid w:val="00773A4A"/>
    <w:rsid w:val="00773B24"/>
    <w:rsid w:val="00773BFD"/>
    <w:rsid w:val="0077452B"/>
    <w:rsid w:val="00774BA3"/>
    <w:rsid w:val="00774C83"/>
    <w:rsid w:val="00774F35"/>
    <w:rsid w:val="00774FCC"/>
    <w:rsid w:val="00774FDA"/>
    <w:rsid w:val="00775022"/>
    <w:rsid w:val="00775607"/>
    <w:rsid w:val="00775658"/>
    <w:rsid w:val="00775A00"/>
    <w:rsid w:val="00775BB1"/>
    <w:rsid w:val="00776150"/>
    <w:rsid w:val="0077615B"/>
    <w:rsid w:val="007762AA"/>
    <w:rsid w:val="00776487"/>
    <w:rsid w:val="00776C82"/>
    <w:rsid w:val="00776E93"/>
    <w:rsid w:val="00776E99"/>
    <w:rsid w:val="00776ED2"/>
    <w:rsid w:val="0077705A"/>
    <w:rsid w:val="00777916"/>
    <w:rsid w:val="00777A0B"/>
    <w:rsid w:val="00780138"/>
    <w:rsid w:val="007801EF"/>
    <w:rsid w:val="007802B7"/>
    <w:rsid w:val="00780397"/>
    <w:rsid w:val="007803C5"/>
    <w:rsid w:val="007804AB"/>
    <w:rsid w:val="0078066C"/>
    <w:rsid w:val="00780751"/>
    <w:rsid w:val="0078083E"/>
    <w:rsid w:val="007808C2"/>
    <w:rsid w:val="00780BCF"/>
    <w:rsid w:val="0078138F"/>
    <w:rsid w:val="007814A9"/>
    <w:rsid w:val="007814B4"/>
    <w:rsid w:val="00781868"/>
    <w:rsid w:val="00781888"/>
    <w:rsid w:val="00781A57"/>
    <w:rsid w:val="00781C35"/>
    <w:rsid w:val="00781D34"/>
    <w:rsid w:val="00781E9F"/>
    <w:rsid w:val="00781F63"/>
    <w:rsid w:val="00782348"/>
    <w:rsid w:val="0078236D"/>
    <w:rsid w:val="007825C4"/>
    <w:rsid w:val="0078262F"/>
    <w:rsid w:val="007828F6"/>
    <w:rsid w:val="00782EA2"/>
    <w:rsid w:val="0078331E"/>
    <w:rsid w:val="00783417"/>
    <w:rsid w:val="00783451"/>
    <w:rsid w:val="0078356A"/>
    <w:rsid w:val="0078357C"/>
    <w:rsid w:val="00783C72"/>
    <w:rsid w:val="00783E29"/>
    <w:rsid w:val="00784200"/>
    <w:rsid w:val="007848A3"/>
    <w:rsid w:val="00784A6D"/>
    <w:rsid w:val="00784B1B"/>
    <w:rsid w:val="00784C5B"/>
    <w:rsid w:val="00784CAC"/>
    <w:rsid w:val="00784DA2"/>
    <w:rsid w:val="00784ED6"/>
    <w:rsid w:val="00785032"/>
    <w:rsid w:val="0078555E"/>
    <w:rsid w:val="0078564A"/>
    <w:rsid w:val="00785773"/>
    <w:rsid w:val="00785B51"/>
    <w:rsid w:val="00785BAE"/>
    <w:rsid w:val="00785F1B"/>
    <w:rsid w:val="007860EA"/>
    <w:rsid w:val="00786391"/>
    <w:rsid w:val="00786B49"/>
    <w:rsid w:val="00786B60"/>
    <w:rsid w:val="00786BEE"/>
    <w:rsid w:val="00786C58"/>
    <w:rsid w:val="00786F23"/>
    <w:rsid w:val="00787999"/>
    <w:rsid w:val="00787A9D"/>
    <w:rsid w:val="00787BFB"/>
    <w:rsid w:val="00790150"/>
    <w:rsid w:val="00790A54"/>
    <w:rsid w:val="00790C8E"/>
    <w:rsid w:val="00790EE9"/>
    <w:rsid w:val="0079139A"/>
    <w:rsid w:val="007913B9"/>
    <w:rsid w:val="0079141A"/>
    <w:rsid w:val="00791BF2"/>
    <w:rsid w:val="00791E23"/>
    <w:rsid w:val="00792071"/>
    <w:rsid w:val="0079221E"/>
    <w:rsid w:val="007922C9"/>
    <w:rsid w:val="00792636"/>
    <w:rsid w:val="007926E1"/>
    <w:rsid w:val="0079290E"/>
    <w:rsid w:val="00792A46"/>
    <w:rsid w:val="00792BFC"/>
    <w:rsid w:val="00792E9A"/>
    <w:rsid w:val="00792F64"/>
    <w:rsid w:val="00793076"/>
    <w:rsid w:val="007932FA"/>
    <w:rsid w:val="007934F8"/>
    <w:rsid w:val="00793594"/>
    <w:rsid w:val="00793639"/>
    <w:rsid w:val="00793831"/>
    <w:rsid w:val="007939B6"/>
    <w:rsid w:val="007939B7"/>
    <w:rsid w:val="00793D51"/>
    <w:rsid w:val="007940F3"/>
    <w:rsid w:val="00794308"/>
    <w:rsid w:val="00794596"/>
    <w:rsid w:val="00794717"/>
    <w:rsid w:val="0079493E"/>
    <w:rsid w:val="007949C9"/>
    <w:rsid w:val="00794BDD"/>
    <w:rsid w:val="00794DC4"/>
    <w:rsid w:val="00794EB7"/>
    <w:rsid w:val="00795114"/>
    <w:rsid w:val="007956EC"/>
    <w:rsid w:val="00795752"/>
    <w:rsid w:val="007959DE"/>
    <w:rsid w:val="00795A01"/>
    <w:rsid w:val="00795A71"/>
    <w:rsid w:val="00795AC6"/>
    <w:rsid w:val="00795BB2"/>
    <w:rsid w:val="00795C36"/>
    <w:rsid w:val="00795F73"/>
    <w:rsid w:val="0079687F"/>
    <w:rsid w:val="00796A69"/>
    <w:rsid w:val="00796A88"/>
    <w:rsid w:val="00796E8C"/>
    <w:rsid w:val="007970BB"/>
    <w:rsid w:val="0079725E"/>
    <w:rsid w:val="0079728D"/>
    <w:rsid w:val="0079731A"/>
    <w:rsid w:val="007975F3"/>
    <w:rsid w:val="00797609"/>
    <w:rsid w:val="007977C4"/>
    <w:rsid w:val="00797835"/>
    <w:rsid w:val="007978E6"/>
    <w:rsid w:val="00797907"/>
    <w:rsid w:val="007979F8"/>
    <w:rsid w:val="00797B3C"/>
    <w:rsid w:val="00797C40"/>
    <w:rsid w:val="00797FE2"/>
    <w:rsid w:val="007A00D1"/>
    <w:rsid w:val="007A019A"/>
    <w:rsid w:val="007A027B"/>
    <w:rsid w:val="007A0304"/>
    <w:rsid w:val="007A043A"/>
    <w:rsid w:val="007A0748"/>
    <w:rsid w:val="007A0810"/>
    <w:rsid w:val="007A09EC"/>
    <w:rsid w:val="007A0B36"/>
    <w:rsid w:val="007A0C12"/>
    <w:rsid w:val="007A0C7C"/>
    <w:rsid w:val="007A1176"/>
    <w:rsid w:val="007A15A2"/>
    <w:rsid w:val="007A168C"/>
    <w:rsid w:val="007A16A7"/>
    <w:rsid w:val="007A16F0"/>
    <w:rsid w:val="007A19BF"/>
    <w:rsid w:val="007A2257"/>
    <w:rsid w:val="007A2295"/>
    <w:rsid w:val="007A245A"/>
    <w:rsid w:val="007A2B00"/>
    <w:rsid w:val="007A2C9C"/>
    <w:rsid w:val="007A2DF0"/>
    <w:rsid w:val="007A3068"/>
    <w:rsid w:val="007A319F"/>
    <w:rsid w:val="007A355F"/>
    <w:rsid w:val="007A3EF2"/>
    <w:rsid w:val="007A41EF"/>
    <w:rsid w:val="007A43BB"/>
    <w:rsid w:val="007A498D"/>
    <w:rsid w:val="007A4DDC"/>
    <w:rsid w:val="007A4F16"/>
    <w:rsid w:val="007A51EF"/>
    <w:rsid w:val="007A537D"/>
    <w:rsid w:val="007A5451"/>
    <w:rsid w:val="007A57C0"/>
    <w:rsid w:val="007A5B48"/>
    <w:rsid w:val="007A605C"/>
    <w:rsid w:val="007A613A"/>
    <w:rsid w:val="007A61E7"/>
    <w:rsid w:val="007A64CA"/>
    <w:rsid w:val="007A6647"/>
    <w:rsid w:val="007A6940"/>
    <w:rsid w:val="007A6BE3"/>
    <w:rsid w:val="007A6D2D"/>
    <w:rsid w:val="007A6D7A"/>
    <w:rsid w:val="007A6EA7"/>
    <w:rsid w:val="007A7233"/>
    <w:rsid w:val="007A7413"/>
    <w:rsid w:val="007A7503"/>
    <w:rsid w:val="007A7729"/>
    <w:rsid w:val="007A77E2"/>
    <w:rsid w:val="007A7C18"/>
    <w:rsid w:val="007A7FA8"/>
    <w:rsid w:val="007B020B"/>
    <w:rsid w:val="007B0258"/>
    <w:rsid w:val="007B0B39"/>
    <w:rsid w:val="007B0C57"/>
    <w:rsid w:val="007B0EA8"/>
    <w:rsid w:val="007B1CAD"/>
    <w:rsid w:val="007B2399"/>
    <w:rsid w:val="007B2D2F"/>
    <w:rsid w:val="007B2E4D"/>
    <w:rsid w:val="007B33AF"/>
    <w:rsid w:val="007B36F9"/>
    <w:rsid w:val="007B3973"/>
    <w:rsid w:val="007B3ECD"/>
    <w:rsid w:val="007B3F25"/>
    <w:rsid w:val="007B4F62"/>
    <w:rsid w:val="007B5150"/>
    <w:rsid w:val="007B5159"/>
    <w:rsid w:val="007B5428"/>
    <w:rsid w:val="007B56B2"/>
    <w:rsid w:val="007B5A6E"/>
    <w:rsid w:val="007B5AAB"/>
    <w:rsid w:val="007B5F6F"/>
    <w:rsid w:val="007B5FCB"/>
    <w:rsid w:val="007B600B"/>
    <w:rsid w:val="007B6089"/>
    <w:rsid w:val="007B61F2"/>
    <w:rsid w:val="007B6200"/>
    <w:rsid w:val="007B6272"/>
    <w:rsid w:val="007B6636"/>
    <w:rsid w:val="007B69AE"/>
    <w:rsid w:val="007B6AB6"/>
    <w:rsid w:val="007B6D25"/>
    <w:rsid w:val="007B7362"/>
    <w:rsid w:val="007B7682"/>
    <w:rsid w:val="007B7687"/>
    <w:rsid w:val="007B79F0"/>
    <w:rsid w:val="007B7B9C"/>
    <w:rsid w:val="007B7D99"/>
    <w:rsid w:val="007B7E15"/>
    <w:rsid w:val="007C01A2"/>
    <w:rsid w:val="007C0369"/>
    <w:rsid w:val="007C072C"/>
    <w:rsid w:val="007C0CA4"/>
    <w:rsid w:val="007C0E20"/>
    <w:rsid w:val="007C0EA9"/>
    <w:rsid w:val="007C153B"/>
    <w:rsid w:val="007C2132"/>
    <w:rsid w:val="007C21BB"/>
    <w:rsid w:val="007C2634"/>
    <w:rsid w:val="007C269A"/>
    <w:rsid w:val="007C2AC3"/>
    <w:rsid w:val="007C3240"/>
    <w:rsid w:val="007C3373"/>
    <w:rsid w:val="007C33E3"/>
    <w:rsid w:val="007C3734"/>
    <w:rsid w:val="007C3FA0"/>
    <w:rsid w:val="007C4124"/>
    <w:rsid w:val="007C428B"/>
    <w:rsid w:val="007C42CA"/>
    <w:rsid w:val="007C44AD"/>
    <w:rsid w:val="007C4505"/>
    <w:rsid w:val="007C555C"/>
    <w:rsid w:val="007C5B77"/>
    <w:rsid w:val="007C5C6E"/>
    <w:rsid w:val="007C6161"/>
    <w:rsid w:val="007C6621"/>
    <w:rsid w:val="007C6691"/>
    <w:rsid w:val="007C6D3B"/>
    <w:rsid w:val="007C6EB1"/>
    <w:rsid w:val="007C6FC9"/>
    <w:rsid w:val="007C7357"/>
    <w:rsid w:val="007C7589"/>
    <w:rsid w:val="007C75AD"/>
    <w:rsid w:val="007C75BB"/>
    <w:rsid w:val="007C7839"/>
    <w:rsid w:val="007C7E68"/>
    <w:rsid w:val="007D00D5"/>
    <w:rsid w:val="007D04B5"/>
    <w:rsid w:val="007D0510"/>
    <w:rsid w:val="007D068B"/>
    <w:rsid w:val="007D09A2"/>
    <w:rsid w:val="007D0B10"/>
    <w:rsid w:val="007D0B93"/>
    <w:rsid w:val="007D0CB8"/>
    <w:rsid w:val="007D0D09"/>
    <w:rsid w:val="007D1057"/>
    <w:rsid w:val="007D1316"/>
    <w:rsid w:val="007D1699"/>
    <w:rsid w:val="007D1989"/>
    <w:rsid w:val="007D19D0"/>
    <w:rsid w:val="007D1A7C"/>
    <w:rsid w:val="007D1B82"/>
    <w:rsid w:val="007D1C58"/>
    <w:rsid w:val="007D1C7B"/>
    <w:rsid w:val="007D2426"/>
    <w:rsid w:val="007D252A"/>
    <w:rsid w:val="007D27F3"/>
    <w:rsid w:val="007D2AD5"/>
    <w:rsid w:val="007D2B48"/>
    <w:rsid w:val="007D2CF1"/>
    <w:rsid w:val="007D2D47"/>
    <w:rsid w:val="007D2ECB"/>
    <w:rsid w:val="007D3183"/>
    <w:rsid w:val="007D3246"/>
    <w:rsid w:val="007D3268"/>
    <w:rsid w:val="007D3284"/>
    <w:rsid w:val="007D33DD"/>
    <w:rsid w:val="007D341F"/>
    <w:rsid w:val="007D3719"/>
    <w:rsid w:val="007D3B65"/>
    <w:rsid w:val="007D3C7D"/>
    <w:rsid w:val="007D3CE4"/>
    <w:rsid w:val="007D40C6"/>
    <w:rsid w:val="007D4AA8"/>
    <w:rsid w:val="007D4F0B"/>
    <w:rsid w:val="007D5077"/>
    <w:rsid w:val="007D5943"/>
    <w:rsid w:val="007D5A94"/>
    <w:rsid w:val="007D5BB3"/>
    <w:rsid w:val="007D5CA8"/>
    <w:rsid w:val="007D5DF2"/>
    <w:rsid w:val="007D5E01"/>
    <w:rsid w:val="007D6729"/>
    <w:rsid w:val="007D6795"/>
    <w:rsid w:val="007D6828"/>
    <w:rsid w:val="007D692E"/>
    <w:rsid w:val="007D6CBB"/>
    <w:rsid w:val="007D701E"/>
    <w:rsid w:val="007D71BC"/>
    <w:rsid w:val="007D71D5"/>
    <w:rsid w:val="007D77F5"/>
    <w:rsid w:val="007D7A64"/>
    <w:rsid w:val="007D7AAC"/>
    <w:rsid w:val="007D7B04"/>
    <w:rsid w:val="007D7E7D"/>
    <w:rsid w:val="007E0069"/>
    <w:rsid w:val="007E0916"/>
    <w:rsid w:val="007E0AB7"/>
    <w:rsid w:val="007E0BB4"/>
    <w:rsid w:val="007E10A0"/>
    <w:rsid w:val="007E147E"/>
    <w:rsid w:val="007E1BC6"/>
    <w:rsid w:val="007E1CB6"/>
    <w:rsid w:val="007E1F1C"/>
    <w:rsid w:val="007E1F82"/>
    <w:rsid w:val="007E214D"/>
    <w:rsid w:val="007E2199"/>
    <w:rsid w:val="007E2710"/>
    <w:rsid w:val="007E287F"/>
    <w:rsid w:val="007E2CFB"/>
    <w:rsid w:val="007E3060"/>
    <w:rsid w:val="007E369E"/>
    <w:rsid w:val="007E37F9"/>
    <w:rsid w:val="007E3E22"/>
    <w:rsid w:val="007E439C"/>
    <w:rsid w:val="007E4677"/>
    <w:rsid w:val="007E46FB"/>
    <w:rsid w:val="007E5442"/>
    <w:rsid w:val="007E570A"/>
    <w:rsid w:val="007E59EB"/>
    <w:rsid w:val="007E5BB7"/>
    <w:rsid w:val="007E5BFE"/>
    <w:rsid w:val="007E617B"/>
    <w:rsid w:val="007E63DF"/>
    <w:rsid w:val="007E65BB"/>
    <w:rsid w:val="007E6662"/>
    <w:rsid w:val="007E66F3"/>
    <w:rsid w:val="007E67F2"/>
    <w:rsid w:val="007E6A9B"/>
    <w:rsid w:val="007E6B5C"/>
    <w:rsid w:val="007E6C03"/>
    <w:rsid w:val="007E6FC2"/>
    <w:rsid w:val="007E7346"/>
    <w:rsid w:val="007E78EE"/>
    <w:rsid w:val="007E7C2F"/>
    <w:rsid w:val="007E7D56"/>
    <w:rsid w:val="007F012F"/>
    <w:rsid w:val="007F0252"/>
    <w:rsid w:val="007F08B0"/>
    <w:rsid w:val="007F0B53"/>
    <w:rsid w:val="007F0F16"/>
    <w:rsid w:val="007F0F32"/>
    <w:rsid w:val="007F17CB"/>
    <w:rsid w:val="007F1E52"/>
    <w:rsid w:val="007F1ED1"/>
    <w:rsid w:val="007F21FA"/>
    <w:rsid w:val="007F24E9"/>
    <w:rsid w:val="007F2720"/>
    <w:rsid w:val="007F2D06"/>
    <w:rsid w:val="007F2E33"/>
    <w:rsid w:val="007F3069"/>
    <w:rsid w:val="007F3156"/>
    <w:rsid w:val="007F3644"/>
    <w:rsid w:val="007F395F"/>
    <w:rsid w:val="007F3A05"/>
    <w:rsid w:val="007F3E6A"/>
    <w:rsid w:val="007F3EF9"/>
    <w:rsid w:val="007F3F3C"/>
    <w:rsid w:val="007F4147"/>
    <w:rsid w:val="007F425B"/>
    <w:rsid w:val="007F496C"/>
    <w:rsid w:val="007F4C01"/>
    <w:rsid w:val="007F4C73"/>
    <w:rsid w:val="007F4DDD"/>
    <w:rsid w:val="007F558D"/>
    <w:rsid w:val="007F563D"/>
    <w:rsid w:val="007F5B76"/>
    <w:rsid w:val="007F5E79"/>
    <w:rsid w:val="007F6222"/>
    <w:rsid w:val="007F6346"/>
    <w:rsid w:val="007F65F3"/>
    <w:rsid w:val="007F673B"/>
    <w:rsid w:val="007F6775"/>
    <w:rsid w:val="007F695E"/>
    <w:rsid w:val="007F6A31"/>
    <w:rsid w:val="007F6DBF"/>
    <w:rsid w:val="007F6DC8"/>
    <w:rsid w:val="007F6E6C"/>
    <w:rsid w:val="007F6ECC"/>
    <w:rsid w:val="007F775E"/>
    <w:rsid w:val="007F79B2"/>
    <w:rsid w:val="007F7A11"/>
    <w:rsid w:val="007F7B2F"/>
    <w:rsid w:val="00800425"/>
    <w:rsid w:val="00800677"/>
    <w:rsid w:val="008007EC"/>
    <w:rsid w:val="00800E1D"/>
    <w:rsid w:val="00800E43"/>
    <w:rsid w:val="00800EAE"/>
    <w:rsid w:val="00800F4D"/>
    <w:rsid w:val="0080105B"/>
    <w:rsid w:val="00801392"/>
    <w:rsid w:val="008014C3"/>
    <w:rsid w:val="0080175B"/>
    <w:rsid w:val="008019BD"/>
    <w:rsid w:val="00802134"/>
    <w:rsid w:val="008021B9"/>
    <w:rsid w:val="008028D9"/>
    <w:rsid w:val="00802A42"/>
    <w:rsid w:val="00802CDF"/>
    <w:rsid w:val="00802ED1"/>
    <w:rsid w:val="0080373E"/>
    <w:rsid w:val="008038F4"/>
    <w:rsid w:val="00803CE3"/>
    <w:rsid w:val="00803E03"/>
    <w:rsid w:val="008042E2"/>
    <w:rsid w:val="008043F0"/>
    <w:rsid w:val="00804642"/>
    <w:rsid w:val="00804755"/>
    <w:rsid w:val="00804794"/>
    <w:rsid w:val="00804B38"/>
    <w:rsid w:val="00804BF8"/>
    <w:rsid w:val="00804CF9"/>
    <w:rsid w:val="00804F37"/>
    <w:rsid w:val="008050B4"/>
    <w:rsid w:val="0080544F"/>
    <w:rsid w:val="008057B9"/>
    <w:rsid w:val="00805AE1"/>
    <w:rsid w:val="00805C87"/>
    <w:rsid w:val="00805F40"/>
    <w:rsid w:val="0080631A"/>
    <w:rsid w:val="008069A6"/>
    <w:rsid w:val="00806AD3"/>
    <w:rsid w:val="00807156"/>
    <w:rsid w:val="0080736C"/>
    <w:rsid w:val="00807446"/>
    <w:rsid w:val="00807724"/>
    <w:rsid w:val="00807C0E"/>
    <w:rsid w:val="00807FF9"/>
    <w:rsid w:val="00810086"/>
    <w:rsid w:val="00810170"/>
    <w:rsid w:val="00810497"/>
    <w:rsid w:val="008104BE"/>
    <w:rsid w:val="00810553"/>
    <w:rsid w:val="0081061A"/>
    <w:rsid w:val="00810744"/>
    <w:rsid w:val="008108AC"/>
    <w:rsid w:val="008109BD"/>
    <w:rsid w:val="008109EC"/>
    <w:rsid w:val="00810AC1"/>
    <w:rsid w:val="00810AF5"/>
    <w:rsid w:val="00810C10"/>
    <w:rsid w:val="00811125"/>
    <w:rsid w:val="0081130B"/>
    <w:rsid w:val="00812047"/>
    <w:rsid w:val="0081235C"/>
    <w:rsid w:val="0081275E"/>
    <w:rsid w:val="00812820"/>
    <w:rsid w:val="00812941"/>
    <w:rsid w:val="008129A8"/>
    <w:rsid w:val="00812B96"/>
    <w:rsid w:val="00812DB7"/>
    <w:rsid w:val="00812F6A"/>
    <w:rsid w:val="008130AC"/>
    <w:rsid w:val="008130C1"/>
    <w:rsid w:val="00813556"/>
    <w:rsid w:val="00813DE6"/>
    <w:rsid w:val="00813EEE"/>
    <w:rsid w:val="008140B0"/>
    <w:rsid w:val="00814386"/>
    <w:rsid w:val="008144DB"/>
    <w:rsid w:val="00814B36"/>
    <w:rsid w:val="00814C5B"/>
    <w:rsid w:val="00814FD9"/>
    <w:rsid w:val="008153C7"/>
    <w:rsid w:val="008155AA"/>
    <w:rsid w:val="008157AD"/>
    <w:rsid w:val="008158DB"/>
    <w:rsid w:val="0081595B"/>
    <w:rsid w:val="00815EE4"/>
    <w:rsid w:val="00815EEA"/>
    <w:rsid w:val="00815F20"/>
    <w:rsid w:val="00816116"/>
    <w:rsid w:val="00816308"/>
    <w:rsid w:val="0081634B"/>
    <w:rsid w:val="008163DA"/>
    <w:rsid w:val="00816502"/>
    <w:rsid w:val="00816680"/>
    <w:rsid w:val="008166F0"/>
    <w:rsid w:val="0081673E"/>
    <w:rsid w:val="008167C6"/>
    <w:rsid w:val="00816C0F"/>
    <w:rsid w:val="00816F89"/>
    <w:rsid w:val="00816FEB"/>
    <w:rsid w:val="008172D4"/>
    <w:rsid w:val="008173FD"/>
    <w:rsid w:val="008174F7"/>
    <w:rsid w:val="00817A6E"/>
    <w:rsid w:val="0082009D"/>
    <w:rsid w:val="008205BC"/>
    <w:rsid w:val="008205E4"/>
    <w:rsid w:val="00820B65"/>
    <w:rsid w:val="00820C81"/>
    <w:rsid w:val="00820D82"/>
    <w:rsid w:val="00820F81"/>
    <w:rsid w:val="008211AA"/>
    <w:rsid w:val="0082136A"/>
    <w:rsid w:val="00821495"/>
    <w:rsid w:val="008214F6"/>
    <w:rsid w:val="008216F0"/>
    <w:rsid w:val="00821EC7"/>
    <w:rsid w:val="00821F2E"/>
    <w:rsid w:val="00821FC5"/>
    <w:rsid w:val="0082205D"/>
    <w:rsid w:val="00822195"/>
    <w:rsid w:val="008224EC"/>
    <w:rsid w:val="0082272D"/>
    <w:rsid w:val="0082272E"/>
    <w:rsid w:val="00822B4E"/>
    <w:rsid w:val="00822D93"/>
    <w:rsid w:val="00822DB9"/>
    <w:rsid w:val="008232E1"/>
    <w:rsid w:val="0082355E"/>
    <w:rsid w:val="00823575"/>
    <w:rsid w:val="008237C3"/>
    <w:rsid w:val="008237EA"/>
    <w:rsid w:val="00823A73"/>
    <w:rsid w:val="00823B00"/>
    <w:rsid w:val="00823DA7"/>
    <w:rsid w:val="00823FEF"/>
    <w:rsid w:val="0082412A"/>
    <w:rsid w:val="0082433F"/>
    <w:rsid w:val="00824414"/>
    <w:rsid w:val="008246CC"/>
    <w:rsid w:val="008247AE"/>
    <w:rsid w:val="0082492D"/>
    <w:rsid w:val="00824D23"/>
    <w:rsid w:val="00825309"/>
    <w:rsid w:val="0082588A"/>
    <w:rsid w:val="008259BE"/>
    <w:rsid w:val="00825DBB"/>
    <w:rsid w:val="00826220"/>
    <w:rsid w:val="00826643"/>
    <w:rsid w:val="00826846"/>
    <w:rsid w:val="00826955"/>
    <w:rsid w:val="00826963"/>
    <w:rsid w:val="00826D19"/>
    <w:rsid w:val="00826EE1"/>
    <w:rsid w:val="0082702A"/>
    <w:rsid w:val="00827038"/>
    <w:rsid w:val="00827695"/>
    <w:rsid w:val="00827EAA"/>
    <w:rsid w:val="00830C0F"/>
    <w:rsid w:val="00830EDA"/>
    <w:rsid w:val="00831143"/>
    <w:rsid w:val="00831194"/>
    <w:rsid w:val="00831426"/>
    <w:rsid w:val="00831506"/>
    <w:rsid w:val="00831C1A"/>
    <w:rsid w:val="00831D03"/>
    <w:rsid w:val="00832008"/>
    <w:rsid w:val="00832024"/>
    <w:rsid w:val="0083218B"/>
    <w:rsid w:val="0083262B"/>
    <w:rsid w:val="00832967"/>
    <w:rsid w:val="00832ACE"/>
    <w:rsid w:val="008331AC"/>
    <w:rsid w:val="008337BE"/>
    <w:rsid w:val="00834294"/>
    <w:rsid w:val="00834361"/>
    <w:rsid w:val="00834698"/>
    <w:rsid w:val="0083496B"/>
    <w:rsid w:val="00834A6B"/>
    <w:rsid w:val="00834B37"/>
    <w:rsid w:val="00835211"/>
    <w:rsid w:val="00835482"/>
    <w:rsid w:val="008354C1"/>
    <w:rsid w:val="008355C3"/>
    <w:rsid w:val="00835699"/>
    <w:rsid w:val="00835945"/>
    <w:rsid w:val="008359C3"/>
    <w:rsid w:val="00835E9A"/>
    <w:rsid w:val="00836151"/>
    <w:rsid w:val="0083615F"/>
    <w:rsid w:val="00836864"/>
    <w:rsid w:val="00836C87"/>
    <w:rsid w:val="00836E2E"/>
    <w:rsid w:val="00836EC5"/>
    <w:rsid w:val="00836F87"/>
    <w:rsid w:val="008372F6"/>
    <w:rsid w:val="00837928"/>
    <w:rsid w:val="00837B0A"/>
    <w:rsid w:val="00837D60"/>
    <w:rsid w:val="00837E95"/>
    <w:rsid w:val="00837EB7"/>
    <w:rsid w:val="00840004"/>
    <w:rsid w:val="008401DF"/>
    <w:rsid w:val="008403BF"/>
    <w:rsid w:val="00840581"/>
    <w:rsid w:val="008407F6"/>
    <w:rsid w:val="00840B52"/>
    <w:rsid w:val="00840DA8"/>
    <w:rsid w:val="008412F8"/>
    <w:rsid w:val="0084140F"/>
    <w:rsid w:val="008416EE"/>
    <w:rsid w:val="00841933"/>
    <w:rsid w:val="00841AB9"/>
    <w:rsid w:val="00841C51"/>
    <w:rsid w:val="00841E94"/>
    <w:rsid w:val="00841ED1"/>
    <w:rsid w:val="00841FBD"/>
    <w:rsid w:val="00842005"/>
    <w:rsid w:val="008425AA"/>
    <w:rsid w:val="00842AC1"/>
    <w:rsid w:val="00842BA9"/>
    <w:rsid w:val="00842D45"/>
    <w:rsid w:val="008431E3"/>
    <w:rsid w:val="00843360"/>
    <w:rsid w:val="00843A2A"/>
    <w:rsid w:val="00843AD3"/>
    <w:rsid w:val="00843CAB"/>
    <w:rsid w:val="00843D8F"/>
    <w:rsid w:val="00843D94"/>
    <w:rsid w:val="00843F60"/>
    <w:rsid w:val="0084423E"/>
    <w:rsid w:val="008449A0"/>
    <w:rsid w:val="00844C43"/>
    <w:rsid w:val="00844E80"/>
    <w:rsid w:val="00844EA8"/>
    <w:rsid w:val="00844F59"/>
    <w:rsid w:val="00844FC2"/>
    <w:rsid w:val="00845068"/>
    <w:rsid w:val="00845197"/>
    <w:rsid w:val="0084558E"/>
    <w:rsid w:val="00845B69"/>
    <w:rsid w:val="008460B0"/>
    <w:rsid w:val="008460B8"/>
    <w:rsid w:val="00846857"/>
    <w:rsid w:val="00846C4D"/>
    <w:rsid w:val="008470E2"/>
    <w:rsid w:val="0084723E"/>
    <w:rsid w:val="008474BD"/>
    <w:rsid w:val="00847504"/>
    <w:rsid w:val="00847701"/>
    <w:rsid w:val="00847A4E"/>
    <w:rsid w:val="00847B00"/>
    <w:rsid w:val="00847C64"/>
    <w:rsid w:val="00847EF5"/>
    <w:rsid w:val="0085020A"/>
    <w:rsid w:val="0085020B"/>
    <w:rsid w:val="00850245"/>
    <w:rsid w:val="008503EB"/>
    <w:rsid w:val="00850554"/>
    <w:rsid w:val="0085078B"/>
    <w:rsid w:val="008508A2"/>
    <w:rsid w:val="00850976"/>
    <w:rsid w:val="00850EF3"/>
    <w:rsid w:val="00851048"/>
    <w:rsid w:val="0085106D"/>
    <w:rsid w:val="00851411"/>
    <w:rsid w:val="008514E9"/>
    <w:rsid w:val="008516AB"/>
    <w:rsid w:val="0085177F"/>
    <w:rsid w:val="00851A2B"/>
    <w:rsid w:val="00851D23"/>
    <w:rsid w:val="00851D58"/>
    <w:rsid w:val="008520BB"/>
    <w:rsid w:val="0085257C"/>
    <w:rsid w:val="008527FB"/>
    <w:rsid w:val="00852D05"/>
    <w:rsid w:val="0085358B"/>
    <w:rsid w:val="0085386F"/>
    <w:rsid w:val="008539CF"/>
    <w:rsid w:val="00853C88"/>
    <w:rsid w:val="00853F04"/>
    <w:rsid w:val="008541B7"/>
    <w:rsid w:val="00854204"/>
    <w:rsid w:val="008544D2"/>
    <w:rsid w:val="0085451D"/>
    <w:rsid w:val="008545BE"/>
    <w:rsid w:val="00854CB1"/>
    <w:rsid w:val="00854E5A"/>
    <w:rsid w:val="00855251"/>
    <w:rsid w:val="008555E1"/>
    <w:rsid w:val="00855C68"/>
    <w:rsid w:val="0085611D"/>
    <w:rsid w:val="00856B12"/>
    <w:rsid w:val="00856EF4"/>
    <w:rsid w:val="008570BA"/>
    <w:rsid w:val="008579DA"/>
    <w:rsid w:val="00860242"/>
    <w:rsid w:val="00860367"/>
    <w:rsid w:val="00860370"/>
    <w:rsid w:val="00860458"/>
    <w:rsid w:val="0086075F"/>
    <w:rsid w:val="00860A3A"/>
    <w:rsid w:val="00860CDF"/>
    <w:rsid w:val="008612B8"/>
    <w:rsid w:val="00861C76"/>
    <w:rsid w:val="00861CB2"/>
    <w:rsid w:val="00861CEB"/>
    <w:rsid w:val="00861F78"/>
    <w:rsid w:val="0086213C"/>
    <w:rsid w:val="00862413"/>
    <w:rsid w:val="00862B39"/>
    <w:rsid w:val="00862FF1"/>
    <w:rsid w:val="008635B7"/>
    <w:rsid w:val="008639DD"/>
    <w:rsid w:val="00863ABF"/>
    <w:rsid w:val="00864220"/>
    <w:rsid w:val="0086435D"/>
    <w:rsid w:val="008643E9"/>
    <w:rsid w:val="008647E4"/>
    <w:rsid w:val="00864A2D"/>
    <w:rsid w:val="00864BB6"/>
    <w:rsid w:val="00864CE2"/>
    <w:rsid w:val="00865011"/>
    <w:rsid w:val="00865338"/>
    <w:rsid w:val="008657D0"/>
    <w:rsid w:val="0086587E"/>
    <w:rsid w:val="00865D20"/>
    <w:rsid w:val="00865DFE"/>
    <w:rsid w:val="0086637A"/>
    <w:rsid w:val="008667AE"/>
    <w:rsid w:val="008668F3"/>
    <w:rsid w:val="0086699E"/>
    <w:rsid w:val="008674A1"/>
    <w:rsid w:val="008674BB"/>
    <w:rsid w:val="0086761C"/>
    <w:rsid w:val="00867846"/>
    <w:rsid w:val="0086798C"/>
    <w:rsid w:val="00867C3A"/>
    <w:rsid w:val="00870324"/>
    <w:rsid w:val="0087049C"/>
    <w:rsid w:val="00870749"/>
    <w:rsid w:val="00870A8A"/>
    <w:rsid w:val="00871481"/>
    <w:rsid w:val="00871501"/>
    <w:rsid w:val="008718D4"/>
    <w:rsid w:val="00871E62"/>
    <w:rsid w:val="00872465"/>
    <w:rsid w:val="00872629"/>
    <w:rsid w:val="008726D1"/>
    <w:rsid w:val="0087275A"/>
    <w:rsid w:val="00873445"/>
    <w:rsid w:val="0087354E"/>
    <w:rsid w:val="008738DE"/>
    <w:rsid w:val="00873B88"/>
    <w:rsid w:val="00874027"/>
    <w:rsid w:val="008740FF"/>
    <w:rsid w:val="00874666"/>
    <w:rsid w:val="00874A50"/>
    <w:rsid w:val="00874AF0"/>
    <w:rsid w:val="00874C23"/>
    <w:rsid w:val="00874D56"/>
    <w:rsid w:val="00874E9E"/>
    <w:rsid w:val="008750F4"/>
    <w:rsid w:val="008755DF"/>
    <w:rsid w:val="0087575B"/>
    <w:rsid w:val="00875A07"/>
    <w:rsid w:val="00875A20"/>
    <w:rsid w:val="00875DF5"/>
    <w:rsid w:val="00875E48"/>
    <w:rsid w:val="008761E7"/>
    <w:rsid w:val="0087622F"/>
    <w:rsid w:val="0087626B"/>
    <w:rsid w:val="00876729"/>
    <w:rsid w:val="0087696B"/>
    <w:rsid w:val="00876A63"/>
    <w:rsid w:val="00876EC9"/>
    <w:rsid w:val="00877791"/>
    <w:rsid w:val="00877B56"/>
    <w:rsid w:val="00877BDB"/>
    <w:rsid w:val="00877C4C"/>
    <w:rsid w:val="00877EA4"/>
    <w:rsid w:val="00877F5C"/>
    <w:rsid w:val="008807A5"/>
    <w:rsid w:val="00880B47"/>
    <w:rsid w:val="00880D44"/>
    <w:rsid w:val="0088118A"/>
    <w:rsid w:val="0088147C"/>
    <w:rsid w:val="00881637"/>
    <w:rsid w:val="00881D54"/>
    <w:rsid w:val="00881E70"/>
    <w:rsid w:val="00881EE0"/>
    <w:rsid w:val="00882014"/>
    <w:rsid w:val="00882186"/>
    <w:rsid w:val="00882438"/>
    <w:rsid w:val="008829D3"/>
    <w:rsid w:val="00882BD9"/>
    <w:rsid w:val="00882D44"/>
    <w:rsid w:val="00882E24"/>
    <w:rsid w:val="00882E59"/>
    <w:rsid w:val="00882FAD"/>
    <w:rsid w:val="008830CC"/>
    <w:rsid w:val="00883187"/>
    <w:rsid w:val="008835AD"/>
    <w:rsid w:val="00883C24"/>
    <w:rsid w:val="00883D49"/>
    <w:rsid w:val="00883D89"/>
    <w:rsid w:val="00884129"/>
    <w:rsid w:val="00884182"/>
    <w:rsid w:val="0088424F"/>
    <w:rsid w:val="008842BD"/>
    <w:rsid w:val="00884593"/>
    <w:rsid w:val="008848D1"/>
    <w:rsid w:val="00884A74"/>
    <w:rsid w:val="00884B1C"/>
    <w:rsid w:val="00884F79"/>
    <w:rsid w:val="00885115"/>
    <w:rsid w:val="00885164"/>
    <w:rsid w:val="00885DC3"/>
    <w:rsid w:val="00886D65"/>
    <w:rsid w:val="00886DFA"/>
    <w:rsid w:val="008879EA"/>
    <w:rsid w:val="00887B2B"/>
    <w:rsid w:val="00887DD3"/>
    <w:rsid w:val="00890181"/>
    <w:rsid w:val="00890858"/>
    <w:rsid w:val="00890AEE"/>
    <w:rsid w:val="00890FE4"/>
    <w:rsid w:val="00891068"/>
    <w:rsid w:val="00891082"/>
    <w:rsid w:val="008911A6"/>
    <w:rsid w:val="00891381"/>
    <w:rsid w:val="00891703"/>
    <w:rsid w:val="00891D76"/>
    <w:rsid w:val="00891D85"/>
    <w:rsid w:val="00891E6E"/>
    <w:rsid w:val="00891F0C"/>
    <w:rsid w:val="00891F10"/>
    <w:rsid w:val="008921F4"/>
    <w:rsid w:val="00892319"/>
    <w:rsid w:val="00892825"/>
    <w:rsid w:val="008928BF"/>
    <w:rsid w:val="008928DC"/>
    <w:rsid w:val="008928DE"/>
    <w:rsid w:val="00892C62"/>
    <w:rsid w:val="00892DA8"/>
    <w:rsid w:val="0089300B"/>
    <w:rsid w:val="00893184"/>
    <w:rsid w:val="008931D1"/>
    <w:rsid w:val="00893309"/>
    <w:rsid w:val="0089351C"/>
    <w:rsid w:val="00893D60"/>
    <w:rsid w:val="008945A4"/>
    <w:rsid w:val="00894AFD"/>
    <w:rsid w:val="00894B57"/>
    <w:rsid w:val="00894D47"/>
    <w:rsid w:val="008950A4"/>
    <w:rsid w:val="008951A4"/>
    <w:rsid w:val="00895442"/>
    <w:rsid w:val="00895461"/>
    <w:rsid w:val="0089566D"/>
    <w:rsid w:val="00895859"/>
    <w:rsid w:val="00895A1B"/>
    <w:rsid w:val="00895C99"/>
    <w:rsid w:val="00895E7A"/>
    <w:rsid w:val="008963B0"/>
    <w:rsid w:val="00896B7B"/>
    <w:rsid w:val="008970FB"/>
    <w:rsid w:val="008972C4"/>
    <w:rsid w:val="008975A2"/>
    <w:rsid w:val="00897678"/>
    <w:rsid w:val="0089772F"/>
    <w:rsid w:val="00897B2A"/>
    <w:rsid w:val="00897B79"/>
    <w:rsid w:val="00897EC0"/>
    <w:rsid w:val="008A0002"/>
    <w:rsid w:val="008A064B"/>
    <w:rsid w:val="008A085B"/>
    <w:rsid w:val="008A0E69"/>
    <w:rsid w:val="008A12F5"/>
    <w:rsid w:val="008A1324"/>
    <w:rsid w:val="008A1524"/>
    <w:rsid w:val="008A1B81"/>
    <w:rsid w:val="008A1DDF"/>
    <w:rsid w:val="008A1DF9"/>
    <w:rsid w:val="008A26F9"/>
    <w:rsid w:val="008A2723"/>
    <w:rsid w:val="008A27AA"/>
    <w:rsid w:val="008A291A"/>
    <w:rsid w:val="008A2953"/>
    <w:rsid w:val="008A2A33"/>
    <w:rsid w:val="008A2ABB"/>
    <w:rsid w:val="008A2DD2"/>
    <w:rsid w:val="008A30D9"/>
    <w:rsid w:val="008A30DA"/>
    <w:rsid w:val="008A34D7"/>
    <w:rsid w:val="008A3B1E"/>
    <w:rsid w:val="008A3BD7"/>
    <w:rsid w:val="008A4466"/>
    <w:rsid w:val="008A4620"/>
    <w:rsid w:val="008A539C"/>
    <w:rsid w:val="008A59EF"/>
    <w:rsid w:val="008A5D5F"/>
    <w:rsid w:val="008A6138"/>
    <w:rsid w:val="008A6174"/>
    <w:rsid w:val="008A633E"/>
    <w:rsid w:val="008A6E11"/>
    <w:rsid w:val="008A7010"/>
    <w:rsid w:val="008A7473"/>
    <w:rsid w:val="008A7496"/>
    <w:rsid w:val="008A77BD"/>
    <w:rsid w:val="008A7901"/>
    <w:rsid w:val="008A7906"/>
    <w:rsid w:val="008A7B7A"/>
    <w:rsid w:val="008A7EED"/>
    <w:rsid w:val="008B02BC"/>
    <w:rsid w:val="008B0457"/>
    <w:rsid w:val="008B0524"/>
    <w:rsid w:val="008B06EF"/>
    <w:rsid w:val="008B0860"/>
    <w:rsid w:val="008B0E8D"/>
    <w:rsid w:val="008B1211"/>
    <w:rsid w:val="008B1336"/>
    <w:rsid w:val="008B13BC"/>
    <w:rsid w:val="008B1600"/>
    <w:rsid w:val="008B201F"/>
    <w:rsid w:val="008B2697"/>
    <w:rsid w:val="008B26C0"/>
    <w:rsid w:val="008B2D5D"/>
    <w:rsid w:val="008B2DA5"/>
    <w:rsid w:val="008B2FD4"/>
    <w:rsid w:val="008B3112"/>
    <w:rsid w:val="008B3198"/>
    <w:rsid w:val="008B31FB"/>
    <w:rsid w:val="008B327E"/>
    <w:rsid w:val="008B32D3"/>
    <w:rsid w:val="008B32F4"/>
    <w:rsid w:val="008B38E1"/>
    <w:rsid w:val="008B3BDF"/>
    <w:rsid w:val="008B3BEA"/>
    <w:rsid w:val="008B4203"/>
    <w:rsid w:val="008B423C"/>
    <w:rsid w:val="008B4408"/>
    <w:rsid w:val="008B45C6"/>
    <w:rsid w:val="008B45CD"/>
    <w:rsid w:val="008B49BD"/>
    <w:rsid w:val="008B4E90"/>
    <w:rsid w:val="008B523A"/>
    <w:rsid w:val="008B553F"/>
    <w:rsid w:val="008B5584"/>
    <w:rsid w:val="008B582E"/>
    <w:rsid w:val="008B5A9B"/>
    <w:rsid w:val="008B5C62"/>
    <w:rsid w:val="008B5D20"/>
    <w:rsid w:val="008B5E18"/>
    <w:rsid w:val="008B600C"/>
    <w:rsid w:val="008B6160"/>
    <w:rsid w:val="008B62EE"/>
    <w:rsid w:val="008B631F"/>
    <w:rsid w:val="008B65E0"/>
    <w:rsid w:val="008B693C"/>
    <w:rsid w:val="008B6BB0"/>
    <w:rsid w:val="008B6D8B"/>
    <w:rsid w:val="008B706B"/>
    <w:rsid w:val="008B76F0"/>
    <w:rsid w:val="008B7946"/>
    <w:rsid w:val="008B7B06"/>
    <w:rsid w:val="008B7B51"/>
    <w:rsid w:val="008C02AE"/>
    <w:rsid w:val="008C030A"/>
    <w:rsid w:val="008C03EC"/>
    <w:rsid w:val="008C0527"/>
    <w:rsid w:val="008C0759"/>
    <w:rsid w:val="008C0B69"/>
    <w:rsid w:val="008C0CC3"/>
    <w:rsid w:val="008C0D2B"/>
    <w:rsid w:val="008C0D49"/>
    <w:rsid w:val="008C0D99"/>
    <w:rsid w:val="008C1020"/>
    <w:rsid w:val="008C1319"/>
    <w:rsid w:val="008C1AFD"/>
    <w:rsid w:val="008C1BB4"/>
    <w:rsid w:val="008C1E2F"/>
    <w:rsid w:val="008C1E6F"/>
    <w:rsid w:val="008C20BB"/>
    <w:rsid w:val="008C20DD"/>
    <w:rsid w:val="008C226D"/>
    <w:rsid w:val="008C2948"/>
    <w:rsid w:val="008C2D65"/>
    <w:rsid w:val="008C313A"/>
    <w:rsid w:val="008C3764"/>
    <w:rsid w:val="008C3E4A"/>
    <w:rsid w:val="008C4450"/>
    <w:rsid w:val="008C45D1"/>
    <w:rsid w:val="008C4D37"/>
    <w:rsid w:val="008C4F40"/>
    <w:rsid w:val="008C5263"/>
    <w:rsid w:val="008C527E"/>
    <w:rsid w:val="008C5985"/>
    <w:rsid w:val="008C616E"/>
    <w:rsid w:val="008C6243"/>
    <w:rsid w:val="008C64B8"/>
    <w:rsid w:val="008C6571"/>
    <w:rsid w:val="008C6638"/>
    <w:rsid w:val="008C66A4"/>
    <w:rsid w:val="008C674D"/>
    <w:rsid w:val="008C69FF"/>
    <w:rsid w:val="008C6B61"/>
    <w:rsid w:val="008C6F41"/>
    <w:rsid w:val="008C6F58"/>
    <w:rsid w:val="008C71BC"/>
    <w:rsid w:val="008C727A"/>
    <w:rsid w:val="008C731F"/>
    <w:rsid w:val="008C74F6"/>
    <w:rsid w:val="008C7575"/>
    <w:rsid w:val="008C78B7"/>
    <w:rsid w:val="008C78DA"/>
    <w:rsid w:val="008C7C38"/>
    <w:rsid w:val="008C7F28"/>
    <w:rsid w:val="008C7F4C"/>
    <w:rsid w:val="008C7F81"/>
    <w:rsid w:val="008D00DB"/>
    <w:rsid w:val="008D01E2"/>
    <w:rsid w:val="008D03FD"/>
    <w:rsid w:val="008D0406"/>
    <w:rsid w:val="008D04F8"/>
    <w:rsid w:val="008D0B6C"/>
    <w:rsid w:val="008D0E62"/>
    <w:rsid w:val="008D0E78"/>
    <w:rsid w:val="008D1458"/>
    <w:rsid w:val="008D1583"/>
    <w:rsid w:val="008D17D5"/>
    <w:rsid w:val="008D21BF"/>
    <w:rsid w:val="008D2315"/>
    <w:rsid w:val="008D23B2"/>
    <w:rsid w:val="008D2575"/>
    <w:rsid w:val="008D2576"/>
    <w:rsid w:val="008D2D27"/>
    <w:rsid w:val="008D2FA1"/>
    <w:rsid w:val="008D3149"/>
    <w:rsid w:val="008D31A5"/>
    <w:rsid w:val="008D3232"/>
    <w:rsid w:val="008D33BB"/>
    <w:rsid w:val="008D36C9"/>
    <w:rsid w:val="008D385C"/>
    <w:rsid w:val="008D3986"/>
    <w:rsid w:val="008D42C2"/>
    <w:rsid w:val="008D43EC"/>
    <w:rsid w:val="008D45E5"/>
    <w:rsid w:val="008D48AB"/>
    <w:rsid w:val="008D4F7D"/>
    <w:rsid w:val="008D51D8"/>
    <w:rsid w:val="008D52EC"/>
    <w:rsid w:val="008D5710"/>
    <w:rsid w:val="008D5885"/>
    <w:rsid w:val="008D58BE"/>
    <w:rsid w:val="008D5B61"/>
    <w:rsid w:val="008D5B77"/>
    <w:rsid w:val="008D5C44"/>
    <w:rsid w:val="008D5E5E"/>
    <w:rsid w:val="008D6780"/>
    <w:rsid w:val="008D6D2B"/>
    <w:rsid w:val="008D7137"/>
    <w:rsid w:val="008D7165"/>
    <w:rsid w:val="008D7397"/>
    <w:rsid w:val="008D768C"/>
    <w:rsid w:val="008D7EB1"/>
    <w:rsid w:val="008D7F32"/>
    <w:rsid w:val="008E018D"/>
    <w:rsid w:val="008E024B"/>
    <w:rsid w:val="008E0502"/>
    <w:rsid w:val="008E0605"/>
    <w:rsid w:val="008E06F9"/>
    <w:rsid w:val="008E1096"/>
    <w:rsid w:val="008E1789"/>
    <w:rsid w:val="008E198C"/>
    <w:rsid w:val="008E260C"/>
    <w:rsid w:val="008E262B"/>
    <w:rsid w:val="008E27CC"/>
    <w:rsid w:val="008E299D"/>
    <w:rsid w:val="008E2B96"/>
    <w:rsid w:val="008E2D89"/>
    <w:rsid w:val="008E3233"/>
    <w:rsid w:val="008E3310"/>
    <w:rsid w:val="008E3391"/>
    <w:rsid w:val="008E3450"/>
    <w:rsid w:val="008E3C89"/>
    <w:rsid w:val="008E4930"/>
    <w:rsid w:val="008E49A4"/>
    <w:rsid w:val="008E4D0A"/>
    <w:rsid w:val="008E4E4B"/>
    <w:rsid w:val="008E4FE2"/>
    <w:rsid w:val="008E5006"/>
    <w:rsid w:val="008E57E6"/>
    <w:rsid w:val="008E5C68"/>
    <w:rsid w:val="008E5D0F"/>
    <w:rsid w:val="008E62A1"/>
    <w:rsid w:val="008E6670"/>
    <w:rsid w:val="008E679D"/>
    <w:rsid w:val="008E67EF"/>
    <w:rsid w:val="008E6854"/>
    <w:rsid w:val="008E6D04"/>
    <w:rsid w:val="008E70F9"/>
    <w:rsid w:val="008E71CD"/>
    <w:rsid w:val="008E7420"/>
    <w:rsid w:val="008E744E"/>
    <w:rsid w:val="008E74DB"/>
    <w:rsid w:val="008E78F1"/>
    <w:rsid w:val="008E7BF1"/>
    <w:rsid w:val="008E7D76"/>
    <w:rsid w:val="008E7F76"/>
    <w:rsid w:val="008F02B2"/>
    <w:rsid w:val="008F0358"/>
    <w:rsid w:val="008F078C"/>
    <w:rsid w:val="008F092E"/>
    <w:rsid w:val="008F09C3"/>
    <w:rsid w:val="008F0A6E"/>
    <w:rsid w:val="008F0C0B"/>
    <w:rsid w:val="008F0C5E"/>
    <w:rsid w:val="008F0F1E"/>
    <w:rsid w:val="008F0FF0"/>
    <w:rsid w:val="008F1A06"/>
    <w:rsid w:val="008F1B30"/>
    <w:rsid w:val="008F1D77"/>
    <w:rsid w:val="008F1FC5"/>
    <w:rsid w:val="008F2240"/>
    <w:rsid w:val="008F239F"/>
    <w:rsid w:val="008F2463"/>
    <w:rsid w:val="008F2BCC"/>
    <w:rsid w:val="008F2E46"/>
    <w:rsid w:val="008F3136"/>
    <w:rsid w:val="008F3159"/>
    <w:rsid w:val="008F3551"/>
    <w:rsid w:val="008F3B23"/>
    <w:rsid w:val="008F3BEE"/>
    <w:rsid w:val="008F3D9A"/>
    <w:rsid w:val="008F417B"/>
    <w:rsid w:val="008F4458"/>
    <w:rsid w:val="008F4950"/>
    <w:rsid w:val="008F49D9"/>
    <w:rsid w:val="008F50E8"/>
    <w:rsid w:val="008F56BB"/>
    <w:rsid w:val="008F57DF"/>
    <w:rsid w:val="008F5B75"/>
    <w:rsid w:val="008F5E08"/>
    <w:rsid w:val="008F5F39"/>
    <w:rsid w:val="008F637A"/>
    <w:rsid w:val="008F665E"/>
    <w:rsid w:val="008F69EF"/>
    <w:rsid w:val="008F6A98"/>
    <w:rsid w:val="008F6D01"/>
    <w:rsid w:val="008F6E00"/>
    <w:rsid w:val="008F6EB4"/>
    <w:rsid w:val="008F6F0D"/>
    <w:rsid w:val="008F6F52"/>
    <w:rsid w:val="008F7001"/>
    <w:rsid w:val="008F71FD"/>
    <w:rsid w:val="008F737B"/>
    <w:rsid w:val="008F75FE"/>
    <w:rsid w:val="008F7711"/>
    <w:rsid w:val="008F798D"/>
    <w:rsid w:val="008F7CA8"/>
    <w:rsid w:val="008F7E36"/>
    <w:rsid w:val="00900B68"/>
    <w:rsid w:val="00900EE7"/>
    <w:rsid w:val="0090170D"/>
    <w:rsid w:val="0090171A"/>
    <w:rsid w:val="00901D5C"/>
    <w:rsid w:val="00901F73"/>
    <w:rsid w:val="0090200D"/>
    <w:rsid w:val="009021F6"/>
    <w:rsid w:val="009023F0"/>
    <w:rsid w:val="00902454"/>
    <w:rsid w:val="0090253A"/>
    <w:rsid w:val="0090263A"/>
    <w:rsid w:val="0090271A"/>
    <w:rsid w:val="00902AFF"/>
    <w:rsid w:val="00902B44"/>
    <w:rsid w:val="00902C19"/>
    <w:rsid w:val="00902C8E"/>
    <w:rsid w:val="00902F13"/>
    <w:rsid w:val="00902F5D"/>
    <w:rsid w:val="0090381F"/>
    <w:rsid w:val="00903934"/>
    <w:rsid w:val="00903DE2"/>
    <w:rsid w:val="00903F2B"/>
    <w:rsid w:val="00903F42"/>
    <w:rsid w:val="0090412F"/>
    <w:rsid w:val="0090430B"/>
    <w:rsid w:val="0090444C"/>
    <w:rsid w:val="00904632"/>
    <w:rsid w:val="0090484D"/>
    <w:rsid w:val="00904861"/>
    <w:rsid w:val="00904A81"/>
    <w:rsid w:val="00904B57"/>
    <w:rsid w:val="00904E5A"/>
    <w:rsid w:val="00904F5F"/>
    <w:rsid w:val="0090519F"/>
    <w:rsid w:val="009054A8"/>
    <w:rsid w:val="00905506"/>
    <w:rsid w:val="00905AF9"/>
    <w:rsid w:val="00905B02"/>
    <w:rsid w:val="00905D87"/>
    <w:rsid w:val="00906A17"/>
    <w:rsid w:val="00906C1E"/>
    <w:rsid w:val="00906CD2"/>
    <w:rsid w:val="0090715C"/>
    <w:rsid w:val="00907501"/>
    <w:rsid w:val="00907A02"/>
    <w:rsid w:val="00907A1C"/>
    <w:rsid w:val="00907DB8"/>
    <w:rsid w:val="00907DD1"/>
    <w:rsid w:val="00907F4B"/>
    <w:rsid w:val="00910277"/>
    <w:rsid w:val="009105FB"/>
    <w:rsid w:val="009108D4"/>
    <w:rsid w:val="00910C51"/>
    <w:rsid w:val="0091108D"/>
    <w:rsid w:val="00911160"/>
    <w:rsid w:val="0091196B"/>
    <w:rsid w:val="00911BAD"/>
    <w:rsid w:val="00911C21"/>
    <w:rsid w:val="00911CB9"/>
    <w:rsid w:val="00912056"/>
    <w:rsid w:val="00912064"/>
    <w:rsid w:val="0091226D"/>
    <w:rsid w:val="0091228D"/>
    <w:rsid w:val="00912DA6"/>
    <w:rsid w:val="00912E29"/>
    <w:rsid w:val="00912F35"/>
    <w:rsid w:val="0091342A"/>
    <w:rsid w:val="0091376D"/>
    <w:rsid w:val="00913873"/>
    <w:rsid w:val="00913967"/>
    <w:rsid w:val="00913B28"/>
    <w:rsid w:val="00913CCA"/>
    <w:rsid w:val="009140E5"/>
    <w:rsid w:val="00914155"/>
    <w:rsid w:val="00914265"/>
    <w:rsid w:val="009148AA"/>
    <w:rsid w:val="00914A5D"/>
    <w:rsid w:val="00914B75"/>
    <w:rsid w:val="00914F4A"/>
    <w:rsid w:val="00915091"/>
    <w:rsid w:val="00915180"/>
    <w:rsid w:val="0091580F"/>
    <w:rsid w:val="009159B3"/>
    <w:rsid w:val="00915B83"/>
    <w:rsid w:val="00915D42"/>
    <w:rsid w:val="00915D66"/>
    <w:rsid w:val="00915EBD"/>
    <w:rsid w:val="00915EF9"/>
    <w:rsid w:val="00916039"/>
    <w:rsid w:val="00916682"/>
    <w:rsid w:val="00916CA9"/>
    <w:rsid w:val="00916CD1"/>
    <w:rsid w:val="00916E3D"/>
    <w:rsid w:val="00916E5E"/>
    <w:rsid w:val="00916FD7"/>
    <w:rsid w:val="009173D6"/>
    <w:rsid w:val="00917415"/>
    <w:rsid w:val="00917495"/>
    <w:rsid w:val="00917BA6"/>
    <w:rsid w:val="00917F47"/>
    <w:rsid w:val="00920145"/>
    <w:rsid w:val="00920694"/>
    <w:rsid w:val="00920709"/>
    <w:rsid w:val="00920791"/>
    <w:rsid w:val="00920920"/>
    <w:rsid w:val="00920A3A"/>
    <w:rsid w:val="009213A7"/>
    <w:rsid w:val="00922027"/>
    <w:rsid w:val="009225F1"/>
    <w:rsid w:val="00922A5D"/>
    <w:rsid w:val="00922CB4"/>
    <w:rsid w:val="00923508"/>
    <w:rsid w:val="0092390B"/>
    <w:rsid w:val="009239B2"/>
    <w:rsid w:val="00923A38"/>
    <w:rsid w:val="00923CA9"/>
    <w:rsid w:val="00923E51"/>
    <w:rsid w:val="00924795"/>
    <w:rsid w:val="009248A2"/>
    <w:rsid w:val="00924C4F"/>
    <w:rsid w:val="00924EC3"/>
    <w:rsid w:val="00924FB4"/>
    <w:rsid w:val="00925289"/>
    <w:rsid w:val="00925326"/>
    <w:rsid w:val="009253C4"/>
    <w:rsid w:val="009258CF"/>
    <w:rsid w:val="009258EC"/>
    <w:rsid w:val="0092596A"/>
    <w:rsid w:val="00926199"/>
    <w:rsid w:val="00926381"/>
    <w:rsid w:val="00926433"/>
    <w:rsid w:val="009265F3"/>
    <w:rsid w:val="00926A64"/>
    <w:rsid w:val="00926BFD"/>
    <w:rsid w:val="009270A9"/>
    <w:rsid w:val="009275EA"/>
    <w:rsid w:val="009277C4"/>
    <w:rsid w:val="00927950"/>
    <w:rsid w:val="009279FB"/>
    <w:rsid w:val="00930191"/>
    <w:rsid w:val="0093043B"/>
    <w:rsid w:val="0093065A"/>
    <w:rsid w:val="009309AC"/>
    <w:rsid w:val="009309E8"/>
    <w:rsid w:val="00930A5C"/>
    <w:rsid w:val="00930ADC"/>
    <w:rsid w:val="00931134"/>
    <w:rsid w:val="009311B4"/>
    <w:rsid w:val="0093193E"/>
    <w:rsid w:val="009327EE"/>
    <w:rsid w:val="00932911"/>
    <w:rsid w:val="009329B0"/>
    <w:rsid w:val="00933A7D"/>
    <w:rsid w:val="00933B7B"/>
    <w:rsid w:val="00933D3F"/>
    <w:rsid w:val="009347F6"/>
    <w:rsid w:val="00934969"/>
    <w:rsid w:val="00934AC5"/>
    <w:rsid w:val="00934D4A"/>
    <w:rsid w:val="00935054"/>
    <w:rsid w:val="00935600"/>
    <w:rsid w:val="0093566B"/>
    <w:rsid w:val="009360F2"/>
    <w:rsid w:val="00936193"/>
    <w:rsid w:val="00936337"/>
    <w:rsid w:val="00936437"/>
    <w:rsid w:val="00936966"/>
    <w:rsid w:val="00936B6C"/>
    <w:rsid w:val="00936EA9"/>
    <w:rsid w:val="00937153"/>
    <w:rsid w:val="00937677"/>
    <w:rsid w:val="00937811"/>
    <w:rsid w:val="0093799B"/>
    <w:rsid w:val="00937C72"/>
    <w:rsid w:val="009404B6"/>
    <w:rsid w:val="009406AE"/>
    <w:rsid w:val="00940874"/>
    <w:rsid w:val="009408FF"/>
    <w:rsid w:val="00940D39"/>
    <w:rsid w:val="00940D99"/>
    <w:rsid w:val="009410F0"/>
    <w:rsid w:val="00941320"/>
    <w:rsid w:val="00941520"/>
    <w:rsid w:val="00941787"/>
    <w:rsid w:val="00941D6C"/>
    <w:rsid w:val="00941F09"/>
    <w:rsid w:val="00942063"/>
    <w:rsid w:val="009420AA"/>
    <w:rsid w:val="00942152"/>
    <w:rsid w:val="00942205"/>
    <w:rsid w:val="0094223E"/>
    <w:rsid w:val="00942439"/>
    <w:rsid w:val="00942ED6"/>
    <w:rsid w:val="00943071"/>
    <w:rsid w:val="009435B2"/>
    <w:rsid w:val="00943ADA"/>
    <w:rsid w:val="00943C14"/>
    <w:rsid w:val="00943D2F"/>
    <w:rsid w:val="00943E6F"/>
    <w:rsid w:val="009440B4"/>
    <w:rsid w:val="00944107"/>
    <w:rsid w:val="00944233"/>
    <w:rsid w:val="009443E9"/>
    <w:rsid w:val="009444C0"/>
    <w:rsid w:val="00944900"/>
    <w:rsid w:val="00944E88"/>
    <w:rsid w:val="00944FEB"/>
    <w:rsid w:val="0094509F"/>
    <w:rsid w:val="00945580"/>
    <w:rsid w:val="00945D2C"/>
    <w:rsid w:val="0094613F"/>
    <w:rsid w:val="00946842"/>
    <w:rsid w:val="009468A5"/>
    <w:rsid w:val="00947097"/>
    <w:rsid w:val="009473A1"/>
    <w:rsid w:val="0094771B"/>
    <w:rsid w:val="00947E19"/>
    <w:rsid w:val="00950365"/>
    <w:rsid w:val="00950A60"/>
    <w:rsid w:val="00950DD9"/>
    <w:rsid w:val="00950FF5"/>
    <w:rsid w:val="00950FFE"/>
    <w:rsid w:val="0095116D"/>
    <w:rsid w:val="0095146E"/>
    <w:rsid w:val="0095154D"/>
    <w:rsid w:val="00951800"/>
    <w:rsid w:val="00951AAE"/>
    <w:rsid w:val="00951D4D"/>
    <w:rsid w:val="00951E9D"/>
    <w:rsid w:val="0095223D"/>
    <w:rsid w:val="00952404"/>
    <w:rsid w:val="00952414"/>
    <w:rsid w:val="0095277A"/>
    <w:rsid w:val="00952ACD"/>
    <w:rsid w:val="00952B8D"/>
    <w:rsid w:val="00952BE9"/>
    <w:rsid w:val="00952C45"/>
    <w:rsid w:val="00952FAD"/>
    <w:rsid w:val="00953283"/>
    <w:rsid w:val="009537F4"/>
    <w:rsid w:val="00953870"/>
    <w:rsid w:val="00953B6E"/>
    <w:rsid w:val="00953B7C"/>
    <w:rsid w:val="00953B8D"/>
    <w:rsid w:val="00953D80"/>
    <w:rsid w:val="00953DF6"/>
    <w:rsid w:val="009543DB"/>
    <w:rsid w:val="009544FD"/>
    <w:rsid w:val="009548A6"/>
    <w:rsid w:val="00954964"/>
    <w:rsid w:val="009549EB"/>
    <w:rsid w:val="0095527C"/>
    <w:rsid w:val="00955322"/>
    <w:rsid w:val="0095593E"/>
    <w:rsid w:val="00955C63"/>
    <w:rsid w:val="009564C6"/>
    <w:rsid w:val="0095680D"/>
    <w:rsid w:val="00956B38"/>
    <w:rsid w:val="00956C75"/>
    <w:rsid w:val="00956ECB"/>
    <w:rsid w:val="0095702B"/>
    <w:rsid w:val="0095765C"/>
    <w:rsid w:val="00957DB6"/>
    <w:rsid w:val="009601BF"/>
    <w:rsid w:val="009601F9"/>
    <w:rsid w:val="00960313"/>
    <w:rsid w:val="009603F2"/>
    <w:rsid w:val="00960890"/>
    <w:rsid w:val="00960C61"/>
    <w:rsid w:val="00960C97"/>
    <w:rsid w:val="009614B3"/>
    <w:rsid w:val="009614C5"/>
    <w:rsid w:val="0096171F"/>
    <w:rsid w:val="0096196A"/>
    <w:rsid w:val="00961AA8"/>
    <w:rsid w:val="00961AEE"/>
    <w:rsid w:val="0096212D"/>
    <w:rsid w:val="0096215E"/>
    <w:rsid w:val="009622D5"/>
    <w:rsid w:val="009625C6"/>
    <w:rsid w:val="00962657"/>
    <w:rsid w:val="009626A0"/>
    <w:rsid w:val="00962748"/>
    <w:rsid w:val="009627E3"/>
    <w:rsid w:val="00962849"/>
    <w:rsid w:val="00962CAC"/>
    <w:rsid w:val="009634D6"/>
    <w:rsid w:val="009635CA"/>
    <w:rsid w:val="009637C8"/>
    <w:rsid w:val="00964932"/>
    <w:rsid w:val="00964FB8"/>
    <w:rsid w:val="00965282"/>
    <w:rsid w:val="009654C0"/>
    <w:rsid w:val="00965680"/>
    <w:rsid w:val="00965EA7"/>
    <w:rsid w:val="00965FA3"/>
    <w:rsid w:val="00966598"/>
    <w:rsid w:val="009668EA"/>
    <w:rsid w:val="00966AC3"/>
    <w:rsid w:val="00966CAA"/>
    <w:rsid w:val="00967395"/>
    <w:rsid w:val="0096758F"/>
    <w:rsid w:val="00967706"/>
    <w:rsid w:val="00967859"/>
    <w:rsid w:val="00967D24"/>
    <w:rsid w:val="009702EE"/>
    <w:rsid w:val="009703EB"/>
    <w:rsid w:val="00970490"/>
    <w:rsid w:val="009708B5"/>
    <w:rsid w:val="00970930"/>
    <w:rsid w:val="00970B0B"/>
    <w:rsid w:val="00970B11"/>
    <w:rsid w:val="00970DBB"/>
    <w:rsid w:val="00970F8F"/>
    <w:rsid w:val="00971538"/>
    <w:rsid w:val="009718A0"/>
    <w:rsid w:val="00971A9A"/>
    <w:rsid w:val="00971D2B"/>
    <w:rsid w:val="00971D4F"/>
    <w:rsid w:val="00971D76"/>
    <w:rsid w:val="0097236E"/>
    <w:rsid w:val="009723B6"/>
    <w:rsid w:val="00972995"/>
    <w:rsid w:val="00972CB3"/>
    <w:rsid w:val="00973437"/>
    <w:rsid w:val="00973B71"/>
    <w:rsid w:val="00973C13"/>
    <w:rsid w:val="00973EA4"/>
    <w:rsid w:val="0097412E"/>
    <w:rsid w:val="00974263"/>
    <w:rsid w:val="0097469B"/>
    <w:rsid w:val="00975567"/>
    <w:rsid w:val="00976036"/>
    <w:rsid w:val="00976867"/>
    <w:rsid w:val="00976926"/>
    <w:rsid w:val="00976927"/>
    <w:rsid w:val="00976975"/>
    <w:rsid w:val="00976F1D"/>
    <w:rsid w:val="00976F6E"/>
    <w:rsid w:val="009771E5"/>
    <w:rsid w:val="009775CA"/>
    <w:rsid w:val="0097765D"/>
    <w:rsid w:val="009776AF"/>
    <w:rsid w:val="0097786A"/>
    <w:rsid w:val="00980555"/>
    <w:rsid w:val="00980B9B"/>
    <w:rsid w:val="00980C0C"/>
    <w:rsid w:val="00980ED0"/>
    <w:rsid w:val="009813F6"/>
    <w:rsid w:val="009814FD"/>
    <w:rsid w:val="00981B2A"/>
    <w:rsid w:val="00981B7E"/>
    <w:rsid w:val="00981D50"/>
    <w:rsid w:val="009825B7"/>
    <w:rsid w:val="0098322C"/>
    <w:rsid w:val="0098344C"/>
    <w:rsid w:val="009834DB"/>
    <w:rsid w:val="009834DD"/>
    <w:rsid w:val="00983526"/>
    <w:rsid w:val="009836B9"/>
    <w:rsid w:val="00983793"/>
    <w:rsid w:val="009839D9"/>
    <w:rsid w:val="00983E10"/>
    <w:rsid w:val="00983F2D"/>
    <w:rsid w:val="00984F3B"/>
    <w:rsid w:val="009851BA"/>
    <w:rsid w:val="009855DB"/>
    <w:rsid w:val="0098592C"/>
    <w:rsid w:val="00986008"/>
    <w:rsid w:val="009863F5"/>
    <w:rsid w:val="009864E0"/>
    <w:rsid w:val="009868AE"/>
    <w:rsid w:val="00986B1A"/>
    <w:rsid w:val="00986BB6"/>
    <w:rsid w:val="00986D76"/>
    <w:rsid w:val="00986F3F"/>
    <w:rsid w:val="00987261"/>
    <w:rsid w:val="0098761D"/>
    <w:rsid w:val="00987953"/>
    <w:rsid w:val="009879F4"/>
    <w:rsid w:val="00987C2C"/>
    <w:rsid w:val="00987EAB"/>
    <w:rsid w:val="00987F28"/>
    <w:rsid w:val="009903AB"/>
    <w:rsid w:val="00990532"/>
    <w:rsid w:val="00990658"/>
    <w:rsid w:val="009908A8"/>
    <w:rsid w:val="0099137E"/>
    <w:rsid w:val="009914DD"/>
    <w:rsid w:val="0099164D"/>
    <w:rsid w:val="0099169F"/>
    <w:rsid w:val="00991A70"/>
    <w:rsid w:val="00991AAE"/>
    <w:rsid w:val="00991E58"/>
    <w:rsid w:val="009920A0"/>
    <w:rsid w:val="009920C1"/>
    <w:rsid w:val="00992374"/>
    <w:rsid w:val="00992561"/>
    <w:rsid w:val="009926FF"/>
    <w:rsid w:val="009927A6"/>
    <w:rsid w:val="00992AB6"/>
    <w:rsid w:val="00992C3A"/>
    <w:rsid w:val="00992CF6"/>
    <w:rsid w:val="0099341F"/>
    <w:rsid w:val="009935F7"/>
    <w:rsid w:val="0099361B"/>
    <w:rsid w:val="00993CFE"/>
    <w:rsid w:val="00993F78"/>
    <w:rsid w:val="009940BD"/>
    <w:rsid w:val="009942D7"/>
    <w:rsid w:val="009944ED"/>
    <w:rsid w:val="00994CA2"/>
    <w:rsid w:val="00994EC9"/>
    <w:rsid w:val="009952E3"/>
    <w:rsid w:val="009957F7"/>
    <w:rsid w:val="0099597D"/>
    <w:rsid w:val="00995B20"/>
    <w:rsid w:val="00995FE5"/>
    <w:rsid w:val="009963C1"/>
    <w:rsid w:val="009964B1"/>
    <w:rsid w:val="009964F9"/>
    <w:rsid w:val="00996722"/>
    <w:rsid w:val="0099695E"/>
    <w:rsid w:val="00996964"/>
    <w:rsid w:val="00996A65"/>
    <w:rsid w:val="00997344"/>
    <w:rsid w:val="00997395"/>
    <w:rsid w:val="009973D9"/>
    <w:rsid w:val="00997A76"/>
    <w:rsid w:val="00997C1C"/>
    <w:rsid w:val="00997C86"/>
    <w:rsid w:val="00997D1D"/>
    <w:rsid w:val="009A018C"/>
    <w:rsid w:val="009A0321"/>
    <w:rsid w:val="009A0A6B"/>
    <w:rsid w:val="009A0B53"/>
    <w:rsid w:val="009A108D"/>
    <w:rsid w:val="009A13D9"/>
    <w:rsid w:val="009A1524"/>
    <w:rsid w:val="009A2110"/>
    <w:rsid w:val="009A2152"/>
    <w:rsid w:val="009A2415"/>
    <w:rsid w:val="009A2A64"/>
    <w:rsid w:val="009A2D9C"/>
    <w:rsid w:val="009A2FCA"/>
    <w:rsid w:val="009A302D"/>
    <w:rsid w:val="009A362B"/>
    <w:rsid w:val="009A37B5"/>
    <w:rsid w:val="009A3A12"/>
    <w:rsid w:val="009A3AB3"/>
    <w:rsid w:val="009A3B10"/>
    <w:rsid w:val="009A3B5A"/>
    <w:rsid w:val="009A3CB0"/>
    <w:rsid w:val="009A434F"/>
    <w:rsid w:val="009A4D72"/>
    <w:rsid w:val="009A4D8A"/>
    <w:rsid w:val="009A4E04"/>
    <w:rsid w:val="009A5284"/>
    <w:rsid w:val="009A5351"/>
    <w:rsid w:val="009A53BE"/>
    <w:rsid w:val="009A53CF"/>
    <w:rsid w:val="009A57B3"/>
    <w:rsid w:val="009A5BCD"/>
    <w:rsid w:val="009A6236"/>
    <w:rsid w:val="009A6536"/>
    <w:rsid w:val="009A6899"/>
    <w:rsid w:val="009A6A64"/>
    <w:rsid w:val="009A6EA6"/>
    <w:rsid w:val="009A718F"/>
    <w:rsid w:val="009A72AC"/>
    <w:rsid w:val="009A7A05"/>
    <w:rsid w:val="009A7B31"/>
    <w:rsid w:val="009A7DAE"/>
    <w:rsid w:val="009B0846"/>
    <w:rsid w:val="009B088B"/>
    <w:rsid w:val="009B16ED"/>
    <w:rsid w:val="009B19E9"/>
    <w:rsid w:val="009B1A57"/>
    <w:rsid w:val="009B1B8A"/>
    <w:rsid w:val="009B23BF"/>
    <w:rsid w:val="009B28CC"/>
    <w:rsid w:val="009B2AC1"/>
    <w:rsid w:val="009B2B5B"/>
    <w:rsid w:val="009B2CD6"/>
    <w:rsid w:val="009B2E8F"/>
    <w:rsid w:val="009B2F51"/>
    <w:rsid w:val="009B37E5"/>
    <w:rsid w:val="009B3AD2"/>
    <w:rsid w:val="009B3B72"/>
    <w:rsid w:val="009B3CF0"/>
    <w:rsid w:val="009B423C"/>
    <w:rsid w:val="009B4268"/>
    <w:rsid w:val="009B4280"/>
    <w:rsid w:val="009B448F"/>
    <w:rsid w:val="009B45B1"/>
    <w:rsid w:val="009B47C2"/>
    <w:rsid w:val="009B5374"/>
    <w:rsid w:val="009B5565"/>
    <w:rsid w:val="009B56D0"/>
    <w:rsid w:val="009B5747"/>
    <w:rsid w:val="009B57E2"/>
    <w:rsid w:val="009B5843"/>
    <w:rsid w:val="009B59A6"/>
    <w:rsid w:val="009B5B60"/>
    <w:rsid w:val="009B6048"/>
    <w:rsid w:val="009B6514"/>
    <w:rsid w:val="009B6F8C"/>
    <w:rsid w:val="009B7321"/>
    <w:rsid w:val="009B7421"/>
    <w:rsid w:val="009B78CB"/>
    <w:rsid w:val="009B7B83"/>
    <w:rsid w:val="009C018A"/>
    <w:rsid w:val="009C04FF"/>
    <w:rsid w:val="009C080B"/>
    <w:rsid w:val="009C0824"/>
    <w:rsid w:val="009C08C0"/>
    <w:rsid w:val="009C0BFF"/>
    <w:rsid w:val="009C0F65"/>
    <w:rsid w:val="009C11DA"/>
    <w:rsid w:val="009C1259"/>
    <w:rsid w:val="009C1844"/>
    <w:rsid w:val="009C18F1"/>
    <w:rsid w:val="009C1BF9"/>
    <w:rsid w:val="009C1ECB"/>
    <w:rsid w:val="009C2194"/>
    <w:rsid w:val="009C2448"/>
    <w:rsid w:val="009C2734"/>
    <w:rsid w:val="009C2E3A"/>
    <w:rsid w:val="009C2EB5"/>
    <w:rsid w:val="009C2F1B"/>
    <w:rsid w:val="009C2F65"/>
    <w:rsid w:val="009C308E"/>
    <w:rsid w:val="009C3438"/>
    <w:rsid w:val="009C351C"/>
    <w:rsid w:val="009C38C2"/>
    <w:rsid w:val="009C3B76"/>
    <w:rsid w:val="009C3DA5"/>
    <w:rsid w:val="009C3DFE"/>
    <w:rsid w:val="009C4183"/>
    <w:rsid w:val="009C4734"/>
    <w:rsid w:val="009C4CB5"/>
    <w:rsid w:val="009C508B"/>
    <w:rsid w:val="009C52FD"/>
    <w:rsid w:val="009C549C"/>
    <w:rsid w:val="009C556B"/>
    <w:rsid w:val="009C5605"/>
    <w:rsid w:val="009C585A"/>
    <w:rsid w:val="009C5A5D"/>
    <w:rsid w:val="009C5C82"/>
    <w:rsid w:val="009C600F"/>
    <w:rsid w:val="009C6202"/>
    <w:rsid w:val="009C6358"/>
    <w:rsid w:val="009C63AB"/>
    <w:rsid w:val="009C6781"/>
    <w:rsid w:val="009C68BC"/>
    <w:rsid w:val="009C6A0D"/>
    <w:rsid w:val="009C6FAB"/>
    <w:rsid w:val="009C755A"/>
    <w:rsid w:val="009C7643"/>
    <w:rsid w:val="009C7C7C"/>
    <w:rsid w:val="009D019B"/>
    <w:rsid w:val="009D07A0"/>
    <w:rsid w:val="009D0A11"/>
    <w:rsid w:val="009D0CBF"/>
    <w:rsid w:val="009D1189"/>
    <w:rsid w:val="009D1557"/>
    <w:rsid w:val="009D1689"/>
    <w:rsid w:val="009D290A"/>
    <w:rsid w:val="009D2D77"/>
    <w:rsid w:val="009D2D7B"/>
    <w:rsid w:val="009D2E22"/>
    <w:rsid w:val="009D305A"/>
    <w:rsid w:val="009D3092"/>
    <w:rsid w:val="009D32A9"/>
    <w:rsid w:val="009D3925"/>
    <w:rsid w:val="009D395B"/>
    <w:rsid w:val="009D3E8D"/>
    <w:rsid w:val="009D3FE8"/>
    <w:rsid w:val="009D42F2"/>
    <w:rsid w:val="009D435F"/>
    <w:rsid w:val="009D4927"/>
    <w:rsid w:val="009D4BB1"/>
    <w:rsid w:val="009D4D31"/>
    <w:rsid w:val="009D4D5F"/>
    <w:rsid w:val="009D571D"/>
    <w:rsid w:val="009D57A3"/>
    <w:rsid w:val="009D5911"/>
    <w:rsid w:val="009D5BEC"/>
    <w:rsid w:val="009D5C5C"/>
    <w:rsid w:val="009D5EE5"/>
    <w:rsid w:val="009D5F0E"/>
    <w:rsid w:val="009D6255"/>
    <w:rsid w:val="009D6395"/>
    <w:rsid w:val="009D6E19"/>
    <w:rsid w:val="009D6FEC"/>
    <w:rsid w:val="009D715D"/>
    <w:rsid w:val="009D7163"/>
    <w:rsid w:val="009D73D9"/>
    <w:rsid w:val="009D7608"/>
    <w:rsid w:val="009D7996"/>
    <w:rsid w:val="009D7BCC"/>
    <w:rsid w:val="009D7FDB"/>
    <w:rsid w:val="009E000D"/>
    <w:rsid w:val="009E03ED"/>
    <w:rsid w:val="009E0483"/>
    <w:rsid w:val="009E0821"/>
    <w:rsid w:val="009E08C3"/>
    <w:rsid w:val="009E0F2A"/>
    <w:rsid w:val="009E0F72"/>
    <w:rsid w:val="009E1210"/>
    <w:rsid w:val="009E1249"/>
    <w:rsid w:val="009E1615"/>
    <w:rsid w:val="009E1620"/>
    <w:rsid w:val="009E2349"/>
    <w:rsid w:val="009E277F"/>
    <w:rsid w:val="009E29A0"/>
    <w:rsid w:val="009E2B88"/>
    <w:rsid w:val="009E2F64"/>
    <w:rsid w:val="009E3221"/>
    <w:rsid w:val="009E349E"/>
    <w:rsid w:val="009E36CA"/>
    <w:rsid w:val="009E384A"/>
    <w:rsid w:val="009E3BD2"/>
    <w:rsid w:val="009E3F79"/>
    <w:rsid w:val="009E4128"/>
    <w:rsid w:val="009E4414"/>
    <w:rsid w:val="009E4454"/>
    <w:rsid w:val="009E44CD"/>
    <w:rsid w:val="009E462C"/>
    <w:rsid w:val="009E474D"/>
    <w:rsid w:val="009E4A2B"/>
    <w:rsid w:val="009E4C68"/>
    <w:rsid w:val="009E52D6"/>
    <w:rsid w:val="009E5587"/>
    <w:rsid w:val="009E5882"/>
    <w:rsid w:val="009E5AA6"/>
    <w:rsid w:val="009E5AAD"/>
    <w:rsid w:val="009E5FD0"/>
    <w:rsid w:val="009E6021"/>
    <w:rsid w:val="009E6200"/>
    <w:rsid w:val="009E68F1"/>
    <w:rsid w:val="009E6DC2"/>
    <w:rsid w:val="009E708A"/>
    <w:rsid w:val="009E7092"/>
    <w:rsid w:val="009E70D0"/>
    <w:rsid w:val="009E7420"/>
    <w:rsid w:val="009E7AF0"/>
    <w:rsid w:val="009E7B68"/>
    <w:rsid w:val="009F0086"/>
    <w:rsid w:val="009F00A3"/>
    <w:rsid w:val="009F03B3"/>
    <w:rsid w:val="009F0545"/>
    <w:rsid w:val="009F0610"/>
    <w:rsid w:val="009F0877"/>
    <w:rsid w:val="009F09BD"/>
    <w:rsid w:val="009F0A84"/>
    <w:rsid w:val="009F0ADF"/>
    <w:rsid w:val="009F1266"/>
    <w:rsid w:val="009F15AB"/>
    <w:rsid w:val="009F1754"/>
    <w:rsid w:val="009F1FFD"/>
    <w:rsid w:val="009F252E"/>
    <w:rsid w:val="009F280D"/>
    <w:rsid w:val="009F2BC5"/>
    <w:rsid w:val="009F2D73"/>
    <w:rsid w:val="009F3859"/>
    <w:rsid w:val="009F41C6"/>
    <w:rsid w:val="009F493A"/>
    <w:rsid w:val="009F4940"/>
    <w:rsid w:val="009F4994"/>
    <w:rsid w:val="009F4F5A"/>
    <w:rsid w:val="009F547F"/>
    <w:rsid w:val="009F565E"/>
    <w:rsid w:val="009F5BA4"/>
    <w:rsid w:val="009F630B"/>
    <w:rsid w:val="009F63C3"/>
    <w:rsid w:val="009F643D"/>
    <w:rsid w:val="009F66E2"/>
    <w:rsid w:val="009F67AE"/>
    <w:rsid w:val="009F67BC"/>
    <w:rsid w:val="009F6804"/>
    <w:rsid w:val="009F6D7B"/>
    <w:rsid w:val="009F6DE1"/>
    <w:rsid w:val="009F70CE"/>
    <w:rsid w:val="009F7191"/>
    <w:rsid w:val="009F7239"/>
    <w:rsid w:val="009F73B1"/>
    <w:rsid w:val="009F76E3"/>
    <w:rsid w:val="00A00342"/>
    <w:rsid w:val="00A006EC"/>
    <w:rsid w:val="00A0099E"/>
    <w:rsid w:val="00A009E8"/>
    <w:rsid w:val="00A00BAF"/>
    <w:rsid w:val="00A00BC0"/>
    <w:rsid w:val="00A00C71"/>
    <w:rsid w:val="00A00C7F"/>
    <w:rsid w:val="00A00EE0"/>
    <w:rsid w:val="00A012FF"/>
    <w:rsid w:val="00A0158C"/>
    <w:rsid w:val="00A01672"/>
    <w:rsid w:val="00A016AE"/>
    <w:rsid w:val="00A01728"/>
    <w:rsid w:val="00A01B9B"/>
    <w:rsid w:val="00A01CBA"/>
    <w:rsid w:val="00A0264B"/>
    <w:rsid w:val="00A031A9"/>
    <w:rsid w:val="00A03623"/>
    <w:rsid w:val="00A03DCB"/>
    <w:rsid w:val="00A03F03"/>
    <w:rsid w:val="00A042C1"/>
    <w:rsid w:val="00A042E9"/>
    <w:rsid w:val="00A0458D"/>
    <w:rsid w:val="00A045BB"/>
    <w:rsid w:val="00A04871"/>
    <w:rsid w:val="00A049E5"/>
    <w:rsid w:val="00A04F02"/>
    <w:rsid w:val="00A04F8A"/>
    <w:rsid w:val="00A04FA0"/>
    <w:rsid w:val="00A0513E"/>
    <w:rsid w:val="00A0519F"/>
    <w:rsid w:val="00A051B1"/>
    <w:rsid w:val="00A051CE"/>
    <w:rsid w:val="00A055DF"/>
    <w:rsid w:val="00A05B79"/>
    <w:rsid w:val="00A05DE8"/>
    <w:rsid w:val="00A05FDA"/>
    <w:rsid w:val="00A0626A"/>
    <w:rsid w:val="00A06379"/>
    <w:rsid w:val="00A063B4"/>
    <w:rsid w:val="00A064B7"/>
    <w:rsid w:val="00A0657B"/>
    <w:rsid w:val="00A0669F"/>
    <w:rsid w:val="00A06A57"/>
    <w:rsid w:val="00A06ABC"/>
    <w:rsid w:val="00A06C11"/>
    <w:rsid w:val="00A06C20"/>
    <w:rsid w:val="00A07BD4"/>
    <w:rsid w:val="00A07DF9"/>
    <w:rsid w:val="00A07E29"/>
    <w:rsid w:val="00A10411"/>
    <w:rsid w:val="00A1076A"/>
    <w:rsid w:val="00A10996"/>
    <w:rsid w:val="00A109FE"/>
    <w:rsid w:val="00A10E9B"/>
    <w:rsid w:val="00A11633"/>
    <w:rsid w:val="00A118A5"/>
    <w:rsid w:val="00A118C7"/>
    <w:rsid w:val="00A11B03"/>
    <w:rsid w:val="00A1298E"/>
    <w:rsid w:val="00A12A73"/>
    <w:rsid w:val="00A12D6C"/>
    <w:rsid w:val="00A12E7C"/>
    <w:rsid w:val="00A132CD"/>
    <w:rsid w:val="00A13D8D"/>
    <w:rsid w:val="00A145DB"/>
    <w:rsid w:val="00A148E3"/>
    <w:rsid w:val="00A14A8F"/>
    <w:rsid w:val="00A14B6D"/>
    <w:rsid w:val="00A14EBB"/>
    <w:rsid w:val="00A14F3A"/>
    <w:rsid w:val="00A15883"/>
    <w:rsid w:val="00A15A9C"/>
    <w:rsid w:val="00A15ABA"/>
    <w:rsid w:val="00A15BF3"/>
    <w:rsid w:val="00A15EED"/>
    <w:rsid w:val="00A160CA"/>
    <w:rsid w:val="00A16111"/>
    <w:rsid w:val="00A16586"/>
    <w:rsid w:val="00A169CF"/>
    <w:rsid w:val="00A16A5D"/>
    <w:rsid w:val="00A16D12"/>
    <w:rsid w:val="00A171A5"/>
    <w:rsid w:val="00A17307"/>
    <w:rsid w:val="00A17548"/>
    <w:rsid w:val="00A1756B"/>
    <w:rsid w:val="00A20148"/>
    <w:rsid w:val="00A20211"/>
    <w:rsid w:val="00A208C9"/>
    <w:rsid w:val="00A20BDC"/>
    <w:rsid w:val="00A215CB"/>
    <w:rsid w:val="00A216A8"/>
    <w:rsid w:val="00A21730"/>
    <w:rsid w:val="00A21769"/>
    <w:rsid w:val="00A21B4F"/>
    <w:rsid w:val="00A21BB0"/>
    <w:rsid w:val="00A21D53"/>
    <w:rsid w:val="00A21ED5"/>
    <w:rsid w:val="00A21EE1"/>
    <w:rsid w:val="00A21EEE"/>
    <w:rsid w:val="00A2228F"/>
    <w:rsid w:val="00A22616"/>
    <w:rsid w:val="00A226F2"/>
    <w:rsid w:val="00A2294B"/>
    <w:rsid w:val="00A22A58"/>
    <w:rsid w:val="00A22CEB"/>
    <w:rsid w:val="00A22E43"/>
    <w:rsid w:val="00A22F2D"/>
    <w:rsid w:val="00A2301A"/>
    <w:rsid w:val="00A23168"/>
    <w:rsid w:val="00A2338D"/>
    <w:rsid w:val="00A23595"/>
    <w:rsid w:val="00A235C3"/>
    <w:rsid w:val="00A238FF"/>
    <w:rsid w:val="00A23A14"/>
    <w:rsid w:val="00A23E01"/>
    <w:rsid w:val="00A2415C"/>
    <w:rsid w:val="00A2416E"/>
    <w:rsid w:val="00A2449F"/>
    <w:rsid w:val="00A248CD"/>
    <w:rsid w:val="00A24902"/>
    <w:rsid w:val="00A24932"/>
    <w:rsid w:val="00A249DC"/>
    <w:rsid w:val="00A24A40"/>
    <w:rsid w:val="00A24A78"/>
    <w:rsid w:val="00A24B0C"/>
    <w:rsid w:val="00A24B8D"/>
    <w:rsid w:val="00A24D3A"/>
    <w:rsid w:val="00A250FD"/>
    <w:rsid w:val="00A25677"/>
    <w:rsid w:val="00A25693"/>
    <w:rsid w:val="00A25A4C"/>
    <w:rsid w:val="00A25D74"/>
    <w:rsid w:val="00A25D88"/>
    <w:rsid w:val="00A25FDD"/>
    <w:rsid w:val="00A26BBF"/>
    <w:rsid w:val="00A26EA7"/>
    <w:rsid w:val="00A26EF2"/>
    <w:rsid w:val="00A274FC"/>
    <w:rsid w:val="00A27676"/>
    <w:rsid w:val="00A277B8"/>
    <w:rsid w:val="00A27847"/>
    <w:rsid w:val="00A279EA"/>
    <w:rsid w:val="00A27B7F"/>
    <w:rsid w:val="00A27BA5"/>
    <w:rsid w:val="00A27BB4"/>
    <w:rsid w:val="00A27E4F"/>
    <w:rsid w:val="00A27EAD"/>
    <w:rsid w:val="00A27EC1"/>
    <w:rsid w:val="00A3016A"/>
    <w:rsid w:val="00A30281"/>
    <w:rsid w:val="00A3034A"/>
    <w:rsid w:val="00A309DC"/>
    <w:rsid w:val="00A309F8"/>
    <w:rsid w:val="00A30C3C"/>
    <w:rsid w:val="00A30D27"/>
    <w:rsid w:val="00A30EE6"/>
    <w:rsid w:val="00A30F72"/>
    <w:rsid w:val="00A3115D"/>
    <w:rsid w:val="00A31222"/>
    <w:rsid w:val="00A3165E"/>
    <w:rsid w:val="00A316EB"/>
    <w:rsid w:val="00A31771"/>
    <w:rsid w:val="00A318EC"/>
    <w:rsid w:val="00A31D9E"/>
    <w:rsid w:val="00A31FF2"/>
    <w:rsid w:val="00A32308"/>
    <w:rsid w:val="00A3288B"/>
    <w:rsid w:val="00A32B19"/>
    <w:rsid w:val="00A32FA3"/>
    <w:rsid w:val="00A33417"/>
    <w:rsid w:val="00A33D1A"/>
    <w:rsid w:val="00A3404D"/>
    <w:rsid w:val="00A34232"/>
    <w:rsid w:val="00A3432F"/>
    <w:rsid w:val="00A34364"/>
    <w:rsid w:val="00A34428"/>
    <w:rsid w:val="00A344E4"/>
    <w:rsid w:val="00A349C9"/>
    <w:rsid w:val="00A34E56"/>
    <w:rsid w:val="00A34F0E"/>
    <w:rsid w:val="00A35272"/>
    <w:rsid w:val="00A35449"/>
    <w:rsid w:val="00A3573C"/>
    <w:rsid w:val="00A35995"/>
    <w:rsid w:val="00A35B8E"/>
    <w:rsid w:val="00A35CBB"/>
    <w:rsid w:val="00A35DF0"/>
    <w:rsid w:val="00A35F1F"/>
    <w:rsid w:val="00A36054"/>
    <w:rsid w:val="00A3615D"/>
    <w:rsid w:val="00A3616D"/>
    <w:rsid w:val="00A36375"/>
    <w:rsid w:val="00A36BDD"/>
    <w:rsid w:val="00A36F09"/>
    <w:rsid w:val="00A36FA8"/>
    <w:rsid w:val="00A3746F"/>
    <w:rsid w:val="00A37B0A"/>
    <w:rsid w:val="00A37B2A"/>
    <w:rsid w:val="00A41804"/>
    <w:rsid w:val="00A4199F"/>
    <w:rsid w:val="00A41A49"/>
    <w:rsid w:val="00A41DA3"/>
    <w:rsid w:val="00A41E33"/>
    <w:rsid w:val="00A42046"/>
    <w:rsid w:val="00A4226A"/>
    <w:rsid w:val="00A42550"/>
    <w:rsid w:val="00A42593"/>
    <w:rsid w:val="00A428CD"/>
    <w:rsid w:val="00A42AC2"/>
    <w:rsid w:val="00A42C5D"/>
    <w:rsid w:val="00A42E59"/>
    <w:rsid w:val="00A42EF3"/>
    <w:rsid w:val="00A43026"/>
    <w:rsid w:val="00A43561"/>
    <w:rsid w:val="00A43697"/>
    <w:rsid w:val="00A436C7"/>
    <w:rsid w:val="00A43756"/>
    <w:rsid w:val="00A437A3"/>
    <w:rsid w:val="00A43DD5"/>
    <w:rsid w:val="00A44071"/>
    <w:rsid w:val="00A44167"/>
    <w:rsid w:val="00A442D9"/>
    <w:rsid w:val="00A44762"/>
    <w:rsid w:val="00A448A7"/>
    <w:rsid w:val="00A44A26"/>
    <w:rsid w:val="00A44AB4"/>
    <w:rsid w:val="00A44CC9"/>
    <w:rsid w:val="00A44D97"/>
    <w:rsid w:val="00A4511E"/>
    <w:rsid w:val="00A451BB"/>
    <w:rsid w:val="00A4529A"/>
    <w:rsid w:val="00A454CF"/>
    <w:rsid w:val="00A456D2"/>
    <w:rsid w:val="00A45A2D"/>
    <w:rsid w:val="00A45A55"/>
    <w:rsid w:val="00A4615B"/>
    <w:rsid w:val="00A4638E"/>
    <w:rsid w:val="00A465B6"/>
    <w:rsid w:val="00A466A8"/>
    <w:rsid w:val="00A4673A"/>
    <w:rsid w:val="00A468E1"/>
    <w:rsid w:val="00A46BE6"/>
    <w:rsid w:val="00A46C84"/>
    <w:rsid w:val="00A47169"/>
    <w:rsid w:val="00A474EE"/>
    <w:rsid w:val="00A476D6"/>
    <w:rsid w:val="00A4773D"/>
    <w:rsid w:val="00A47DA5"/>
    <w:rsid w:val="00A47FCB"/>
    <w:rsid w:val="00A502CF"/>
    <w:rsid w:val="00A50313"/>
    <w:rsid w:val="00A505E8"/>
    <w:rsid w:val="00A5076A"/>
    <w:rsid w:val="00A50859"/>
    <w:rsid w:val="00A5099F"/>
    <w:rsid w:val="00A50E9C"/>
    <w:rsid w:val="00A51295"/>
    <w:rsid w:val="00A513A9"/>
    <w:rsid w:val="00A515BB"/>
    <w:rsid w:val="00A5200E"/>
    <w:rsid w:val="00A525ED"/>
    <w:rsid w:val="00A52B0D"/>
    <w:rsid w:val="00A52DFF"/>
    <w:rsid w:val="00A5312C"/>
    <w:rsid w:val="00A53142"/>
    <w:rsid w:val="00A53221"/>
    <w:rsid w:val="00A53643"/>
    <w:rsid w:val="00A538C5"/>
    <w:rsid w:val="00A53C5B"/>
    <w:rsid w:val="00A53C81"/>
    <w:rsid w:val="00A540EB"/>
    <w:rsid w:val="00A54484"/>
    <w:rsid w:val="00A547A1"/>
    <w:rsid w:val="00A54CF0"/>
    <w:rsid w:val="00A54D1B"/>
    <w:rsid w:val="00A54ECB"/>
    <w:rsid w:val="00A54F5A"/>
    <w:rsid w:val="00A54FC9"/>
    <w:rsid w:val="00A5509F"/>
    <w:rsid w:val="00A55377"/>
    <w:rsid w:val="00A55461"/>
    <w:rsid w:val="00A55AFD"/>
    <w:rsid w:val="00A55B57"/>
    <w:rsid w:val="00A56160"/>
    <w:rsid w:val="00A562E9"/>
    <w:rsid w:val="00A564EF"/>
    <w:rsid w:val="00A565A9"/>
    <w:rsid w:val="00A565DB"/>
    <w:rsid w:val="00A565ED"/>
    <w:rsid w:val="00A56B69"/>
    <w:rsid w:val="00A56BB5"/>
    <w:rsid w:val="00A57577"/>
    <w:rsid w:val="00A57586"/>
    <w:rsid w:val="00A57803"/>
    <w:rsid w:val="00A57900"/>
    <w:rsid w:val="00A57A82"/>
    <w:rsid w:val="00A57C37"/>
    <w:rsid w:val="00A6055F"/>
    <w:rsid w:val="00A6069C"/>
    <w:rsid w:val="00A60C05"/>
    <w:rsid w:val="00A60D5E"/>
    <w:rsid w:val="00A60D62"/>
    <w:rsid w:val="00A60E57"/>
    <w:rsid w:val="00A60F88"/>
    <w:rsid w:val="00A611D4"/>
    <w:rsid w:val="00A61545"/>
    <w:rsid w:val="00A616B9"/>
    <w:rsid w:val="00A61815"/>
    <w:rsid w:val="00A61A5F"/>
    <w:rsid w:val="00A61FEF"/>
    <w:rsid w:val="00A625E3"/>
    <w:rsid w:val="00A62921"/>
    <w:rsid w:val="00A6292A"/>
    <w:rsid w:val="00A62B6C"/>
    <w:rsid w:val="00A62C5F"/>
    <w:rsid w:val="00A62C70"/>
    <w:rsid w:val="00A62DBD"/>
    <w:rsid w:val="00A62E32"/>
    <w:rsid w:val="00A6318A"/>
    <w:rsid w:val="00A6340E"/>
    <w:rsid w:val="00A63B80"/>
    <w:rsid w:val="00A63CED"/>
    <w:rsid w:val="00A63D47"/>
    <w:rsid w:val="00A64537"/>
    <w:rsid w:val="00A645A9"/>
    <w:rsid w:val="00A6460B"/>
    <w:rsid w:val="00A64651"/>
    <w:rsid w:val="00A65183"/>
    <w:rsid w:val="00A65597"/>
    <w:rsid w:val="00A658EF"/>
    <w:rsid w:val="00A659A3"/>
    <w:rsid w:val="00A66081"/>
    <w:rsid w:val="00A66265"/>
    <w:rsid w:val="00A664EF"/>
    <w:rsid w:val="00A66CC7"/>
    <w:rsid w:val="00A67260"/>
    <w:rsid w:val="00A67483"/>
    <w:rsid w:val="00A67573"/>
    <w:rsid w:val="00A675CF"/>
    <w:rsid w:val="00A6769E"/>
    <w:rsid w:val="00A676DD"/>
    <w:rsid w:val="00A67C01"/>
    <w:rsid w:val="00A67E75"/>
    <w:rsid w:val="00A70061"/>
    <w:rsid w:val="00A70121"/>
    <w:rsid w:val="00A701E8"/>
    <w:rsid w:val="00A7036E"/>
    <w:rsid w:val="00A703BA"/>
    <w:rsid w:val="00A709A1"/>
    <w:rsid w:val="00A70DF8"/>
    <w:rsid w:val="00A70EBD"/>
    <w:rsid w:val="00A70F50"/>
    <w:rsid w:val="00A7163A"/>
    <w:rsid w:val="00A717EA"/>
    <w:rsid w:val="00A71831"/>
    <w:rsid w:val="00A7191B"/>
    <w:rsid w:val="00A723AD"/>
    <w:rsid w:val="00A726AA"/>
    <w:rsid w:val="00A72764"/>
    <w:rsid w:val="00A7287D"/>
    <w:rsid w:val="00A72A24"/>
    <w:rsid w:val="00A72C34"/>
    <w:rsid w:val="00A730A3"/>
    <w:rsid w:val="00A7345D"/>
    <w:rsid w:val="00A743F3"/>
    <w:rsid w:val="00A749BE"/>
    <w:rsid w:val="00A74B1C"/>
    <w:rsid w:val="00A74BD3"/>
    <w:rsid w:val="00A752A1"/>
    <w:rsid w:val="00A752CE"/>
    <w:rsid w:val="00A75352"/>
    <w:rsid w:val="00A75565"/>
    <w:rsid w:val="00A758EB"/>
    <w:rsid w:val="00A758FE"/>
    <w:rsid w:val="00A75967"/>
    <w:rsid w:val="00A75B0F"/>
    <w:rsid w:val="00A75F61"/>
    <w:rsid w:val="00A75FCC"/>
    <w:rsid w:val="00A760CB"/>
    <w:rsid w:val="00A7673C"/>
    <w:rsid w:val="00A76801"/>
    <w:rsid w:val="00A76825"/>
    <w:rsid w:val="00A76A1D"/>
    <w:rsid w:val="00A76D04"/>
    <w:rsid w:val="00A76F9C"/>
    <w:rsid w:val="00A77067"/>
    <w:rsid w:val="00A77433"/>
    <w:rsid w:val="00A77738"/>
    <w:rsid w:val="00A77BFE"/>
    <w:rsid w:val="00A77CFE"/>
    <w:rsid w:val="00A801C3"/>
    <w:rsid w:val="00A80425"/>
    <w:rsid w:val="00A80820"/>
    <w:rsid w:val="00A80B37"/>
    <w:rsid w:val="00A80DC0"/>
    <w:rsid w:val="00A80E8F"/>
    <w:rsid w:val="00A8104D"/>
    <w:rsid w:val="00A812A8"/>
    <w:rsid w:val="00A81368"/>
    <w:rsid w:val="00A81499"/>
    <w:rsid w:val="00A8160D"/>
    <w:rsid w:val="00A81663"/>
    <w:rsid w:val="00A81670"/>
    <w:rsid w:val="00A816AA"/>
    <w:rsid w:val="00A81724"/>
    <w:rsid w:val="00A81A73"/>
    <w:rsid w:val="00A81F4A"/>
    <w:rsid w:val="00A8273A"/>
    <w:rsid w:val="00A82B60"/>
    <w:rsid w:val="00A82F8A"/>
    <w:rsid w:val="00A82FC7"/>
    <w:rsid w:val="00A832D2"/>
    <w:rsid w:val="00A835FA"/>
    <w:rsid w:val="00A83A55"/>
    <w:rsid w:val="00A83AF7"/>
    <w:rsid w:val="00A83C98"/>
    <w:rsid w:val="00A83E89"/>
    <w:rsid w:val="00A84335"/>
    <w:rsid w:val="00A844C3"/>
    <w:rsid w:val="00A84764"/>
    <w:rsid w:val="00A84F4A"/>
    <w:rsid w:val="00A850D0"/>
    <w:rsid w:val="00A851AD"/>
    <w:rsid w:val="00A85378"/>
    <w:rsid w:val="00A858A6"/>
    <w:rsid w:val="00A85CE2"/>
    <w:rsid w:val="00A86862"/>
    <w:rsid w:val="00A868F2"/>
    <w:rsid w:val="00A86C72"/>
    <w:rsid w:val="00A87376"/>
    <w:rsid w:val="00A87E83"/>
    <w:rsid w:val="00A9027A"/>
    <w:rsid w:val="00A9032D"/>
    <w:rsid w:val="00A9096D"/>
    <w:rsid w:val="00A9144B"/>
    <w:rsid w:val="00A9167C"/>
    <w:rsid w:val="00A9190A"/>
    <w:rsid w:val="00A91D80"/>
    <w:rsid w:val="00A920B7"/>
    <w:rsid w:val="00A921BA"/>
    <w:rsid w:val="00A9265C"/>
    <w:rsid w:val="00A92A21"/>
    <w:rsid w:val="00A92D1B"/>
    <w:rsid w:val="00A931D4"/>
    <w:rsid w:val="00A93438"/>
    <w:rsid w:val="00A93B24"/>
    <w:rsid w:val="00A93BF1"/>
    <w:rsid w:val="00A93CE2"/>
    <w:rsid w:val="00A943F6"/>
    <w:rsid w:val="00A94686"/>
    <w:rsid w:val="00A947F1"/>
    <w:rsid w:val="00A94AA3"/>
    <w:rsid w:val="00A94E04"/>
    <w:rsid w:val="00A94F71"/>
    <w:rsid w:val="00A9514C"/>
    <w:rsid w:val="00A956E7"/>
    <w:rsid w:val="00A95773"/>
    <w:rsid w:val="00A9599A"/>
    <w:rsid w:val="00A96CC0"/>
    <w:rsid w:val="00A96F7B"/>
    <w:rsid w:val="00A97CAA"/>
    <w:rsid w:val="00A97F40"/>
    <w:rsid w:val="00AA0027"/>
    <w:rsid w:val="00AA0072"/>
    <w:rsid w:val="00AA0373"/>
    <w:rsid w:val="00AA0604"/>
    <w:rsid w:val="00AA0C2F"/>
    <w:rsid w:val="00AA0D91"/>
    <w:rsid w:val="00AA101E"/>
    <w:rsid w:val="00AA1138"/>
    <w:rsid w:val="00AA19BB"/>
    <w:rsid w:val="00AA1D30"/>
    <w:rsid w:val="00AA1F49"/>
    <w:rsid w:val="00AA2E5D"/>
    <w:rsid w:val="00AA2E8E"/>
    <w:rsid w:val="00AA2EC7"/>
    <w:rsid w:val="00AA2EF3"/>
    <w:rsid w:val="00AA33DE"/>
    <w:rsid w:val="00AA3530"/>
    <w:rsid w:val="00AA35C5"/>
    <w:rsid w:val="00AA36F9"/>
    <w:rsid w:val="00AA3A20"/>
    <w:rsid w:val="00AA3A29"/>
    <w:rsid w:val="00AA3D12"/>
    <w:rsid w:val="00AA3DC9"/>
    <w:rsid w:val="00AA43FC"/>
    <w:rsid w:val="00AA44DD"/>
    <w:rsid w:val="00AA47DA"/>
    <w:rsid w:val="00AA4B64"/>
    <w:rsid w:val="00AA4E66"/>
    <w:rsid w:val="00AA5268"/>
    <w:rsid w:val="00AA52E0"/>
    <w:rsid w:val="00AA5518"/>
    <w:rsid w:val="00AA5784"/>
    <w:rsid w:val="00AA5C0B"/>
    <w:rsid w:val="00AA5CEE"/>
    <w:rsid w:val="00AA5D7F"/>
    <w:rsid w:val="00AA5FEF"/>
    <w:rsid w:val="00AA61EE"/>
    <w:rsid w:val="00AA69D4"/>
    <w:rsid w:val="00AA69DF"/>
    <w:rsid w:val="00AA74F8"/>
    <w:rsid w:val="00AA7599"/>
    <w:rsid w:val="00AA767A"/>
    <w:rsid w:val="00AA7804"/>
    <w:rsid w:val="00AA7930"/>
    <w:rsid w:val="00AB00B9"/>
    <w:rsid w:val="00AB05B4"/>
    <w:rsid w:val="00AB0EBB"/>
    <w:rsid w:val="00AB0FCD"/>
    <w:rsid w:val="00AB1023"/>
    <w:rsid w:val="00AB11D9"/>
    <w:rsid w:val="00AB11DC"/>
    <w:rsid w:val="00AB122C"/>
    <w:rsid w:val="00AB1509"/>
    <w:rsid w:val="00AB1884"/>
    <w:rsid w:val="00AB18B1"/>
    <w:rsid w:val="00AB1D18"/>
    <w:rsid w:val="00AB20F8"/>
    <w:rsid w:val="00AB2455"/>
    <w:rsid w:val="00AB27B6"/>
    <w:rsid w:val="00AB27C6"/>
    <w:rsid w:val="00AB2D5A"/>
    <w:rsid w:val="00AB3B10"/>
    <w:rsid w:val="00AB3B9F"/>
    <w:rsid w:val="00AB3E94"/>
    <w:rsid w:val="00AB402E"/>
    <w:rsid w:val="00AB409F"/>
    <w:rsid w:val="00AB40DB"/>
    <w:rsid w:val="00AB418C"/>
    <w:rsid w:val="00AB430F"/>
    <w:rsid w:val="00AB4461"/>
    <w:rsid w:val="00AB44F8"/>
    <w:rsid w:val="00AB47B8"/>
    <w:rsid w:val="00AB4945"/>
    <w:rsid w:val="00AB5002"/>
    <w:rsid w:val="00AB51D1"/>
    <w:rsid w:val="00AB5519"/>
    <w:rsid w:val="00AB580F"/>
    <w:rsid w:val="00AB5C70"/>
    <w:rsid w:val="00AB5D52"/>
    <w:rsid w:val="00AB6695"/>
    <w:rsid w:val="00AB6E53"/>
    <w:rsid w:val="00AB70B2"/>
    <w:rsid w:val="00AB712E"/>
    <w:rsid w:val="00AB744A"/>
    <w:rsid w:val="00AB76FA"/>
    <w:rsid w:val="00AB77A4"/>
    <w:rsid w:val="00AB7A84"/>
    <w:rsid w:val="00AB7D19"/>
    <w:rsid w:val="00AC028D"/>
    <w:rsid w:val="00AC0424"/>
    <w:rsid w:val="00AC0772"/>
    <w:rsid w:val="00AC0B7F"/>
    <w:rsid w:val="00AC13C5"/>
    <w:rsid w:val="00AC14DE"/>
    <w:rsid w:val="00AC16BC"/>
    <w:rsid w:val="00AC17C8"/>
    <w:rsid w:val="00AC19CD"/>
    <w:rsid w:val="00AC218D"/>
    <w:rsid w:val="00AC2193"/>
    <w:rsid w:val="00AC22F2"/>
    <w:rsid w:val="00AC23DE"/>
    <w:rsid w:val="00AC254B"/>
    <w:rsid w:val="00AC2692"/>
    <w:rsid w:val="00AC2F15"/>
    <w:rsid w:val="00AC3322"/>
    <w:rsid w:val="00AC37D9"/>
    <w:rsid w:val="00AC39B8"/>
    <w:rsid w:val="00AC3CA0"/>
    <w:rsid w:val="00AC4781"/>
    <w:rsid w:val="00AC4D4B"/>
    <w:rsid w:val="00AC4FF9"/>
    <w:rsid w:val="00AC5741"/>
    <w:rsid w:val="00AC59BB"/>
    <w:rsid w:val="00AC5C49"/>
    <w:rsid w:val="00AC60F9"/>
    <w:rsid w:val="00AC62C7"/>
    <w:rsid w:val="00AC6402"/>
    <w:rsid w:val="00AC6469"/>
    <w:rsid w:val="00AC6963"/>
    <w:rsid w:val="00AC6B90"/>
    <w:rsid w:val="00AC6C7F"/>
    <w:rsid w:val="00AC7192"/>
    <w:rsid w:val="00AC75F8"/>
    <w:rsid w:val="00AC7D3B"/>
    <w:rsid w:val="00AC7DD8"/>
    <w:rsid w:val="00AC7E49"/>
    <w:rsid w:val="00AD00B8"/>
    <w:rsid w:val="00AD0392"/>
    <w:rsid w:val="00AD03F8"/>
    <w:rsid w:val="00AD070F"/>
    <w:rsid w:val="00AD0904"/>
    <w:rsid w:val="00AD0F35"/>
    <w:rsid w:val="00AD141B"/>
    <w:rsid w:val="00AD1690"/>
    <w:rsid w:val="00AD18D0"/>
    <w:rsid w:val="00AD1925"/>
    <w:rsid w:val="00AD1C45"/>
    <w:rsid w:val="00AD208F"/>
    <w:rsid w:val="00AD25ED"/>
    <w:rsid w:val="00AD2694"/>
    <w:rsid w:val="00AD29A7"/>
    <w:rsid w:val="00AD29E3"/>
    <w:rsid w:val="00AD2A26"/>
    <w:rsid w:val="00AD2A2C"/>
    <w:rsid w:val="00AD2E98"/>
    <w:rsid w:val="00AD30E3"/>
    <w:rsid w:val="00AD31BC"/>
    <w:rsid w:val="00AD3372"/>
    <w:rsid w:val="00AD35FC"/>
    <w:rsid w:val="00AD37DE"/>
    <w:rsid w:val="00AD387B"/>
    <w:rsid w:val="00AD3972"/>
    <w:rsid w:val="00AD3D78"/>
    <w:rsid w:val="00AD3E35"/>
    <w:rsid w:val="00AD40C8"/>
    <w:rsid w:val="00AD44BF"/>
    <w:rsid w:val="00AD4663"/>
    <w:rsid w:val="00AD4B20"/>
    <w:rsid w:val="00AD4F92"/>
    <w:rsid w:val="00AD518D"/>
    <w:rsid w:val="00AD5468"/>
    <w:rsid w:val="00AD55A9"/>
    <w:rsid w:val="00AD58BE"/>
    <w:rsid w:val="00AD59ED"/>
    <w:rsid w:val="00AD5BD0"/>
    <w:rsid w:val="00AD6186"/>
    <w:rsid w:val="00AD626C"/>
    <w:rsid w:val="00AD640F"/>
    <w:rsid w:val="00AD6521"/>
    <w:rsid w:val="00AD65FC"/>
    <w:rsid w:val="00AD6618"/>
    <w:rsid w:val="00AD7089"/>
    <w:rsid w:val="00AD7F7F"/>
    <w:rsid w:val="00AE0508"/>
    <w:rsid w:val="00AE096B"/>
    <w:rsid w:val="00AE0AC8"/>
    <w:rsid w:val="00AE0C15"/>
    <w:rsid w:val="00AE0C45"/>
    <w:rsid w:val="00AE0D1C"/>
    <w:rsid w:val="00AE0FBB"/>
    <w:rsid w:val="00AE1AEF"/>
    <w:rsid w:val="00AE1B02"/>
    <w:rsid w:val="00AE1C66"/>
    <w:rsid w:val="00AE2139"/>
    <w:rsid w:val="00AE27C9"/>
    <w:rsid w:val="00AE2B92"/>
    <w:rsid w:val="00AE2CB8"/>
    <w:rsid w:val="00AE2D98"/>
    <w:rsid w:val="00AE31D0"/>
    <w:rsid w:val="00AE3428"/>
    <w:rsid w:val="00AE3540"/>
    <w:rsid w:val="00AE3C56"/>
    <w:rsid w:val="00AE3D4F"/>
    <w:rsid w:val="00AE3E3E"/>
    <w:rsid w:val="00AE3FD7"/>
    <w:rsid w:val="00AE3FF7"/>
    <w:rsid w:val="00AE4349"/>
    <w:rsid w:val="00AE44DF"/>
    <w:rsid w:val="00AE47CF"/>
    <w:rsid w:val="00AE516A"/>
    <w:rsid w:val="00AE54BF"/>
    <w:rsid w:val="00AE58B5"/>
    <w:rsid w:val="00AE5D2E"/>
    <w:rsid w:val="00AE5F05"/>
    <w:rsid w:val="00AE636E"/>
    <w:rsid w:val="00AE6664"/>
    <w:rsid w:val="00AE6715"/>
    <w:rsid w:val="00AE69E5"/>
    <w:rsid w:val="00AE6C80"/>
    <w:rsid w:val="00AE70C5"/>
    <w:rsid w:val="00AE7E2B"/>
    <w:rsid w:val="00AE7FC1"/>
    <w:rsid w:val="00AF018B"/>
    <w:rsid w:val="00AF0577"/>
    <w:rsid w:val="00AF076A"/>
    <w:rsid w:val="00AF0D8C"/>
    <w:rsid w:val="00AF1120"/>
    <w:rsid w:val="00AF1874"/>
    <w:rsid w:val="00AF1893"/>
    <w:rsid w:val="00AF1A65"/>
    <w:rsid w:val="00AF1D33"/>
    <w:rsid w:val="00AF2160"/>
    <w:rsid w:val="00AF2974"/>
    <w:rsid w:val="00AF2DDC"/>
    <w:rsid w:val="00AF302B"/>
    <w:rsid w:val="00AF32D8"/>
    <w:rsid w:val="00AF3396"/>
    <w:rsid w:val="00AF3677"/>
    <w:rsid w:val="00AF37A1"/>
    <w:rsid w:val="00AF38ED"/>
    <w:rsid w:val="00AF4078"/>
    <w:rsid w:val="00AF40A8"/>
    <w:rsid w:val="00AF41E9"/>
    <w:rsid w:val="00AF4258"/>
    <w:rsid w:val="00AF464F"/>
    <w:rsid w:val="00AF4692"/>
    <w:rsid w:val="00AF473E"/>
    <w:rsid w:val="00AF4754"/>
    <w:rsid w:val="00AF4888"/>
    <w:rsid w:val="00AF4B43"/>
    <w:rsid w:val="00AF4F45"/>
    <w:rsid w:val="00AF509C"/>
    <w:rsid w:val="00AF512E"/>
    <w:rsid w:val="00AF51B6"/>
    <w:rsid w:val="00AF51BC"/>
    <w:rsid w:val="00AF5212"/>
    <w:rsid w:val="00AF54C5"/>
    <w:rsid w:val="00AF5B0C"/>
    <w:rsid w:val="00AF5C3A"/>
    <w:rsid w:val="00AF5D6C"/>
    <w:rsid w:val="00AF5EB9"/>
    <w:rsid w:val="00AF6579"/>
    <w:rsid w:val="00AF65CD"/>
    <w:rsid w:val="00AF65EB"/>
    <w:rsid w:val="00AF6AB3"/>
    <w:rsid w:val="00AF7094"/>
    <w:rsid w:val="00AF70AA"/>
    <w:rsid w:val="00AF73EA"/>
    <w:rsid w:val="00AF7C00"/>
    <w:rsid w:val="00AF7EE5"/>
    <w:rsid w:val="00AF7F00"/>
    <w:rsid w:val="00B001C3"/>
    <w:rsid w:val="00B00349"/>
    <w:rsid w:val="00B00492"/>
    <w:rsid w:val="00B005A1"/>
    <w:rsid w:val="00B0093E"/>
    <w:rsid w:val="00B00C19"/>
    <w:rsid w:val="00B00D5C"/>
    <w:rsid w:val="00B00DB2"/>
    <w:rsid w:val="00B00E1B"/>
    <w:rsid w:val="00B00EF1"/>
    <w:rsid w:val="00B01371"/>
    <w:rsid w:val="00B0157A"/>
    <w:rsid w:val="00B017B1"/>
    <w:rsid w:val="00B01AA1"/>
    <w:rsid w:val="00B01D35"/>
    <w:rsid w:val="00B02038"/>
    <w:rsid w:val="00B025ED"/>
    <w:rsid w:val="00B0295B"/>
    <w:rsid w:val="00B029B4"/>
    <w:rsid w:val="00B02BA8"/>
    <w:rsid w:val="00B02C32"/>
    <w:rsid w:val="00B02DF0"/>
    <w:rsid w:val="00B03293"/>
    <w:rsid w:val="00B0338A"/>
    <w:rsid w:val="00B035B3"/>
    <w:rsid w:val="00B039E5"/>
    <w:rsid w:val="00B042C4"/>
    <w:rsid w:val="00B04321"/>
    <w:rsid w:val="00B04485"/>
    <w:rsid w:val="00B04625"/>
    <w:rsid w:val="00B046ED"/>
    <w:rsid w:val="00B04974"/>
    <w:rsid w:val="00B04B17"/>
    <w:rsid w:val="00B04B90"/>
    <w:rsid w:val="00B04D7E"/>
    <w:rsid w:val="00B04E7E"/>
    <w:rsid w:val="00B05379"/>
    <w:rsid w:val="00B0575A"/>
    <w:rsid w:val="00B05781"/>
    <w:rsid w:val="00B0599D"/>
    <w:rsid w:val="00B05CAE"/>
    <w:rsid w:val="00B05D67"/>
    <w:rsid w:val="00B05EB2"/>
    <w:rsid w:val="00B05F09"/>
    <w:rsid w:val="00B061A8"/>
    <w:rsid w:val="00B06732"/>
    <w:rsid w:val="00B06780"/>
    <w:rsid w:val="00B0693B"/>
    <w:rsid w:val="00B06D52"/>
    <w:rsid w:val="00B0760C"/>
    <w:rsid w:val="00B0784B"/>
    <w:rsid w:val="00B07DE8"/>
    <w:rsid w:val="00B101D6"/>
    <w:rsid w:val="00B10355"/>
    <w:rsid w:val="00B104DC"/>
    <w:rsid w:val="00B10749"/>
    <w:rsid w:val="00B10A88"/>
    <w:rsid w:val="00B10AE7"/>
    <w:rsid w:val="00B10CE0"/>
    <w:rsid w:val="00B10E78"/>
    <w:rsid w:val="00B110A3"/>
    <w:rsid w:val="00B110F0"/>
    <w:rsid w:val="00B11648"/>
    <w:rsid w:val="00B11A08"/>
    <w:rsid w:val="00B11D06"/>
    <w:rsid w:val="00B11F05"/>
    <w:rsid w:val="00B123FE"/>
    <w:rsid w:val="00B12544"/>
    <w:rsid w:val="00B12635"/>
    <w:rsid w:val="00B126AC"/>
    <w:rsid w:val="00B128EA"/>
    <w:rsid w:val="00B12AFD"/>
    <w:rsid w:val="00B13598"/>
    <w:rsid w:val="00B13BCF"/>
    <w:rsid w:val="00B140C0"/>
    <w:rsid w:val="00B142C1"/>
    <w:rsid w:val="00B14515"/>
    <w:rsid w:val="00B14618"/>
    <w:rsid w:val="00B147AE"/>
    <w:rsid w:val="00B147C2"/>
    <w:rsid w:val="00B1491D"/>
    <w:rsid w:val="00B14C31"/>
    <w:rsid w:val="00B14DEB"/>
    <w:rsid w:val="00B15252"/>
    <w:rsid w:val="00B156F8"/>
    <w:rsid w:val="00B15870"/>
    <w:rsid w:val="00B158B9"/>
    <w:rsid w:val="00B15940"/>
    <w:rsid w:val="00B15CBE"/>
    <w:rsid w:val="00B15EC5"/>
    <w:rsid w:val="00B15F03"/>
    <w:rsid w:val="00B160E8"/>
    <w:rsid w:val="00B161D7"/>
    <w:rsid w:val="00B16382"/>
    <w:rsid w:val="00B1651F"/>
    <w:rsid w:val="00B16569"/>
    <w:rsid w:val="00B1682D"/>
    <w:rsid w:val="00B16B3D"/>
    <w:rsid w:val="00B16C98"/>
    <w:rsid w:val="00B16F57"/>
    <w:rsid w:val="00B17433"/>
    <w:rsid w:val="00B175EA"/>
    <w:rsid w:val="00B177E0"/>
    <w:rsid w:val="00B17BB5"/>
    <w:rsid w:val="00B17CEA"/>
    <w:rsid w:val="00B20294"/>
    <w:rsid w:val="00B20514"/>
    <w:rsid w:val="00B20915"/>
    <w:rsid w:val="00B20923"/>
    <w:rsid w:val="00B20A4E"/>
    <w:rsid w:val="00B20B87"/>
    <w:rsid w:val="00B20C64"/>
    <w:rsid w:val="00B20F3F"/>
    <w:rsid w:val="00B210AF"/>
    <w:rsid w:val="00B21359"/>
    <w:rsid w:val="00B216F7"/>
    <w:rsid w:val="00B21CF0"/>
    <w:rsid w:val="00B21D74"/>
    <w:rsid w:val="00B2202E"/>
    <w:rsid w:val="00B2223B"/>
    <w:rsid w:val="00B22923"/>
    <w:rsid w:val="00B22C0C"/>
    <w:rsid w:val="00B22CBB"/>
    <w:rsid w:val="00B22D0F"/>
    <w:rsid w:val="00B230D1"/>
    <w:rsid w:val="00B2336F"/>
    <w:rsid w:val="00B23467"/>
    <w:rsid w:val="00B234B5"/>
    <w:rsid w:val="00B235F6"/>
    <w:rsid w:val="00B23609"/>
    <w:rsid w:val="00B23A20"/>
    <w:rsid w:val="00B23C21"/>
    <w:rsid w:val="00B242EE"/>
    <w:rsid w:val="00B2453D"/>
    <w:rsid w:val="00B24622"/>
    <w:rsid w:val="00B24BDB"/>
    <w:rsid w:val="00B2539B"/>
    <w:rsid w:val="00B257A4"/>
    <w:rsid w:val="00B25B0E"/>
    <w:rsid w:val="00B25C4A"/>
    <w:rsid w:val="00B25D81"/>
    <w:rsid w:val="00B26161"/>
    <w:rsid w:val="00B2629F"/>
    <w:rsid w:val="00B26A3F"/>
    <w:rsid w:val="00B26ADA"/>
    <w:rsid w:val="00B26CB4"/>
    <w:rsid w:val="00B27640"/>
    <w:rsid w:val="00B27690"/>
    <w:rsid w:val="00B276D9"/>
    <w:rsid w:val="00B276E0"/>
    <w:rsid w:val="00B27959"/>
    <w:rsid w:val="00B27D8F"/>
    <w:rsid w:val="00B27E55"/>
    <w:rsid w:val="00B27FB1"/>
    <w:rsid w:val="00B305E3"/>
    <w:rsid w:val="00B30EA5"/>
    <w:rsid w:val="00B3130E"/>
    <w:rsid w:val="00B31497"/>
    <w:rsid w:val="00B314A3"/>
    <w:rsid w:val="00B318E1"/>
    <w:rsid w:val="00B3190D"/>
    <w:rsid w:val="00B3194F"/>
    <w:rsid w:val="00B31ACA"/>
    <w:rsid w:val="00B32197"/>
    <w:rsid w:val="00B3259B"/>
    <w:rsid w:val="00B32A2F"/>
    <w:rsid w:val="00B32B6A"/>
    <w:rsid w:val="00B340CA"/>
    <w:rsid w:val="00B34659"/>
    <w:rsid w:val="00B34785"/>
    <w:rsid w:val="00B34893"/>
    <w:rsid w:val="00B34BA1"/>
    <w:rsid w:val="00B34E6F"/>
    <w:rsid w:val="00B3505A"/>
    <w:rsid w:val="00B3508D"/>
    <w:rsid w:val="00B3532E"/>
    <w:rsid w:val="00B353B5"/>
    <w:rsid w:val="00B354A8"/>
    <w:rsid w:val="00B354E1"/>
    <w:rsid w:val="00B35915"/>
    <w:rsid w:val="00B35BFB"/>
    <w:rsid w:val="00B35D2C"/>
    <w:rsid w:val="00B360A3"/>
    <w:rsid w:val="00B36363"/>
    <w:rsid w:val="00B3640B"/>
    <w:rsid w:val="00B3661D"/>
    <w:rsid w:val="00B36C1D"/>
    <w:rsid w:val="00B37383"/>
    <w:rsid w:val="00B37531"/>
    <w:rsid w:val="00B3794C"/>
    <w:rsid w:val="00B40133"/>
    <w:rsid w:val="00B40406"/>
    <w:rsid w:val="00B404E3"/>
    <w:rsid w:val="00B40568"/>
    <w:rsid w:val="00B40727"/>
    <w:rsid w:val="00B4085F"/>
    <w:rsid w:val="00B40A8C"/>
    <w:rsid w:val="00B40AFC"/>
    <w:rsid w:val="00B40B62"/>
    <w:rsid w:val="00B40C2C"/>
    <w:rsid w:val="00B410CE"/>
    <w:rsid w:val="00B4129B"/>
    <w:rsid w:val="00B414FF"/>
    <w:rsid w:val="00B4167B"/>
    <w:rsid w:val="00B41687"/>
    <w:rsid w:val="00B4185B"/>
    <w:rsid w:val="00B4251E"/>
    <w:rsid w:val="00B4267A"/>
    <w:rsid w:val="00B42765"/>
    <w:rsid w:val="00B428F7"/>
    <w:rsid w:val="00B42974"/>
    <w:rsid w:val="00B42B33"/>
    <w:rsid w:val="00B42DD2"/>
    <w:rsid w:val="00B43077"/>
    <w:rsid w:val="00B43431"/>
    <w:rsid w:val="00B43847"/>
    <w:rsid w:val="00B4390A"/>
    <w:rsid w:val="00B43B93"/>
    <w:rsid w:val="00B43FA9"/>
    <w:rsid w:val="00B43FC5"/>
    <w:rsid w:val="00B440E6"/>
    <w:rsid w:val="00B44363"/>
    <w:rsid w:val="00B44BA0"/>
    <w:rsid w:val="00B451A2"/>
    <w:rsid w:val="00B45724"/>
    <w:rsid w:val="00B45883"/>
    <w:rsid w:val="00B45F41"/>
    <w:rsid w:val="00B46046"/>
    <w:rsid w:val="00B46094"/>
    <w:rsid w:val="00B46403"/>
    <w:rsid w:val="00B466F1"/>
    <w:rsid w:val="00B4677C"/>
    <w:rsid w:val="00B46823"/>
    <w:rsid w:val="00B46A02"/>
    <w:rsid w:val="00B46A47"/>
    <w:rsid w:val="00B47134"/>
    <w:rsid w:val="00B47508"/>
    <w:rsid w:val="00B47685"/>
    <w:rsid w:val="00B47EF4"/>
    <w:rsid w:val="00B47F58"/>
    <w:rsid w:val="00B47F5C"/>
    <w:rsid w:val="00B501F5"/>
    <w:rsid w:val="00B50226"/>
    <w:rsid w:val="00B506E2"/>
    <w:rsid w:val="00B50948"/>
    <w:rsid w:val="00B50CAF"/>
    <w:rsid w:val="00B50E4A"/>
    <w:rsid w:val="00B51011"/>
    <w:rsid w:val="00B5111A"/>
    <w:rsid w:val="00B51284"/>
    <w:rsid w:val="00B5130D"/>
    <w:rsid w:val="00B514D1"/>
    <w:rsid w:val="00B5154E"/>
    <w:rsid w:val="00B519DD"/>
    <w:rsid w:val="00B51B6F"/>
    <w:rsid w:val="00B52520"/>
    <w:rsid w:val="00B526DC"/>
    <w:rsid w:val="00B52767"/>
    <w:rsid w:val="00B528C4"/>
    <w:rsid w:val="00B52C5B"/>
    <w:rsid w:val="00B52E86"/>
    <w:rsid w:val="00B5300E"/>
    <w:rsid w:val="00B53336"/>
    <w:rsid w:val="00B533AD"/>
    <w:rsid w:val="00B537DA"/>
    <w:rsid w:val="00B53B07"/>
    <w:rsid w:val="00B5440E"/>
    <w:rsid w:val="00B546D7"/>
    <w:rsid w:val="00B55211"/>
    <w:rsid w:val="00B5523F"/>
    <w:rsid w:val="00B552A3"/>
    <w:rsid w:val="00B553BA"/>
    <w:rsid w:val="00B55409"/>
    <w:rsid w:val="00B55718"/>
    <w:rsid w:val="00B55C67"/>
    <w:rsid w:val="00B5638F"/>
    <w:rsid w:val="00B56E5F"/>
    <w:rsid w:val="00B57220"/>
    <w:rsid w:val="00B573C5"/>
    <w:rsid w:val="00B57636"/>
    <w:rsid w:val="00B5769C"/>
    <w:rsid w:val="00B576D7"/>
    <w:rsid w:val="00B57988"/>
    <w:rsid w:val="00B579EF"/>
    <w:rsid w:val="00B57B6C"/>
    <w:rsid w:val="00B606D2"/>
    <w:rsid w:val="00B60759"/>
    <w:rsid w:val="00B60EEC"/>
    <w:rsid w:val="00B60F6D"/>
    <w:rsid w:val="00B6104E"/>
    <w:rsid w:val="00B61113"/>
    <w:rsid w:val="00B6154E"/>
    <w:rsid w:val="00B6160B"/>
    <w:rsid w:val="00B616BB"/>
    <w:rsid w:val="00B61887"/>
    <w:rsid w:val="00B618C8"/>
    <w:rsid w:val="00B62780"/>
    <w:rsid w:val="00B627BA"/>
    <w:rsid w:val="00B628B9"/>
    <w:rsid w:val="00B62A63"/>
    <w:rsid w:val="00B62B86"/>
    <w:rsid w:val="00B62FF8"/>
    <w:rsid w:val="00B6316A"/>
    <w:rsid w:val="00B632D4"/>
    <w:rsid w:val="00B635E2"/>
    <w:rsid w:val="00B63B6F"/>
    <w:rsid w:val="00B63EB5"/>
    <w:rsid w:val="00B640BD"/>
    <w:rsid w:val="00B64562"/>
    <w:rsid w:val="00B64C59"/>
    <w:rsid w:val="00B64E63"/>
    <w:rsid w:val="00B64FF4"/>
    <w:rsid w:val="00B653FD"/>
    <w:rsid w:val="00B65646"/>
    <w:rsid w:val="00B65CF5"/>
    <w:rsid w:val="00B66015"/>
    <w:rsid w:val="00B661D7"/>
    <w:rsid w:val="00B66551"/>
    <w:rsid w:val="00B66694"/>
    <w:rsid w:val="00B66703"/>
    <w:rsid w:val="00B668D5"/>
    <w:rsid w:val="00B66B40"/>
    <w:rsid w:val="00B66F5C"/>
    <w:rsid w:val="00B6750A"/>
    <w:rsid w:val="00B677BD"/>
    <w:rsid w:val="00B67E3D"/>
    <w:rsid w:val="00B67F58"/>
    <w:rsid w:val="00B7045C"/>
    <w:rsid w:val="00B70582"/>
    <w:rsid w:val="00B70E43"/>
    <w:rsid w:val="00B70E6D"/>
    <w:rsid w:val="00B70FD9"/>
    <w:rsid w:val="00B713D4"/>
    <w:rsid w:val="00B71906"/>
    <w:rsid w:val="00B71989"/>
    <w:rsid w:val="00B71D2A"/>
    <w:rsid w:val="00B71E98"/>
    <w:rsid w:val="00B71F4F"/>
    <w:rsid w:val="00B72222"/>
    <w:rsid w:val="00B7257D"/>
    <w:rsid w:val="00B7282F"/>
    <w:rsid w:val="00B728EB"/>
    <w:rsid w:val="00B72A98"/>
    <w:rsid w:val="00B72BED"/>
    <w:rsid w:val="00B72C0F"/>
    <w:rsid w:val="00B73C15"/>
    <w:rsid w:val="00B73CF3"/>
    <w:rsid w:val="00B73DA9"/>
    <w:rsid w:val="00B741AF"/>
    <w:rsid w:val="00B7423C"/>
    <w:rsid w:val="00B742E0"/>
    <w:rsid w:val="00B7434C"/>
    <w:rsid w:val="00B746B7"/>
    <w:rsid w:val="00B74816"/>
    <w:rsid w:val="00B74B62"/>
    <w:rsid w:val="00B74D5B"/>
    <w:rsid w:val="00B74F81"/>
    <w:rsid w:val="00B753E8"/>
    <w:rsid w:val="00B758D0"/>
    <w:rsid w:val="00B759AE"/>
    <w:rsid w:val="00B75BAF"/>
    <w:rsid w:val="00B75FEE"/>
    <w:rsid w:val="00B763A3"/>
    <w:rsid w:val="00B76494"/>
    <w:rsid w:val="00B7650D"/>
    <w:rsid w:val="00B768DC"/>
    <w:rsid w:val="00B769C1"/>
    <w:rsid w:val="00B7736E"/>
    <w:rsid w:val="00B7745A"/>
    <w:rsid w:val="00B777D6"/>
    <w:rsid w:val="00B77846"/>
    <w:rsid w:val="00B778FB"/>
    <w:rsid w:val="00B77A1E"/>
    <w:rsid w:val="00B77A63"/>
    <w:rsid w:val="00B77A70"/>
    <w:rsid w:val="00B77E86"/>
    <w:rsid w:val="00B80130"/>
    <w:rsid w:val="00B80182"/>
    <w:rsid w:val="00B801AF"/>
    <w:rsid w:val="00B8089C"/>
    <w:rsid w:val="00B809BB"/>
    <w:rsid w:val="00B80AD8"/>
    <w:rsid w:val="00B80CE7"/>
    <w:rsid w:val="00B80F19"/>
    <w:rsid w:val="00B81116"/>
    <w:rsid w:val="00B81D5B"/>
    <w:rsid w:val="00B81D7A"/>
    <w:rsid w:val="00B82150"/>
    <w:rsid w:val="00B822CC"/>
    <w:rsid w:val="00B824D2"/>
    <w:rsid w:val="00B82606"/>
    <w:rsid w:val="00B82727"/>
    <w:rsid w:val="00B82CB6"/>
    <w:rsid w:val="00B82CD1"/>
    <w:rsid w:val="00B82D31"/>
    <w:rsid w:val="00B83066"/>
    <w:rsid w:val="00B83122"/>
    <w:rsid w:val="00B8320E"/>
    <w:rsid w:val="00B83891"/>
    <w:rsid w:val="00B838F9"/>
    <w:rsid w:val="00B83EF6"/>
    <w:rsid w:val="00B84449"/>
    <w:rsid w:val="00B846A9"/>
    <w:rsid w:val="00B8474B"/>
    <w:rsid w:val="00B84A40"/>
    <w:rsid w:val="00B85007"/>
    <w:rsid w:val="00B85382"/>
    <w:rsid w:val="00B85833"/>
    <w:rsid w:val="00B85942"/>
    <w:rsid w:val="00B85B77"/>
    <w:rsid w:val="00B85BC7"/>
    <w:rsid w:val="00B85C1E"/>
    <w:rsid w:val="00B85F2A"/>
    <w:rsid w:val="00B85F3C"/>
    <w:rsid w:val="00B8636D"/>
    <w:rsid w:val="00B863E6"/>
    <w:rsid w:val="00B86588"/>
    <w:rsid w:val="00B86C37"/>
    <w:rsid w:val="00B872BC"/>
    <w:rsid w:val="00B87B2D"/>
    <w:rsid w:val="00B87BB1"/>
    <w:rsid w:val="00B87C78"/>
    <w:rsid w:val="00B87D79"/>
    <w:rsid w:val="00B9039E"/>
    <w:rsid w:val="00B906F8"/>
    <w:rsid w:val="00B907B9"/>
    <w:rsid w:val="00B90C86"/>
    <w:rsid w:val="00B90D35"/>
    <w:rsid w:val="00B90EC6"/>
    <w:rsid w:val="00B90F43"/>
    <w:rsid w:val="00B91000"/>
    <w:rsid w:val="00B910A4"/>
    <w:rsid w:val="00B910B5"/>
    <w:rsid w:val="00B9131D"/>
    <w:rsid w:val="00B91856"/>
    <w:rsid w:val="00B91A50"/>
    <w:rsid w:val="00B91D6A"/>
    <w:rsid w:val="00B92BA9"/>
    <w:rsid w:val="00B92C82"/>
    <w:rsid w:val="00B93236"/>
    <w:rsid w:val="00B932E1"/>
    <w:rsid w:val="00B93383"/>
    <w:rsid w:val="00B93503"/>
    <w:rsid w:val="00B93AE0"/>
    <w:rsid w:val="00B93B46"/>
    <w:rsid w:val="00B9428E"/>
    <w:rsid w:val="00B947A4"/>
    <w:rsid w:val="00B947ED"/>
    <w:rsid w:val="00B94E30"/>
    <w:rsid w:val="00B956A0"/>
    <w:rsid w:val="00B956DB"/>
    <w:rsid w:val="00B95EA5"/>
    <w:rsid w:val="00B95FBB"/>
    <w:rsid w:val="00B9678F"/>
    <w:rsid w:val="00B967F5"/>
    <w:rsid w:val="00B968D6"/>
    <w:rsid w:val="00B968D7"/>
    <w:rsid w:val="00B96AD9"/>
    <w:rsid w:val="00B96ADA"/>
    <w:rsid w:val="00B96C57"/>
    <w:rsid w:val="00B977C7"/>
    <w:rsid w:val="00B9789C"/>
    <w:rsid w:val="00B978D8"/>
    <w:rsid w:val="00B978EC"/>
    <w:rsid w:val="00B97BAC"/>
    <w:rsid w:val="00B97C1E"/>
    <w:rsid w:val="00B97F9E"/>
    <w:rsid w:val="00B97FF0"/>
    <w:rsid w:val="00BA0022"/>
    <w:rsid w:val="00BA022F"/>
    <w:rsid w:val="00BA030A"/>
    <w:rsid w:val="00BA0359"/>
    <w:rsid w:val="00BA03E7"/>
    <w:rsid w:val="00BA0918"/>
    <w:rsid w:val="00BA0B94"/>
    <w:rsid w:val="00BA0C2F"/>
    <w:rsid w:val="00BA0F2A"/>
    <w:rsid w:val="00BA108C"/>
    <w:rsid w:val="00BA11B2"/>
    <w:rsid w:val="00BA1451"/>
    <w:rsid w:val="00BA1EDA"/>
    <w:rsid w:val="00BA20DB"/>
    <w:rsid w:val="00BA2425"/>
    <w:rsid w:val="00BA2702"/>
    <w:rsid w:val="00BA2AAF"/>
    <w:rsid w:val="00BA2D6E"/>
    <w:rsid w:val="00BA2F09"/>
    <w:rsid w:val="00BA2F98"/>
    <w:rsid w:val="00BA32C9"/>
    <w:rsid w:val="00BA3493"/>
    <w:rsid w:val="00BA34F9"/>
    <w:rsid w:val="00BA3787"/>
    <w:rsid w:val="00BA3C58"/>
    <w:rsid w:val="00BA3FD4"/>
    <w:rsid w:val="00BA4074"/>
    <w:rsid w:val="00BA4641"/>
    <w:rsid w:val="00BA49FA"/>
    <w:rsid w:val="00BA4A00"/>
    <w:rsid w:val="00BA4A33"/>
    <w:rsid w:val="00BA4C81"/>
    <w:rsid w:val="00BA4EC8"/>
    <w:rsid w:val="00BA5087"/>
    <w:rsid w:val="00BA547C"/>
    <w:rsid w:val="00BA55C6"/>
    <w:rsid w:val="00BA5A13"/>
    <w:rsid w:val="00BA5B05"/>
    <w:rsid w:val="00BA601F"/>
    <w:rsid w:val="00BA61AB"/>
    <w:rsid w:val="00BA6316"/>
    <w:rsid w:val="00BA6722"/>
    <w:rsid w:val="00BA67CE"/>
    <w:rsid w:val="00BA7256"/>
    <w:rsid w:val="00BA7345"/>
    <w:rsid w:val="00BA73FA"/>
    <w:rsid w:val="00BA7538"/>
    <w:rsid w:val="00BA771C"/>
    <w:rsid w:val="00BA79C3"/>
    <w:rsid w:val="00BA7A32"/>
    <w:rsid w:val="00BA7EEE"/>
    <w:rsid w:val="00BB014A"/>
    <w:rsid w:val="00BB0419"/>
    <w:rsid w:val="00BB0816"/>
    <w:rsid w:val="00BB08B0"/>
    <w:rsid w:val="00BB0B74"/>
    <w:rsid w:val="00BB0FBB"/>
    <w:rsid w:val="00BB1AB3"/>
    <w:rsid w:val="00BB1BC3"/>
    <w:rsid w:val="00BB1D35"/>
    <w:rsid w:val="00BB1F1A"/>
    <w:rsid w:val="00BB2062"/>
    <w:rsid w:val="00BB2167"/>
    <w:rsid w:val="00BB2281"/>
    <w:rsid w:val="00BB2459"/>
    <w:rsid w:val="00BB2737"/>
    <w:rsid w:val="00BB27C5"/>
    <w:rsid w:val="00BB2CDC"/>
    <w:rsid w:val="00BB309D"/>
    <w:rsid w:val="00BB3449"/>
    <w:rsid w:val="00BB3457"/>
    <w:rsid w:val="00BB3703"/>
    <w:rsid w:val="00BB3F5D"/>
    <w:rsid w:val="00BB432D"/>
    <w:rsid w:val="00BB4577"/>
    <w:rsid w:val="00BB457C"/>
    <w:rsid w:val="00BB467F"/>
    <w:rsid w:val="00BB4702"/>
    <w:rsid w:val="00BB4704"/>
    <w:rsid w:val="00BB4995"/>
    <w:rsid w:val="00BB4D14"/>
    <w:rsid w:val="00BB4D7E"/>
    <w:rsid w:val="00BB505E"/>
    <w:rsid w:val="00BB52FF"/>
    <w:rsid w:val="00BB5390"/>
    <w:rsid w:val="00BB5504"/>
    <w:rsid w:val="00BB5BDF"/>
    <w:rsid w:val="00BB6600"/>
    <w:rsid w:val="00BB6868"/>
    <w:rsid w:val="00BB6B9E"/>
    <w:rsid w:val="00BB6C40"/>
    <w:rsid w:val="00BB7453"/>
    <w:rsid w:val="00BB757C"/>
    <w:rsid w:val="00BB7686"/>
    <w:rsid w:val="00BB77D8"/>
    <w:rsid w:val="00BB7980"/>
    <w:rsid w:val="00BB79A1"/>
    <w:rsid w:val="00BB7ABF"/>
    <w:rsid w:val="00BB7B6F"/>
    <w:rsid w:val="00BB7D4A"/>
    <w:rsid w:val="00BB7EB5"/>
    <w:rsid w:val="00BB7F81"/>
    <w:rsid w:val="00BC009A"/>
    <w:rsid w:val="00BC0185"/>
    <w:rsid w:val="00BC02FB"/>
    <w:rsid w:val="00BC0452"/>
    <w:rsid w:val="00BC068A"/>
    <w:rsid w:val="00BC102C"/>
    <w:rsid w:val="00BC149A"/>
    <w:rsid w:val="00BC16A1"/>
    <w:rsid w:val="00BC16DB"/>
    <w:rsid w:val="00BC1891"/>
    <w:rsid w:val="00BC19D1"/>
    <w:rsid w:val="00BC1E8E"/>
    <w:rsid w:val="00BC1F86"/>
    <w:rsid w:val="00BC2353"/>
    <w:rsid w:val="00BC23F6"/>
    <w:rsid w:val="00BC25AC"/>
    <w:rsid w:val="00BC297D"/>
    <w:rsid w:val="00BC2A62"/>
    <w:rsid w:val="00BC2BD3"/>
    <w:rsid w:val="00BC2E6D"/>
    <w:rsid w:val="00BC2E7E"/>
    <w:rsid w:val="00BC30E6"/>
    <w:rsid w:val="00BC31E1"/>
    <w:rsid w:val="00BC3A50"/>
    <w:rsid w:val="00BC3AD4"/>
    <w:rsid w:val="00BC3B37"/>
    <w:rsid w:val="00BC3B6A"/>
    <w:rsid w:val="00BC3C36"/>
    <w:rsid w:val="00BC3D77"/>
    <w:rsid w:val="00BC3DCC"/>
    <w:rsid w:val="00BC43F1"/>
    <w:rsid w:val="00BC46F4"/>
    <w:rsid w:val="00BC4BBD"/>
    <w:rsid w:val="00BC5309"/>
    <w:rsid w:val="00BC530A"/>
    <w:rsid w:val="00BC5DDC"/>
    <w:rsid w:val="00BC63AB"/>
    <w:rsid w:val="00BC66E9"/>
    <w:rsid w:val="00BC6996"/>
    <w:rsid w:val="00BC69F4"/>
    <w:rsid w:val="00BC6EAC"/>
    <w:rsid w:val="00BC70E5"/>
    <w:rsid w:val="00BC718B"/>
    <w:rsid w:val="00BC74EA"/>
    <w:rsid w:val="00BC7839"/>
    <w:rsid w:val="00BC7AA6"/>
    <w:rsid w:val="00BC7F36"/>
    <w:rsid w:val="00BD0064"/>
    <w:rsid w:val="00BD0224"/>
    <w:rsid w:val="00BD0405"/>
    <w:rsid w:val="00BD0599"/>
    <w:rsid w:val="00BD0647"/>
    <w:rsid w:val="00BD06C9"/>
    <w:rsid w:val="00BD072C"/>
    <w:rsid w:val="00BD084C"/>
    <w:rsid w:val="00BD0C14"/>
    <w:rsid w:val="00BD0D8A"/>
    <w:rsid w:val="00BD10B3"/>
    <w:rsid w:val="00BD1177"/>
    <w:rsid w:val="00BD1276"/>
    <w:rsid w:val="00BD18BF"/>
    <w:rsid w:val="00BD1CAB"/>
    <w:rsid w:val="00BD1DFA"/>
    <w:rsid w:val="00BD1F42"/>
    <w:rsid w:val="00BD1FAD"/>
    <w:rsid w:val="00BD20FB"/>
    <w:rsid w:val="00BD22A8"/>
    <w:rsid w:val="00BD2495"/>
    <w:rsid w:val="00BD2746"/>
    <w:rsid w:val="00BD281A"/>
    <w:rsid w:val="00BD2D2D"/>
    <w:rsid w:val="00BD2D7D"/>
    <w:rsid w:val="00BD3093"/>
    <w:rsid w:val="00BD30D8"/>
    <w:rsid w:val="00BD3541"/>
    <w:rsid w:val="00BD3640"/>
    <w:rsid w:val="00BD3728"/>
    <w:rsid w:val="00BD3883"/>
    <w:rsid w:val="00BD3D08"/>
    <w:rsid w:val="00BD3D67"/>
    <w:rsid w:val="00BD3FB0"/>
    <w:rsid w:val="00BD441D"/>
    <w:rsid w:val="00BD44A1"/>
    <w:rsid w:val="00BD4A1F"/>
    <w:rsid w:val="00BD4AD0"/>
    <w:rsid w:val="00BD4C73"/>
    <w:rsid w:val="00BD4D5D"/>
    <w:rsid w:val="00BD4DB8"/>
    <w:rsid w:val="00BD4EF2"/>
    <w:rsid w:val="00BD4F77"/>
    <w:rsid w:val="00BD50B2"/>
    <w:rsid w:val="00BD53DA"/>
    <w:rsid w:val="00BD5931"/>
    <w:rsid w:val="00BD594B"/>
    <w:rsid w:val="00BD5AFC"/>
    <w:rsid w:val="00BD5B59"/>
    <w:rsid w:val="00BD5D24"/>
    <w:rsid w:val="00BD5D5B"/>
    <w:rsid w:val="00BD5D81"/>
    <w:rsid w:val="00BD5D82"/>
    <w:rsid w:val="00BD60F6"/>
    <w:rsid w:val="00BD6382"/>
    <w:rsid w:val="00BD6424"/>
    <w:rsid w:val="00BD67FE"/>
    <w:rsid w:val="00BD6A8B"/>
    <w:rsid w:val="00BD6C3C"/>
    <w:rsid w:val="00BD6EE8"/>
    <w:rsid w:val="00BD71B9"/>
    <w:rsid w:val="00BD7517"/>
    <w:rsid w:val="00BD763E"/>
    <w:rsid w:val="00BD7765"/>
    <w:rsid w:val="00BD77B8"/>
    <w:rsid w:val="00BD7A11"/>
    <w:rsid w:val="00BD7A9D"/>
    <w:rsid w:val="00BD7C08"/>
    <w:rsid w:val="00BD7E4B"/>
    <w:rsid w:val="00BD7EA7"/>
    <w:rsid w:val="00BE0167"/>
    <w:rsid w:val="00BE0218"/>
    <w:rsid w:val="00BE0B98"/>
    <w:rsid w:val="00BE0DEF"/>
    <w:rsid w:val="00BE11C7"/>
    <w:rsid w:val="00BE128D"/>
    <w:rsid w:val="00BE13B0"/>
    <w:rsid w:val="00BE17DB"/>
    <w:rsid w:val="00BE1A75"/>
    <w:rsid w:val="00BE1ACE"/>
    <w:rsid w:val="00BE1DC4"/>
    <w:rsid w:val="00BE1E28"/>
    <w:rsid w:val="00BE1FED"/>
    <w:rsid w:val="00BE1FFB"/>
    <w:rsid w:val="00BE2387"/>
    <w:rsid w:val="00BE2429"/>
    <w:rsid w:val="00BE257E"/>
    <w:rsid w:val="00BE2AF3"/>
    <w:rsid w:val="00BE3036"/>
    <w:rsid w:val="00BE35B4"/>
    <w:rsid w:val="00BE38B4"/>
    <w:rsid w:val="00BE3AE4"/>
    <w:rsid w:val="00BE44EF"/>
    <w:rsid w:val="00BE460A"/>
    <w:rsid w:val="00BE464F"/>
    <w:rsid w:val="00BE4786"/>
    <w:rsid w:val="00BE496D"/>
    <w:rsid w:val="00BE4C89"/>
    <w:rsid w:val="00BE4D04"/>
    <w:rsid w:val="00BE4F5C"/>
    <w:rsid w:val="00BE5089"/>
    <w:rsid w:val="00BE54DA"/>
    <w:rsid w:val="00BE5A27"/>
    <w:rsid w:val="00BE6462"/>
    <w:rsid w:val="00BE693F"/>
    <w:rsid w:val="00BE6A0D"/>
    <w:rsid w:val="00BE6C33"/>
    <w:rsid w:val="00BE6DCA"/>
    <w:rsid w:val="00BE6F29"/>
    <w:rsid w:val="00BE734F"/>
    <w:rsid w:val="00BE768C"/>
    <w:rsid w:val="00BE7722"/>
    <w:rsid w:val="00BE78B5"/>
    <w:rsid w:val="00BE7E38"/>
    <w:rsid w:val="00BF037E"/>
    <w:rsid w:val="00BF0B7C"/>
    <w:rsid w:val="00BF0E7A"/>
    <w:rsid w:val="00BF0EA8"/>
    <w:rsid w:val="00BF0F3D"/>
    <w:rsid w:val="00BF10E4"/>
    <w:rsid w:val="00BF17E6"/>
    <w:rsid w:val="00BF1E00"/>
    <w:rsid w:val="00BF1E7E"/>
    <w:rsid w:val="00BF1EC8"/>
    <w:rsid w:val="00BF2290"/>
    <w:rsid w:val="00BF2660"/>
    <w:rsid w:val="00BF29D8"/>
    <w:rsid w:val="00BF2DC9"/>
    <w:rsid w:val="00BF2F36"/>
    <w:rsid w:val="00BF3059"/>
    <w:rsid w:val="00BF345A"/>
    <w:rsid w:val="00BF351C"/>
    <w:rsid w:val="00BF35C2"/>
    <w:rsid w:val="00BF37D0"/>
    <w:rsid w:val="00BF3981"/>
    <w:rsid w:val="00BF3BAE"/>
    <w:rsid w:val="00BF3CAB"/>
    <w:rsid w:val="00BF473F"/>
    <w:rsid w:val="00BF4911"/>
    <w:rsid w:val="00BF4E9D"/>
    <w:rsid w:val="00BF535D"/>
    <w:rsid w:val="00BF5431"/>
    <w:rsid w:val="00BF5A70"/>
    <w:rsid w:val="00BF5EF7"/>
    <w:rsid w:val="00BF602A"/>
    <w:rsid w:val="00BF6430"/>
    <w:rsid w:val="00BF644A"/>
    <w:rsid w:val="00BF655A"/>
    <w:rsid w:val="00BF660E"/>
    <w:rsid w:val="00BF6A41"/>
    <w:rsid w:val="00BF6CFF"/>
    <w:rsid w:val="00BF6DDE"/>
    <w:rsid w:val="00BF6F8C"/>
    <w:rsid w:val="00BF718D"/>
    <w:rsid w:val="00BF719C"/>
    <w:rsid w:val="00BF75BC"/>
    <w:rsid w:val="00C000BF"/>
    <w:rsid w:val="00C004C7"/>
    <w:rsid w:val="00C00B79"/>
    <w:rsid w:val="00C00B97"/>
    <w:rsid w:val="00C00C9F"/>
    <w:rsid w:val="00C01115"/>
    <w:rsid w:val="00C011A6"/>
    <w:rsid w:val="00C01430"/>
    <w:rsid w:val="00C0169A"/>
    <w:rsid w:val="00C019B7"/>
    <w:rsid w:val="00C019DA"/>
    <w:rsid w:val="00C019F6"/>
    <w:rsid w:val="00C01DB2"/>
    <w:rsid w:val="00C025FC"/>
    <w:rsid w:val="00C0291F"/>
    <w:rsid w:val="00C0333D"/>
    <w:rsid w:val="00C038FF"/>
    <w:rsid w:val="00C0406D"/>
    <w:rsid w:val="00C0407E"/>
    <w:rsid w:val="00C044A8"/>
    <w:rsid w:val="00C04753"/>
    <w:rsid w:val="00C04815"/>
    <w:rsid w:val="00C04A6F"/>
    <w:rsid w:val="00C04CCF"/>
    <w:rsid w:val="00C04CD5"/>
    <w:rsid w:val="00C04E02"/>
    <w:rsid w:val="00C04FC5"/>
    <w:rsid w:val="00C05079"/>
    <w:rsid w:val="00C052FE"/>
    <w:rsid w:val="00C05345"/>
    <w:rsid w:val="00C0568F"/>
    <w:rsid w:val="00C05690"/>
    <w:rsid w:val="00C0579F"/>
    <w:rsid w:val="00C05888"/>
    <w:rsid w:val="00C05AD2"/>
    <w:rsid w:val="00C05B17"/>
    <w:rsid w:val="00C05DB2"/>
    <w:rsid w:val="00C06511"/>
    <w:rsid w:val="00C066D0"/>
    <w:rsid w:val="00C068F9"/>
    <w:rsid w:val="00C0691D"/>
    <w:rsid w:val="00C06ECD"/>
    <w:rsid w:val="00C06ED9"/>
    <w:rsid w:val="00C06EF5"/>
    <w:rsid w:val="00C06F93"/>
    <w:rsid w:val="00C0714C"/>
    <w:rsid w:val="00C073CC"/>
    <w:rsid w:val="00C07627"/>
    <w:rsid w:val="00C07A07"/>
    <w:rsid w:val="00C07C51"/>
    <w:rsid w:val="00C104F6"/>
    <w:rsid w:val="00C10784"/>
    <w:rsid w:val="00C108EC"/>
    <w:rsid w:val="00C10A09"/>
    <w:rsid w:val="00C10A93"/>
    <w:rsid w:val="00C10B6D"/>
    <w:rsid w:val="00C10C22"/>
    <w:rsid w:val="00C10EE9"/>
    <w:rsid w:val="00C10F74"/>
    <w:rsid w:val="00C113B4"/>
    <w:rsid w:val="00C113B5"/>
    <w:rsid w:val="00C115B5"/>
    <w:rsid w:val="00C1177B"/>
    <w:rsid w:val="00C1178E"/>
    <w:rsid w:val="00C11881"/>
    <w:rsid w:val="00C123BE"/>
    <w:rsid w:val="00C12A75"/>
    <w:rsid w:val="00C12C8E"/>
    <w:rsid w:val="00C12FA2"/>
    <w:rsid w:val="00C130C7"/>
    <w:rsid w:val="00C131C8"/>
    <w:rsid w:val="00C133D9"/>
    <w:rsid w:val="00C133E5"/>
    <w:rsid w:val="00C1349F"/>
    <w:rsid w:val="00C134B0"/>
    <w:rsid w:val="00C13511"/>
    <w:rsid w:val="00C1372E"/>
    <w:rsid w:val="00C142C3"/>
    <w:rsid w:val="00C1436C"/>
    <w:rsid w:val="00C14B91"/>
    <w:rsid w:val="00C14EC9"/>
    <w:rsid w:val="00C15193"/>
    <w:rsid w:val="00C15349"/>
    <w:rsid w:val="00C15B67"/>
    <w:rsid w:val="00C16254"/>
    <w:rsid w:val="00C164AD"/>
    <w:rsid w:val="00C169B8"/>
    <w:rsid w:val="00C16AA9"/>
    <w:rsid w:val="00C16B6F"/>
    <w:rsid w:val="00C1706E"/>
    <w:rsid w:val="00C171AB"/>
    <w:rsid w:val="00C171B4"/>
    <w:rsid w:val="00C1732C"/>
    <w:rsid w:val="00C174C5"/>
    <w:rsid w:val="00C178F7"/>
    <w:rsid w:val="00C1799C"/>
    <w:rsid w:val="00C17E25"/>
    <w:rsid w:val="00C20008"/>
    <w:rsid w:val="00C20094"/>
    <w:rsid w:val="00C20134"/>
    <w:rsid w:val="00C202C1"/>
    <w:rsid w:val="00C20407"/>
    <w:rsid w:val="00C20B0C"/>
    <w:rsid w:val="00C20E3A"/>
    <w:rsid w:val="00C20E53"/>
    <w:rsid w:val="00C20E5D"/>
    <w:rsid w:val="00C20FD6"/>
    <w:rsid w:val="00C211C6"/>
    <w:rsid w:val="00C21310"/>
    <w:rsid w:val="00C214D5"/>
    <w:rsid w:val="00C21BCB"/>
    <w:rsid w:val="00C21D89"/>
    <w:rsid w:val="00C224D9"/>
    <w:rsid w:val="00C2280E"/>
    <w:rsid w:val="00C22AAE"/>
    <w:rsid w:val="00C22AF8"/>
    <w:rsid w:val="00C22E43"/>
    <w:rsid w:val="00C2307D"/>
    <w:rsid w:val="00C23483"/>
    <w:rsid w:val="00C23D34"/>
    <w:rsid w:val="00C23E40"/>
    <w:rsid w:val="00C24420"/>
    <w:rsid w:val="00C2475D"/>
    <w:rsid w:val="00C24897"/>
    <w:rsid w:val="00C24AFC"/>
    <w:rsid w:val="00C25164"/>
    <w:rsid w:val="00C251E2"/>
    <w:rsid w:val="00C253AB"/>
    <w:rsid w:val="00C258B8"/>
    <w:rsid w:val="00C25A07"/>
    <w:rsid w:val="00C25A40"/>
    <w:rsid w:val="00C25CF1"/>
    <w:rsid w:val="00C25FB3"/>
    <w:rsid w:val="00C260F1"/>
    <w:rsid w:val="00C261F4"/>
    <w:rsid w:val="00C26328"/>
    <w:rsid w:val="00C2632F"/>
    <w:rsid w:val="00C2683C"/>
    <w:rsid w:val="00C268F2"/>
    <w:rsid w:val="00C26C62"/>
    <w:rsid w:val="00C26E97"/>
    <w:rsid w:val="00C27116"/>
    <w:rsid w:val="00C2754A"/>
    <w:rsid w:val="00C27BF3"/>
    <w:rsid w:val="00C3021F"/>
    <w:rsid w:val="00C3042C"/>
    <w:rsid w:val="00C305FE"/>
    <w:rsid w:val="00C3076F"/>
    <w:rsid w:val="00C3077C"/>
    <w:rsid w:val="00C307B8"/>
    <w:rsid w:val="00C307F9"/>
    <w:rsid w:val="00C30B13"/>
    <w:rsid w:val="00C30C31"/>
    <w:rsid w:val="00C30FB3"/>
    <w:rsid w:val="00C311FA"/>
    <w:rsid w:val="00C312B4"/>
    <w:rsid w:val="00C313C8"/>
    <w:rsid w:val="00C31660"/>
    <w:rsid w:val="00C3196A"/>
    <w:rsid w:val="00C31AA2"/>
    <w:rsid w:val="00C31E1D"/>
    <w:rsid w:val="00C31E3B"/>
    <w:rsid w:val="00C31F87"/>
    <w:rsid w:val="00C320FD"/>
    <w:rsid w:val="00C325E8"/>
    <w:rsid w:val="00C32AD1"/>
    <w:rsid w:val="00C32B23"/>
    <w:rsid w:val="00C332CB"/>
    <w:rsid w:val="00C3330A"/>
    <w:rsid w:val="00C3358E"/>
    <w:rsid w:val="00C33C68"/>
    <w:rsid w:val="00C34233"/>
    <w:rsid w:val="00C3440A"/>
    <w:rsid w:val="00C34437"/>
    <w:rsid w:val="00C34B00"/>
    <w:rsid w:val="00C34EC3"/>
    <w:rsid w:val="00C35007"/>
    <w:rsid w:val="00C3509F"/>
    <w:rsid w:val="00C352D9"/>
    <w:rsid w:val="00C35AC1"/>
    <w:rsid w:val="00C35B13"/>
    <w:rsid w:val="00C365E0"/>
    <w:rsid w:val="00C3676F"/>
    <w:rsid w:val="00C36A8C"/>
    <w:rsid w:val="00C36C6D"/>
    <w:rsid w:val="00C36CB6"/>
    <w:rsid w:val="00C36F31"/>
    <w:rsid w:val="00C370BF"/>
    <w:rsid w:val="00C375F3"/>
    <w:rsid w:val="00C37600"/>
    <w:rsid w:val="00C37A92"/>
    <w:rsid w:val="00C37B32"/>
    <w:rsid w:val="00C40061"/>
    <w:rsid w:val="00C403C3"/>
    <w:rsid w:val="00C406AF"/>
    <w:rsid w:val="00C407EA"/>
    <w:rsid w:val="00C4082E"/>
    <w:rsid w:val="00C40CC9"/>
    <w:rsid w:val="00C40DB1"/>
    <w:rsid w:val="00C410C5"/>
    <w:rsid w:val="00C411C8"/>
    <w:rsid w:val="00C413CA"/>
    <w:rsid w:val="00C415BC"/>
    <w:rsid w:val="00C4174E"/>
    <w:rsid w:val="00C41A13"/>
    <w:rsid w:val="00C41CF8"/>
    <w:rsid w:val="00C41D86"/>
    <w:rsid w:val="00C4203E"/>
    <w:rsid w:val="00C422BC"/>
    <w:rsid w:val="00C425C3"/>
    <w:rsid w:val="00C42613"/>
    <w:rsid w:val="00C42671"/>
    <w:rsid w:val="00C42E8B"/>
    <w:rsid w:val="00C42F0A"/>
    <w:rsid w:val="00C43066"/>
    <w:rsid w:val="00C43214"/>
    <w:rsid w:val="00C432BF"/>
    <w:rsid w:val="00C43A94"/>
    <w:rsid w:val="00C44182"/>
    <w:rsid w:val="00C4431F"/>
    <w:rsid w:val="00C4442B"/>
    <w:rsid w:val="00C44938"/>
    <w:rsid w:val="00C44B3F"/>
    <w:rsid w:val="00C4523C"/>
    <w:rsid w:val="00C4526B"/>
    <w:rsid w:val="00C452EA"/>
    <w:rsid w:val="00C455B7"/>
    <w:rsid w:val="00C455D6"/>
    <w:rsid w:val="00C45680"/>
    <w:rsid w:val="00C458C0"/>
    <w:rsid w:val="00C45B60"/>
    <w:rsid w:val="00C45C1F"/>
    <w:rsid w:val="00C46044"/>
    <w:rsid w:val="00C4655F"/>
    <w:rsid w:val="00C46C56"/>
    <w:rsid w:val="00C47010"/>
    <w:rsid w:val="00C47141"/>
    <w:rsid w:val="00C4716D"/>
    <w:rsid w:val="00C473DE"/>
    <w:rsid w:val="00C475AB"/>
    <w:rsid w:val="00C4769B"/>
    <w:rsid w:val="00C47950"/>
    <w:rsid w:val="00C47ACA"/>
    <w:rsid w:val="00C47B0D"/>
    <w:rsid w:val="00C47F2A"/>
    <w:rsid w:val="00C505D3"/>
    <w:rsid w:val="00C5136C"/>
    <w:rsid w:val="00C51802"/>
    <w:rsid w:val="00C518A7"/>
    <w:rsid w:val="00C51AD8"/>
    <w:rsid w:val="00C51BA1"/>
    <w:rsid w:val="00C51CCC"/>
    <w:rsid w:val="00C52059"/>
    <w:rsid w:val="00C5263A"/>
    <w:rsid w:val="00C526DB"/>
    <w:rsid w:val="00C52BA5"/>
    <w:rsid w:val="00C52C26"/>
    <w:rsid w:val="00C52CC7"/>
    <w:rsid w:val="00C52FFB"/>
    <w:rsid w:val="00C53067"/>
    <w:rsid w:val="00C53440"/>
    <w:rsid w:val="00C53520"/>
    <w:rsid w:val="00C538AE"/>
    <w:rsid w:val="00C53956"/>
    <w:rsid w:val="00C53A63"/>
    <w:rsid w:val="00C53D47"/>
    <w:rsid w:val="00C547F9"/>
    <w:rsid w:val="00C54F0A"/>
    <w:rsid w:val="00C5568B"/>
    <w:rsid w:val="00C5596D"/>
    <w:rsid w:val="00C561CD"/>
    <w:rsid w:val="00C56488"/>
    <w:rsid w:val="00C5672A"/>
    <w:rsid w:val="00C56829"/>
    <w:rsid w:val="00C575F5"/>
    <w:rsid w:val="00C57EAC"/>
    <w:rsid w:val="00C602BD"/>
    <w:rsid w:val="00C60E39"/>
    <w:rsid w:val="00C6107A"/>
    <w:rsid w:val="00C61240"/>
    <w:rsid w:val="00C615D4"/>
    <w:rsid w:val="00C61AD8"/>
    <w:rsid w:val="00C61E40"/>
    <w:rsid w:val="00C61FAD"/>
    <w:rsid w:val="00C6231B"/>
    <w:rsid w:val="00C624B7"/>
    <w:rsid w:val="00C62552"/>
    <w:rsid w:val="00C62777"/>
    <w:rsid w:val="00C629E6"/>
    <w:rsid w:val="00C62AA5"/>
    <w:rsid w:val="00C62BF8"/>
    <w:rsid w:val="00C630A3"/>
    <w:rsid w:val="00C632CA"/>
    <w:rsid w:val="00C6347F"/>
    <w:rsid w:val="00C638BC"/>
    <w:rsid w:val="00C63B20"/>
    <w:rsid w:val="00C644FE"/>
    <w:rsid w:val="00C651A1"/>
    <w:rsid w:val="00C6537B"/>
    <w:rsid w:val="00C6589A"/>
    <w:rsid w:val="00C660B0"/>
    <w:rsid w:val="00C6669F"/>
    <w:rsid w:val="00C66AD0"/>
    <w:rsid w:val="00C66F05"/>
    <w:rsid w:val="00C677A4"/>
    <w:rsid w:val="00C6789A"/>
    <w:rsid w:val="00C67A6E"/>
    <w:rsid w:val="00C67BE1"/>
    <w:rsid w:val="00C67E61"/>
    <w:rsid w:val="00C707A1"/>
    <w:rsid w:val="00C70CE4"/>
    <w:rsid w:val="00C70DFD"/>
    <w:rsid w:val="00C71240"/>
    <w:rsid w:val="00C71432"/>
    <w:rsid w:val="00C71603"/>
    <w:rsid w:val="00C7180A"/>
    <w:rsid w:val="00C71938"/>
    <w:rsid w:val="00C71DB3"/>
    <w:rsid w:val="00C71FB2"/>
    <w:rsid w:val="00C71FC4"/>
    <w:rsid w:val="00C72723"/>
    <w:rsid w:val="00C728B5"/>
    <w:rsid w:val="00C72C01"/>
    <w:rsid w:val="00C73399"/>
    <w:rsid w:val="00C733B0"/>
    <w:rsid w:val="00C74361"/>
    <w:rsid w:val="00C7442D"/>
    <w:rsid w:val="00C7452D"/>
    <w:rsid w:val="00C74725"/>
    <w:rsid w:val="00C7490D"/>
    <w:rsid w:val="00C74C55"/>
    <w:rsid w:val="00C75840"/>
    <w:rsid w:val="00C75BC4"/>
    <w:rsid w:val="00C76196"/>
    <w:rsid w:val="00C76370"/>
    <w:rsid w:val="00C769BF"/>
    <w:rsid w:val="00C76A94"/>
    <w:rsid w:val="00C76CBE"/>
    <w:rsid w:val="00C7729E"/>
    <w:rsid w:val="00C775E7"/>
    <w:rsid w:val="00C77A3B"/>
    <w:rsid w:val="00C77AF0"/>
    <w:rsid w:val="00C77FF3"/>
    <w:rsid w:val="00C80700"/>
    <w:rsid w:val="00C8093F"/>
    <w:rsid w:val="00C809FA"/>
    <w:rsid w:val="00C80C8F"/>
    <w:rsid w:val="00C80E35"/>
    <w:rsid w:val="00C80E99"/>
    <w:rsid w:val="00C81095"/>
    <w:rsid w:val="00C8114D"/>
    <w:rsid w:val="00C81163"/>
    <w:rsid w:val="00C8158C"/>
    <w:rsid w:val="00C818B2"/>
    <w:rsid w:val="00C81A34"/>
    <w:rsid w:val="00C81D58"/>
    <w:rsid w:val="00C821C7"/>
    <w:rsid w:val="00C8224F"/>
    <w:rsid w:val="00C8238D"/>
    <w:rsid w:val="00C825AD"/>
    <w:rsid w:val="00C82731"/>
    <w:rsid w:val="00C82793"/>
    <w:rsid w:val="00C82A4A"/>
    <w:rsid w:val="00C82A6A"/>
    <w:rsid w:val="00C82BE1"/>
    <w:rsid w:val="00C82EE1"/>
    <w:rsid w:val="00C82EF5"/>
    <w:rsid w:val="00C83061"/>
    <w:rsid w:val="00C83B98"/>
    <w:rsid w:val="00C8404F"/>
    <w:rsid w:val="00C8407D"/>
    <w:rsid w:val="00C8481C"/>
    <w:rsid w:val="00C84847"/>
    <w:rsid w:val="00C84B08"/>
    <w:rsid w:val="00C84B57"/>
    <w:rsid w:val="00C84BCF"/>
    <w:rsid w:val="00C85255"/>
    <w:rsid w:val="00C8598D"/>
    <w:rsid w:val="00C860A9"/>
    <w:rsid w:val="00C86245"/>
    <w:rsid w:val="00C863DB"/>
    <w:rsid w:val="00C86478"/>
    <w:rsid w:val="00C86B88"/>
    <w:rsid w:val="00C86C69"/>
    <w:rsid w:val="00C86EF0"/>
    <w:rsid w:val="00C874F4"/>
    <w:rsid w:val="00C87BF6"/>
    <w:rsid w:val="00C87DF0"/>
    <w:rsid w:val="00C9011B"/>
    <w:rsid w:val="00C90182"/>
    <w:rsid w:val="00C903A6"/>
    <w:rsid w:val="00C90BA3"/>
    <w:rsid w:val="00C90D3F"/>
    <w:rsid w:val="00C91208"/>
    <w:rsid w:val="00C91AEC"/>
    <w:rsid w:val="00C91B20"/>
    <w:rsid w:val="00C91C85"/>
    <w:rsid w:val="00C91C97"/>
    <w:rsid w:val="00C91E3E"/>
    <w:rsid w:val="00C9211E"/>
    <w:rsid w:val="00C92D4D"/>
    <w:rsid w:val="00C92E43"/>
    <w:rsid w:val="00C9324F"/>
    <w:rsid w:val="00C93697"/>
    <w:rsid w:val="00C93792"/>
    <w:rsid w:val="00C938CD"/>
    <w:rsid w:val="00C93C57"/>
    <w:rsid w:val="00C93EF5"/>
    <w:rsid w:val="00C942A4"/>
    <w:rsid w:val="00C94317"/>
    <w:rsid w:val="00C94513"/>
    <w:rsid w:val="00C949D7"/>
    <w:rsid w:val="00C94AF5"/>
    <w:rsid w:val="00C95123"/>
    <w:rsid w:val="00C9519D"/>
    <w:rsid w:val="00C95414"/>
    <w:rsid w:val="00C956CE"/>
    <w:rsid w:val="00C95756"/>
    <w:rsid w:val="00C959AA"/>
    <w:rsid w:val="00C95C07"/>
    <w:rsid w:val="00C95F08"/>
    <w:rsid w:val="00C96065"/>
    <w:rsid w:val="00C96B5A"/>
    <w:rsid w:val="00C96CA3"/>
    <w:rsid w:val="00C972ED"/>
    <w:rsid w:val="00C9766D"/>
    <w:rsid w:val="00C97AE4"/>
    <w:rsid w:val="00C97B25"/>
    <w:rsid w:val="00C97E6D"/>
    <w:rsid w:val="00CA0394"/>
    <w:rsid w:val="00CA0398"/>
    <w:rsid w:val="00CA039A"/>
    <w:rsid w:val="00CA0752"/>
    <w:rsid w:val="00CA0904"/>
    <w:rsid w:val="00CA0955"/>
    <w:rsid w:val="00CA0967"/>
    <w:rsid w:val="00CA0E26"/>
    <w:rsid w:val="00CA0E55"/>
    <w:rsid w:val="00CA0F0E"/>
    <w:rsid w:val="00CA0F73"/>
    <w:rsid w:val="00CA1309"/>
    <w:rsid w:val="00CA1539"/>
    <w:rsid w:val="00CA161E"/>
    <w:rsid w:val="00CA16E7"/>
    <w:rsid w:val="00CA172E"/>
    <w:rsid w:val="00CA1983"/>
    <w:rsid w:val="00CA199D"/>
    <w:rsid w:val="00CA1C18"/>
    <w:rsid w:val="00CA1E5F"/>
    <w:rsid w:val="00CA1F0C"/>
    <w:rsid w:val="00CA1FE8"/>
    <w:rsid w:val="00CA2A74"/>
    <w:rsid w:val="00CA2B21"/>
    <w:rsid w:val="00CA2D5B"/>
    <w:rsid w:val="00CA2E3C"/>
    <w:rsid w:val="00CA2F2D"/>
    <w:rsid w:val="00CA2F9C"/>
    <w:rsid w:val="00CA34D6"/>
    <w:rsid w:val="00CA39A8"/>
    <w:rsid w:val="00CA3F1F"/>
    <w:rsid w:val="00CA3FD1"/>
    <w:rsid w:val="00CA400D"/>
    <w:rsid w:val="00CA4011"/>
    <w:rsid w:val="00CA42D4"/>
    <w:rsid w:val="00CA46FA"/>
    <w:rsid w:val="00CA46FB"/>
    <w:rsid w:val="00CA4A11"/>
    <w:rsid w:val="00CA4BAF"/>
    <w:rsid w:val="00CA4DFA"/>
    <w:rsid w:val="00CA50A1"/>
    <w:rsid w:val="00CA5137"/>
    <w:rsid w:val="00CA5217"/>
    <w:rsid w:val="00CA542B"/>
    <w:rsid w:val="00CA54D3"/>
    <w:rsid w:val="00CA5A15"/>
    <w:rsid w:val="00CA5A34"/>
    <w:rsid w:val="00CA5BF8"/>
    <w:rsid w:val="00CA6151"/>
    <w:rsid w:val="00CA632E"/>
    <w:rsid w:val="00CA637E"/>
    <w:rsid w:val="00CA67CF"/>
    <w:rsid w:val="00CA70E1"/>
    <w:rsid w:val="00CA713A"/>
    <w:rsid w:val="00CA720A"/>
    <w:rsid w:val="00CA786F"/>
    <w:rsid w:val="00CA7A6A"/>
    <w:rsid w:val="00CA7F07"/>
    <w:rsid w:val="00CB004A"/>
    <w:rsid w:val="00CB09AF"/>
    <w:rsid w:val="00CB103E"/>
    <w:rsid w:val="00CB1061"/>
    <w:rsid w:val="00CB11C7"/>
    <w:rsid w:val="00CB11FC"/>
    <w:rsid w:val="00CB1357"/>
    <w:rsid w:val="00CB18CA"/>
    <w:rsid w:val="00CB18E7"/>
    <w:rsid w:val="00CB1924"/>
    <w:rsid w:val="00CB19D2"/>
    <w:rsid w:val="00CB1BD7"/>
    <w:rsid w:val="00CB1F3E"/>
    <w:rsid w:val="00CB2480"/>
    <w:rsid w:val="00CB2481"/>
    <w:rsid w:val="00CB24E6"/>
    <w:rsid w:val="00CB2528"/>
    <w:rsid w:val="00CB273B"/>
    <w:rsid w:val="00CB2950"/>
    <w:rsid w:val="00CB2FA7"/>
    <w:rsid w:val="00CB308B"/>
    <w:rsid w:val="00CB3E52"/>
    <w:rsid w:val="00CB3FB3"/>
    <w:rsid w:val="00CB454D"/>
    <w:rsid w:val="00CB45D3"/>
    <w:rsid w:val="00CB4656"/>
    <w:rsid w:val="00CB4D45"/>
    <w:rsid w:val="00CB4D96"/>
    <w:rsid w:val="00CB4DCD"/>
    <w:rsid w:val="00CB4F00"/>
    <w:rsid w:val="00CB4F4E"/>
    <w:rsid w:val="00CB5628"/>
    <w:rsid w:val="00CB56B7"/>
    <w:rsid w:val="00CB572F"/>
    <w:rsid w:val="00CB5DA2"/>
    <w:rsid w:val="00CB62A0"/>
    <w:rsid w:val="00CB6480"/>
    <w:rsid w:val="00CB679A"/>
    <w:rsid w:val="00CB715B"/>
    <w:rsid w:val="00CB788F"/>
    <w:rsid w:val="00CB7A3C"/>
    <w:rsid w:val="00CB7ACA"/>
    <w:rsid w:val="00CB7B7A"/>
    <w:rsid w:val="00CB7B86"/>
    <w:rsid w:val="00CC00B5"/>
    <w:rsid w:val="00CC01E8"/>
    <w:rsid w:val="00CC071C"/>
    <w:rsid w:val="00CC0C88"/>
    <w:rsid w:val="00CC0CC3"/>
    <w:rsid w:val="00CC12CC"/>
    <w:rsid w:val="00CC158B"/>
    <w:rsid w:val="00CC17D0"/>
    <w:rsid w:val="00CC1878"/>
    <w:rsid w:val="00CC18D1"/>
    <w:rsid w:val="00CC1932"/>
    <w:rsid w:val="00CC1AB8"/>
    <w:rsid w:val="00CC29C4"/>
    <w:rsid w:val="00CC2A98"/>
    <w:rsid w:val="00CC30A6"/>
    <w:rsid w:val="00CC3167"/>
    <w:rsid w:val="00CC319E"/>
    <w:rsid w:val="00CC320B"/>
    <w:rsid w:val="00CC3AB8"/>
    <w:rsid w:val="00CC3F43"/>
    <w:rsid w:val="00CC4343"/>
    <w:rsid w:val="00CC448C"/>
    <w:rsid w:val="00CC481A"/>
    <w:rsid w:val="00CC496A"/>
    <w:rsid w:val="00CC4A98"/>
    <w:rsid w:val="00CC4B82"/>
    <w:rsid w:val="00CC4C5B"/>
    <w:rsid w:val="00CC4D56"/>
    <w:rsid w:val="00CC50A5"/>
    <w:rsid w:val="00CC54D6"/>
    <w:rsid w:val="00CC596D"/>
    <w:rsid w:val="00CC5AB7"/>
    <w:rsid w:val="00CC5BDE"/>
    <w:rsid w:val="00CC5C19"/>
    <w:rsid w:val="00CC5F53"/>
    <w:rsid w:val="00CC60A4"/>
    <w:rsid w:val="00CC60BC"/>
    <w:rsid w:val="00CC65AE"/>
    <w:rsid w:val="00CC6930"/>
    <w:rsid w:val="00CC693B"/>
    <w:rsid w:val="00CC6AD7"/>
    <w:rsid w:val="00CC6C18"/>
    <w:rsid w:val="00CC6C22"/>
    <w:rsid w:val="00CC6CA2"/>
    <w:rsid w:val="00CC709C"/>
    <w:rsid w:val="00CC76FC"/>
    <w:rsid w:val="00CC7B1F"/>
    <w:rsid w:val="00CD058B"/>
    <w:rsid w:val="00CD05FB"/>
    <w:rsid w:val="00CD0ABE"/>
    <w:rsid w:val="00CD0E1A"/>
    <w:rsid w:val="00CD0F7E"/>
    <w:rsid w:val="00CD0F90"/>
    <w:rsid w:val="00CD1165"/>
    <w:rsid w:val="00CD15C3"/>
    <w:rsid w:val="00CD167B"/>
    <w:rsid w:val="00CD16F6"/>
    <w:rsid w:val="00CD1C68"/>
    <w:rsid w:val="00CD1EB5"/>
    <w:rsid w:val="00CD22B7"/>
    <w:rsid w:val="00CD2425"/>
    <w:rsid w:val="00CD2A72"/>
    <w:rsid w:val="00CD2E67"/>
    <w:rsid w:val="00CD2F0D"/>
    <w:rsid w:val="00CD305F"/>
    <w:rsid w:val="00CD3196"/>
    <w:rsid w:val="00CD330F"/>
    <w:rsid w:val="00CD3558"/>
    <w:rsid w:val="00CD3642"/>
    <w:rsid w:val="00CD3772"/>
    <w:rsid w:val="00CD3E78"/>
    <w:rsid w:val="00CD3F0D"/>
    <w:rsid w:val="00CD44DE"/>
    <w:rsid w:val="00CD4575"/>
    <w:rsid w:val="00CD457C"/>
    <w:rsid w:val="00CD46B5"/>
    <w:rsid w:val="00CD48C9"/>
    <w:rsid w:val="00CD4934"/>
    <w:rsid w:val="00CD4C1D"/>
    <w:rsid w:val="00CD4E51"/>
    <w:rsid w:val="00CD4ED2"/>
    <w:rsid w:val="00CD55BC"/>
    <w:rsid w:val="00CD567B"/>
    <w:rsid w:val="00CD5998"/>
    <w:rsid w:val="00CD5A8D"/>
    <w:rsid w:val="00CD5CCB"/>
    <w:rsid w:val="00CD5D7A"/>
    <w:rsid w:val="00CD618F"/>
    <w:rsid w:val="00CD62C7"/>
    <w:rsid w:val="00CD65FC"/>
    <w:rsid w:val="00CD6B0A"/>
    <w:rsid w:val="00CD7149"/>
    <w:rsid w:val="00CD752C"/>
    <w:rsid w:val="00CD75DF"/>
    <w:rsid w:val="00CD76BF"/>
    <w:rsid w:val="00CD7732"/>
    <w:rsid w:val="00CD785B"/>
    <w:rsid w:val="00CD79CB"/>
    <w:rsid w:val="00CD7C2F"/>
    <w:rsid w:val="00CE02EA"/>
    <w:rsid w:val="00CE0896"/>
    <w:rsid w:val="00CE0EA0"/>
    <w:rsid w:val="00CE12D7"/>
    <w:rsid w:val="00CE1461"/>
    <w:rsid w:val="00CE17BE"/>
    <w:rsid w:val="00CE17CF"/>
    <w:rsid w:val="00CE19F1"/>
    <w:rsid w:val="00CE1EFF"/>
    <w:rsid w:val="00CE22DE"/>
    <w:rsid w:val="00CE232C"/>
    <w:rsid w:val="00CE2AB7"/>
    <w:rsid w:val="00CE2AD8"/>
    <w:rsid w:val="00CE2F29"/>
    <w:rsid w:val="00CE2F4E"/>
    <w:rsid w:val="00CE30D5"/>
    <w:rsid w:val="00CE31E4"/>
    <w:rsid w:val="00CE33B4"/>
    <w:rsid w:val="00CE355D"/>
    <w:rsid w:val="00CE356D"/>
    <w:rsid w:val="00CE3664"/>
    <w:rsid w:val="00CE367E"/>
    <w:rsid w:val="00CE368C"/>
    <w:rsid w:val="00CE4024"/>
    <w:rsid w:val="00CE410F"/>
    <w:rsid w:val="00CE411A"/>
    <w:rsid w:val="00CE4150"/>
    <w:rsid w:val="00CE43B4"/>
    <w:rsid w:val="00CE4BD3"/>
    <w:rsid w:val="00CE5108"/>
    <w:rsid w:val="00CE5424"/>
    <w:rsid w:val="00CE559A"/>
    <w:rsid w:val="00CE5839"/>
    <w:rsid w:val="00CE5ADD"/>
    <w:rsid w:val="00CE5BC0"/>
    <w:rsid w:val="00CE5D32"/>
    <w:rsid w:val="00CE5F73"/>
    <w:rsid w:val="00CE6530"/>
    <w:rsid w:val="00CE6561"/>
    <w:rsid w:val="00CE6B54"/>
    <w:rsid w:val="00CE6E29"/>
    <w:rsid w:val="00CE6FAE"/>
    <w:rsid w:val="00CE7241"/>
    <w:rsid w:val="00CE7578"/>
    <w:rsid w:val="00CE77E5"/>
    <w:rsid w:val="00CE79FC"/>
    <w:rsid w:val="00CE7A48"/>
    <w:rsid w:val="00CE7D75"/>
    <w:rsid w:val="00CF00B0"/>
    <w:rsid w:val="00CF01B1"/>
    <w:rsid w:val="00CF0556"/>
    <w:rsid w:val="00CF083B"/>
    <w:rsid w:val="00CF0FE8"/>
    <w:rsid w:val="00CF1033"/>
    <w:rsid w:val="00CF1327"/>
    <w:rsid w:val="00CF1598"/>
    <w:rsid w:val="00CF1655"/>
    <w:rsid w:val="00CF1FDE"/>
    <w:rsid w:val="00CF2139"/>
    <w:rsid w:val="00CF2252"/>
    <w:rsid w:val="00CF23C4"/>
    <w:rsid w:val="00CF25DB"/>
    <w:rsid w:val="00CF2658"/>
    <w:rsid w:val="00CF27A7"/>
    <w:rsid w:val="00CF2AEB"/>
    <w:rsid w:val="00CF3039"/>
    <w:rsid w:val="00CF30EA"/>
    <w:rsid w:val="00CF3146"/>
    <w:rsid w:val="00CF31F9"/>
    <w:rsid w:val="00CF3A4C"/>
    <w:rsid w:val="00CF3F7B"/>
    <w:rsid w:val="00CF411A"/>
    <w:rsid w:val="00CF435E"/>
    <w:rsid w:val="00CF4615"/>
    <w:rsid w:val="00CF48D6"/>
    <w:rsid w:val="00CF4A2D"/>
    <w:rsid w:val="00CF4A74"/>
    <w:rsid w:val="00CF4BC3"/>
    <w:rsid w:val="00CF53E1"/>
    <w:rsid w:val="00CF54EC"/>
    <w:rsid w:val="00CF5522"/>
    <w:rsid w:val="00CF5827"/>
    <w:rsid w:val="00CF59B7"/>
    <w:rsid w:val="00CF5BD9"/>
    <w:rsid w:val="00CF5D48"/>
    <w:rsid w:val="00CF5E21"/>
    <w:rsid w:val="00CF6026"/>
    <w:rsid w:val="00CF6088"/>
    <w:rsid w:val="00CF6159"/>
    <w:rsid w:val="00CF640E"/>
    <w:rsid w:val="00CF66C5"/>
    <w:rsid w:val="00CF66E8"/>
    <w:rsid w:val="00CF6980"/>
    <w:rsid w:val="00CF69E0"/>
    <w:rsid w:val="00CF6C8B"/>
    <w:rsid w:val="00CF6CA6"/>
    <w:rsid w:val="00CF6E07"/>
    <w:rsid w:val="00CF7020"/>
    <w:rsid w:val="00CF7270"/>
    <w:rsid w:val="00CF73F8"/>
    <w:rsid w:val="00CF7414"/>
    <w:rsid w:val="00CF7B0B"/>
    <w:rsid w:val="00CF7E5B"/>
    <w:rsid w:val="00CF7E8D"/>
    <w:rsid w:val="00CF7F16"/>
    <w:rsid w:val="00CF7F30"/>
    <w:rsid w:val="00D00157"/>
    <w:rsid w:val="00D00345"/>
    <w:rsid w:val="00D00512"/>
    <w:rsid w:val="00D0077B"/>
    <w:rsid w:val="00D0094A"/>
    <w:rsid w:val="00D00BD9"/>
    <w:rsid w:val="00D00DEC"/>
    <w:rsid w:val="00D01170"/>
    <w:rsid w:val="00D01930"/>
    <w:rsid w:val="00D01948"/>
    <w:rsid w:val="00D01A41"/>
    <w:rsid w:val="00D01E58"/>
    <w:rsid w:val="00D01EFE"/>
    <w:rsid w:val="00D02617"/>
    <w:rsid w:val="00D027A5"/>
    <w:rsid w:val="00D02D6D"/>
    <w:rsid w:val="00D02E19"/>
    <w:rsid w:val="00D02EEC"/>
    <w:rsid w:val="00D0334F"/>
    <w:rsid w:val="00D03662"/>
    <w:rsid w:val="00D03692"/>
    <w:rsid w:val="00D0385C"/>
    <w:rsid w:val="00D03D1F"/>
    <w:rsid w:val="00D03EAE"/>
    <w:rsid w:val="00D046A7"/>
    <w:rsid w:val="00D04B45"/>
    <w:rsid w:val="00D04DB2"/>
    <w:rsid w:val="00D052D8"/>
    <w:rsid w:val="00D05C27"/>
    <w:rsid w:val="00D05FD1"/>
    <w:rsid w:val="00D0605B"/>
    <w:rsid w:val="00D06092"/>
    <w:rsid w:val="00D06AC0"/>
    <w:rsid w:val="00D06B7F"/>
    <w:rsid w:val="00D06D7D"/>
    <w:rsid w:val="00D0704A"/>
    <w:rsid w:val="00D071D1"/>
    <w:rsid w:val="00D0728F"/>
    <w:rsid w:val="00D07337"/>
    <w:rsid w:val="00D0739C"/>
    <w:rsid w:val="00D07BD9"/>
    <w:rsid w:val="00D1002F"/>
    <w:rsid w:val="00D100E0"/>
    <w:rsid w:val="00D1015F"/>
    <w:rsid w:val="00D1067C"/>
    <w:rsid w:val="00D10845"/>
    <w:rsid w:val="00D108E5"/>
    <w:rsid w:val="00D1097B"/>
    <w:rsid w:val="00D10AF8"/>
    <w:rsid w:val="00D10C65"/>
    <w:rsid w:val="00D10C83"/>
    <w:rsid w:val="00D10CBF"/>
    <w:rsid w:val="00D1108E"/>
    <w:rsid w:val="00D11232"/>
    <w:rsid w:val="00D11A0B"/>
    <w:rsid w:val="00D11CCB"/>
    <w:rsid w:val="00D11E2B"/>
    <w:rsid w:val="00D12028"/>
    <w:rsid w:val="00D12096"/>
    <w:rsid w:val="00D1257B"/>
    <w:rsid w:val="00D12609"/>
    <w:rsid w:val="00D12618"/>
    <w:rsid w:val="00D12AEF"/>
    <w:rsid w:val="00D12B7D"/>
    <w:rsid w:val="00D1366B"/>
    <w:rsid w:val="00D136B8"/>
    <w:rsid w:val="00D137F6"/>
    <w:rsid w:val="00D1393C"/>
    <w:rsid w:val="00D13A09"/>
    <w:rsid w:val="00D13D0B"/>
    <w:rsid w:val="00D13D4E"/>
    <w:rsid w:val="00D13E20"/>
    <w:rsid w:val="00D13E25"/>
    <w:rsid w:val="00D13E67"/>
    <w:rsid w:val="00D13EA8"/>
    <w:rsid w:val="00D13EB2"/>
    <w:rsid w:val="00D14167"/>
    <w:rsid w:val="00D141EE"/>
    <w:rsid w:val="00D14B04"/>
    <w:rsid w:val="00D14ED2"/>
    <w:rsid w:val="00D14EF2"/>
    <w:rsid w:val="00D14F14"/>
    <w:rsid w:val="00D1511F"/>
    <w:rsid w:val="00D151A1"/>
    <w:rsid w:val="00D15221"/>
    <w:rsid w:val="00D155E6"/>
    <w:rsid w:val="00D15949"/>
    <w:rsid w:val="00D15B75"/>
    <w:rsid w:val="00D15D3F"/>
    <w:rsid w:val="00D16067"/>
    <w:rsid w:val="00D168F1"/>
    <w:rsid w:val="00D16C3E"/>
    <w:rsid w:val="00D16FD7"/>
    <w:rsid w:val="00D1746F"/>
    <w:rsid w:val="00D1747F"/>
    <w:rsid w:val="00D17A13"/>
    <w:rsid w:val="00D17D90"/>
    <w:rsid w:val="00D17E36"/>
    <w:rsid w:val="00D2004A"/>
    <w:rsid w:val="00D20494"/>
    <w:rsid w:val="00D205AD"/>
    <w:rsid w:val="00D20829"/>
    <w:rsid w:val="00D20AE3"/>
    <w:rsid w:val="00D2112C"/>
    <w:rsid w:val="00D21257"/>
    <w:rsid w:val="00D2135B"/>
    <w:rsid w:val="00D2145A"/>
    <w:rsid w:val="00D21C09"/>
    <w:rsid w:val="00D21C43"/>
    <w:rsid w:val="00D21C63"/>
    <w:rsid w:val="00D21CA4"/>
    <w:rsid w:val="00D22143"/>
    <w:rsid w:val="00D223A2"/>
    <w:rsid w:val="00D224A0"/>
    <w:rsid w:val="00D2259A"/>
    <w:rsid w:val="00D22650"/>
    <w:rsid w:val="00D226F5"/>
    <w:rsid w:val="00D22826"/>
    <w:rsid w:val="00D22830"/>
    <w:rsid w:val="00D22A36"/>
    <w:rsid w:val="00D22B14"/>
    <w:rsid w:val="00D22C92"/>
    <w:rsid w:val="00D23058"/>
    <w:rsid w:val="00D230F3"/>
    <w:rsid w:val="00D23429"/>
    <w:rsid w:val="00D23D92"/>
    <w:rsid w:val="00D240BB"/>
    <w:rsid w:val="00D2410C"/>
    <w:rsid w:val="00D2428C"/>
    <w:rsid w:val="00D24751"/>
    <w:rsid w:val="00D24787"/>
    <w:rsid w:val="00D249B9"/>
    <w:rsid w:val="00D24C2C"/>
    <w:rsid w:val="00D2531F"/>
    <w:rsid w:val="00D255B6"/>
    <w:rsid w:val="00D260AE"/>
    <w:rsid w:val="00D26497"/>
    <w:rsid w:val="00D264D9"/>
    <w:rsid w:val="00D26788"/>
    <w:rsid w:val="00D267A1"/>
    <w:rsid w:val="00D26861"/>
    <w:rsid w:val="00D269B3"/>
    <w:rsid w:val="00D26FEA"/>
    <w:rsid w:val="00D274F1"/>
    <w:rsid w:val="00D27892"/>
    <w:rsid w:val="00D27EF7"/>
    <w:rsid w:val="00D301D1"/>
    <w:rsid w:val="00D304D7"/>
    <w:rsid w:val="00D3089B"/>
    <w:rsid w:val="00D308B1"/>
    <w:rsid w:val="00D30B55"/>
    <w:rsid w:val="00D30D1B"/>
    <w:rsid w:val="00D30FDD"/>
    <w:rsid w:val="00D310F0"/>
    <w:rsid w:val="00D31501"/>
    <w:rsid w:val="00D31A20"/>
    <w:rsid w:val="00D31EB4"/>
    <w:rsid w:val="00D3205E"/>
    <w:rsid w:val="00D32150"/>
    <w:rsid w:val="00D32419"/>
    <w:rsid w:val="00D3259B"/>
    <w:rsid w:val="00D32727"/>
    <w:rsid w:val="00D328E2"/>
    <w:rsid w:val="00D32DD4"/>
    <w:rsid w:val="00D32F4C"/>
    <w:rsid w:val="00D3309F"/>
    <w:rsid w:val="00D33112"/>
    <w:rsid w:val="00D331AE"/>
    <w:rsid w:val="00D331B8"/>
    <w:rsid w:val="00D332FC"/>
    <w:rsid w:val="00D33431"/>
    <w:rsid w:val="00D335CD"/>
    <w:rsid w:val="00D33AEA"/>
    <w:rsid w:val="00D33D91"/>
    <w:rsid w:val="00D33FB2"/>
    <w:rsid w:val="00D342D8"/>
    <w:rsid w:val="00D3433B"/>
    <w:rsid w:val="00D34373"/>
    <w:rsid w:val="00D34436"/>
    <w:rsid w:val="00D348B7"/>
    <w:rsid w:val="00D34E4E"/>
    <w:rsid w:val="00D34FF9"/>
    <w:rsid w:val="00D3502E"/>
    <w:rsid w:val="00D350CD"/>
    <w:rsid w:val="00D3558B"/>
    <w:rsid w:val="00D35A15"/>
    <w:rsid w:val="00D35A23"/>
    <w:rsid w:val="00D35E12"/>
    <w:rsid w:val="00D3607B"/>
    <w:rsid w:val="00D36130"/>
    <w:rsid w:val="00D3637F"/>
    <w:rsid w:val="00D365B7"/>
    <w:rsid w:val="00D36CA5"/>
    <w:rsid w:val="00D37212"/>
    <w:rsid w:val="00D37A4F"/>
    <w:rsid w:val="00D37C34"/>
    <w:rsid w:val="00D37D09"/>
    <w:rsid w:val="00D40109"/>
    <w:rsid w:val="00D40145"/>
    <w:rsid w:val="00D404A7"/>
    <w:rsid w:val="00D4066F"/>
    <w:rsid w:val="00D408BD"/>
    <w:rsid w:val="00D40A4F"/>
    <w:rsid w:val="00D40AA1"/>
    <w:rsid w:val="00D40B1A"/>
    <w:rsid w:val="00D40C19"/>
    <w:rsid w:val="00D40C3D"/>
    <w:rsid w:val="00D41055"/>
    <w:rsid w:val="00D4117B"/>
    <w:rsid w:val="00D413A6"/>
    <w:rsid w:val="00D413D5"/>
    <w:rsid w:val="00D41633"/>
    <w:rsid w:val="00D41C67"/>
    <w:rsid w:val="00D41D5B"/>
    <w:rsid w:val="00D41E30"/>
    <w:rsid w:val="00D41E43"/>
    <w:rsid w:val="00D42414"/>
    <w:rsid w:val="00D429E4"/>
    <w:rsid w:val="00D42A2B"/>
    <w:rsid w:val="00D42AA6"/>
    <w:rsid w:val="00D42B53"/>
    <w:rsid w:val="00D43079"/>
    <w:rsid w:val="00D43187"/>
    <w:rsid w:val="00D4333C"/>
    <w:rsid w:val="00D43B7A"/>
    <w:rsid w:val="00D43D22"/>
    <w:rsid w:val="00D43D89"/>
    <w:rsid w:val="00D43FA6"/>
    <w:rsid w:val="00D44174"/>
    <w:rsid w:val="00D442FF"/>
    <w:rsid w:val="00D446A1"/>
    <w:rsid w:val="00D44702"/>
    <w:rsid w:val="00D448A7"/>
    <w:rsid w:val="00D44A5B"/>
    <w:rsid w:val="00D44A60"/>
    <w:rsid w:val="00D44C70"/>
    <w:rsid w:val="00D44EDB"/>
    <w:rsid w:val="00D45251"/>
    <w:rsid w:val="00D45274"/>
    <w:rsid w:val="00D45597"/>
    <w:rsid w:val="00D457F8"/>
    <w:rsid w:val="00D4619F"/>
    <w:rsid w:val="00D46369"/>
    <w:rsid w:val="00D46458"/>
    <w:rsid w:val="00D46690"/>
    <w:rsid w:val="00D46CC6"/>
    <w:rsid w:val="00D46DED"/>
    <w:rsid w:val="00D47007"/>
    <w:rsid w:val="00D4702D"/>
    <w:rsid w:val="00D4719F"/>
    <w:rsid w:val="00D474FE"/>
    <w:rsid w:val="00D4765D"/>
    <w:rsid w:val="00D4779C"/>
    <w:rsid w:val="00D477CD"/>
    <w:rsid w:val="00D47A58"/>
    <w:rsid w:val="00D47CCF"/>
    <w:rsid w:val="00D5000F"/>
    <w:rsid w:val="00D50069"/>
    <w:rsid w:val="00D5016D"/>
    <w:rsid w:val="00D50188"/>
    <w:rsid w:val="00D5022C"/>
    <w:rsid w:val="00D50558"/>
    <w:rsid w:val="00D50737"/>
    <w:rsid w:val="00D5075E"/>
    <w:rsid w:val="00D50858"/>
    <w:rsid w:val="00D50941"/>
    <w:rsid w:val="00D509F0"/>
    <w:rsid w:val="00D50D63"/>
    <w:rsid w:val="00D5143C"/>
    <w:rsid w:val="00D51525"/>
    <w:rsid w:val="00D5160A"/>
    <w:rsid w:val="00D51998"/>
    <w:rsid w:val="00D51A14"/>
    <w:rsid w:val="00D51F7E"/>
    <w:rsid w:val="00D527A3"/>
    <w:rsid w:val="00D52D54"/>
    <w:rsid w:val="00D52F0B"/>
    <w:rsid w:val="00D53314"/>
    <w:rsid w:val="00D539F7"/>
    <w:rsid w:val="00D548EC"/>
    <w:rsid w:val="00D54E45"/>
    <w:rsid w:val="00D5568F"/>
    <w:rsid w:val="00D56B97"/>
    <w:rsid w:val="00D57BC2"/>
    <w:rsid w:val="00D57BD9"/>
    <w:rsid w:val="00D57E58"/>
    <w:rsid w:val="00D60106"/>
    <w:rsid w:val="00D606F2"/>
    <w:rsid w:val="00D60871"/>
    <w:rsid w:val="00D60D68"/>
    <w:rsid w:val="00D60D9C"/>
    <w:rsid w:val="00D60DD0"/>
    <w:rsid w:val="00D61115"/>
    <w:rsid w:val="00D61445"/>
    <w:rsid w:val="00D61545"/>
    <w:rsid w:val="00D6168F"/>
    <w:rsid w:val="00D61735"/>
    <w:rsid w:val="00D617E3"/>
    <w:rsid w:val="00D61CD7"/>
    <w:rsid w:val="00D6229C"/>
    <w:rsid w:val="00D624AB"/>
    <w:rsid w:val="00D6253A"/>
    <w:rsid w:val="00D62646"/>
    <w:rsid w:val="00D62DB0"/>
    <w:rsid w:val="00D62DF3"/>
    <w:rsid w:val="00D62E41"/>
    <w:rsid w:val="00D63434"/>
    <w:rsid w:val="00D639C1"/>
    <w:rsid w:val="00D63D6C"/>
    <w:rsid w:val="00D640D2"/>
    <w:rsid w:val="00D64166"/>
    <w:rsid w:val="00D6439E"/>
    <w:rsid w:val="00D644DD"/>
    <w:rsid w:val="00D646C9"/>
    <w:rsid w:val="00D647F6"/>
    <w:rsid w:val="00D64CA9"/>
    <w:rsid w:val="00D64D15"/>
    <w:rsid w:val="00D65269"/>
    <w:rsid w:val="00D652D8"/>
    <w:rsid w:val="00D655C6"/>
    <w:rsid w:val="00D65BA2"/>
    <w:rsid w:val="00D66291"/>
    <w:rsid w:val="00D66A0C"/>
    <w:rsid w:val="00D67149"/>
    <w:rsid w:val="00D6762E"/>
    <w:rsid w:val="00D67CBD"/>
    <w:rsid w:val="00D70055"/>
    <w:rsid w:val="00D70118"/>
    <w:rsid w:val="00D703D6"/>
    <w:rsid w:val="00D704DD"/>
    <w:rsid w:val="00D7109A"/>
    <w:rsid w:val="00D71857"/>
    <w:rsid w:val="00D71947"/>
    <w:rsid w:val="00D7194F"/>
    <w:rsid w:val="00D71BF2"/>
    <w:rsid w:val="00D721D6"/>
    <w:rsid w:val="00D72243"/>
    <w:rsid w:val="00D72807"/>
    <w:rsid w:val="00D728A7"/>
    <w:rsid w:val="00D72A0C"/>
    <w:rsid w:val="00D72EA8"/>
    <w:rsid w:val="00D73305"/>
    <w:rsid w:val="00D74007"/>
    <w:rsid w:val="00D7439F"/>
    <w:rsid w:val="00D744F6"/>
    <w:rsid w:val="00D74748"/>
    <w:rsid w:val="00D748F9"/>
    <w:rsid w:val="00D74D95"/>
    <w:rsid w:val="00D74E10"/>
    <w:rsid w:val="00D750B3"/>
    <w:rsid w:val="00D752D7"/>
    <w:rsid w:val="00D753A4"/>
    <w:rsid w:val="00D763A8"/>
    <w:rsid w:val="00D763E0"/>
    <w:rsid w:val="00D76E0E"/>
    <w:rsid w:val="00D77710"/>
    <w:rsid w:val="00D777B2"/>
    <w:rsid w:val="00D77852"/>
    <w:rsid w:val="00D779AE"/>
    <w:rsid w:val="00D77B3C"/>
    <w:rsid w:val="00D77C51"/>
    <w:rsid w:val="00D77C52"/>
    <w:rsid w:val="00D77E54"/>
    <w:rsid w:val="00D80170"/>
    <w:rsid w:val="00D806CA"/>
    <w:rsid w:val="00D8079C"/>
    <w:rsid w:val="00D80859"/>
    <w:rsid w:val="00D8088A"/>
    <w:rsid w:val="00D80D03"/>
    <w:rsid w:val="00D80F6D"/>
    <w:rsid w:val="00D8123C"/>
    <w:rsid w:val="00D81252"/>
    <w:rsid w:val="00D814C5"/>
    <w:rsid w:val="00D8171A"/>
    <w:rsid w:val="00D81B1F"/>
    <w:rsid w:val="00D81BE9"/>
    <w:rsid w:val="00D81D00"/>
    <w:rsid w:val="00D820B8"/>
    <w:rsid w:val="00D828E2"/>
    <w:rsid w:val="00D82A09"/>
    <w:rsid w:val="00D82B05"/>
    <w:rsid w:val="00D82BF1"/>
    <w:rsid w:val="00D82DBF"/>
    <w:rsid w:val="00D82E2E"/>
    <w:rsid w:val="00D82FFF"/>
    <w:rsid w:val="00D83058"/>
    <w:rsid w:val="00D8354F"/>
    <w:rsid w:val="00D83729"/>
    <w:rsid w:val="00D83D64"/>
    <w:rsid w:val="00D83FE3"/>
    <w:rsid w:val="00D8452D"/>
    <w:rsid w:val="00D84564"/>
    <w:rsid w:val="00D845FA"/>
    <w:rsid w:val="00D8486C"/>
    <w:rsid w:val="00D84E1E"/>
    <w:rsid w:val="00D84F6A"/>
    <w:rsid w:val="00D859CA"/>
    <w:rsid w:val="00D85C61"/>
    <w:rsid w:val="00D86904"/>
    <w:rsid w:val="00D872CF"/>
    <w:rsid w:val="00D8746B"/>
    <w:rsid w:val="00D87D02"/>
    <w:rsid w:val="00D87D40"/>
    <w:rsid w:val="00D87D4F"/>
    <w:rsid w:val="00D87ECC"/>
    <w:rsid w:val="00D90045"/>
    <w:rsid w:val="00D900D0"/>
    <w:rsid w:val="00D90131"/>
    <w:rsid w:val="00D90BFD"/>
    <w:rsid w:val="00D91120"/>
    <w:rsid w:val="00D91321"/>
    <w:rsid w:val="00D91841"/>
    <w:rsid w:val="00D9194A"/>
    <w:rsid w:val="00D91AB2"/>
    <w:rsid w:val="00D91F6B"/>
    <w:rsid w:val="00D920C7"/>
    <w:rsid w:val="00D92294"/>
    <w:rsid w:val="00D922CB"/>
    <w:rsid w:val="00D92789"/>
    <w:rsid w:val="00D92AA4"/>
    <w:rsid w:val="00D92B4D"/>
    <w:rsid w:val="00D92B5F"/>
    <w:rsid w:val="00D92CC1"/>
    <w:rsid w:val="00D92CD3"/>
    <w:rsid w:val="00D92DE9"/>
    <w:rsid w:val="00D931D2"/>
    <w:rsid w:val="00D93C38"/>
    <w:rsid w:val="00D93D35"/>
    <w:rsid w:val="00D9400E"/>
    <w:rsid w:val="00D949E7"/>
    <w:rsid w:val="00D94B34"/>
    <w:rsid w:val="00D94B5A"/>
    <w:rsid w:val="00D94FD4"/>
    <w:rsid w:val="00D94FF9"/>
    <w:rsid w:val="00D959FA"/>
    <w:rsid w:val="00D95BE6"/>
    <w:rsid w:val="00D95F35"/>
    <w:rsid w:val="00D95F94"/>
    <w:rsid w:val="00D96252"/>
    <w:rsid w:val="00D962CD"/>
    <w:rsid w:val="00D9663D"/>
    <w:rsid w:val="00D971CA"/>
    <w:rsid w:val="00D9733D"/>
    <w:rsid w:val="00D97F30"/>
    <w:rsid w:val="00DA007A"/>
    <w:rsid w:val="00DA03A4"/>
    <w:rsid w:val="00DA0727"/>
    <w:rsid w:val="00DA0810"/>
    <w:rsid w:val="00DA08FB"/>
    <w:rsid w:val="00DA10EB"/>
    <w:rsid w:val="00DA1316"/>
    <w:rsid w:val="00DA1546"/>
    <w:rsid w:val="00DA1A93"/>
    <w:rsid w:val="00DA1BA5"/>
    <w:rsid w:val="00DA1CFF"/>
    <w:rsid w:val="00DA1D05"/>
    <w:rsid w:val="00DA1FAA"/>
    <w:rsid w:val="00DA20AD"/>
    <w:rsid w:val="00DA21B8"/>
    <w:rsid w:val="00DA2572"/>
    <w:rsid w:val="00DA2FFF"/>
    <w:rsid w:val="00DA31BE"/>
    <w:rsid w:val="00DA3847"/>
    <w:rsid w:val="00DA3AB7"/>
    <w:rsid w:val="00DA3D4F"/>
    <w:rsid w:val="00DA3EDA"/>
    <w:rsid w:val="00DA3F0A"/>
    <w:rsid w:val="00DA436F"/>
    <w:rsid w:val="00DA492F"/>
    <w:rsid w:val="00DA4A77"/>
    <w:rsid w:val="00DA4B69"/>
    <w:rsid w:val="00DA4C45"/>
    <w:rsid w:val="00DA5296"/>
    <w:rsid w:val="00DA5338"/>
    <w:rsid w:val="00DA552F"/>
    <w:rsid w:val="00DA560B"/>
    <w:rsid w:val="00DA563A"/>
    <w:rsid w:val="00DA598D"/>
    <w:rsid w:val="00DA5A55"/>
    <w:rsid w:val="00DA5B15"/>
    <w:rsid w:val="00DA5D0D"/>
    <w:rsid w:val="00DA6185"/>
    <w:rsid w:val="00DA680E"/>
    <w:rsid w:val="00DA6B92"/>
    <w:rsid w:val="00DA6C3A"/>
    <w:rsid w:val="00DA70FF"/>
    <w:rsid w:val="00DA73E6"/>
    <w:rsid w:val="00DA767B"/>
    <w:rsid w:val="00DA7A9D"/>
    <w:rsid w:val="00DA7BCC"/>
    <w:rsid w:val="00DA7EB6"/>
    <w:rsid w:val="00DB00B8"/>
    <w:rsid w:val="00DB0273"/>
    <w:rsid w:val="00DB0385"/>
    <w:rsid w:val="00DB06B1"/>
    <w:rsid w:val="00DB07F1"/>
    <w:rsid w:val="00DB0AB9"/>
    <w:rsid w:val="00DB0BFB"/>
    <w:rsid w:val="00DB0CD7"/>
    <w:rsid w:val="00DB0D68"/>
    <w:rsid w:val="00DB0DB9"/>
    <w:rsid w:val="00DB1137"/>
    <w:rsid w:val="00DB1299"/>
    <w:rsid w:val="00DB1408"/>
    <w:rsid w:val="00DB1564"/>
    <w:rsid w:val="00DB161F"/>
    <w:rsid w:val="00DB194B"/>
    <w:rsid w:val="00DB2211"/>
    <w:rsid w:val="00DB2253"/>
    <w:rsid w:val="00DB2294"/>
    <w:rsid w:val="00DB22BF"/>
    <w:rsid w:val="00DB2568"/>
    <w:rsid w:val="00DB2609"/>
    <w:rsid w:val="00DB2687"/>
    <w:rsid w:val="00DB2B0B"/>
    <w:rsid w:val="00DB303A"/>
    <w:rsid w:val="00DB3778"/>
    <w:rsid w:val="00DB3A8C"/>
    <w:rsid w:val="00DB3DD3"/>
    <w:rsid w:val="00DB3F82"/>
    <w:rsid w:val="00DB401E"/>
    <w:rsid w:val="00DB41B0"/>
    <w:rsid w:val="00DB4449"/>
    <w:rsid w:val="00DB4BC5"/>
    <w:rsid w:val="00DB5068"/>
    <w:rsid w:val="00DB51A1"/>
    <w:rsid w:val="00DB5412"/>
    <w:rsid w:val="00DB54F2"/>
    <w:rsid w:val="00DB569F"/>
    <w:rsid w:val="00DB5EA2"/>
    <w:rsid w:val="00DB5FBA"/>
    <w:rsid w:val="00DB6245"/>
    <w:rsid w:val="00DB6663"/>
    <w:rsid w:val="00DB68E5"/>
    <w:rsid w:val="00DB6D0D"/>
    <w:rsid w:val="00DB6E23"/>
    <w:rsid w:val="00DB70A7"/>
    <w:rsid w:val="00DB7297"/>
    <w:rsid w:val="00DB732E"/>
    <w:rsid w:val="00DB73DD"/>
    <w:rsid w:val="00DB7D3E"/>
    <w:rsid w:val="00DC013E"/>
    <w:rsid w:val="00DC03DD"/>
    <w:rsid w:val="00DC03EF"/>
    <w:rsid w:val="00DC0DFD"/>
    <w:rsid w:val="00DC121A"/>
    <w:rsid w:val="00DC1790"/>
    <w:rsid w:val="00DC17CD"/>
    <w:rsid w:val="00DC1D15"/>
    <w:rsid w:val="00DC1E3B"/>
    <w:rsid w:val="00DC1F30"/>
    <w:rsid w:val="00DC20C4"/>
    <w:rsid w:val="00DC2220"/>
    <w:rsid w:val="00DC2373"/>
    <w:rsid w:val="00DC2AB0"/>
    <w:rsid w:val="00DC2BCB"/>
    <w:rsid w:val="00DC2C50"/>
    <w:rsid w:val="00DC3370"/>
    <w:rsid w:val="00DC35CB"/>
    <w:rsid w:val="00DC3E5C"/>
    <w:rsid w:val="00DC426A"/>
    <w:rsid w:val="00DC451C"/>
    <w:rsid w:val="00DC4611"/>
    <w:rsid w:val="00DC47AE"/>
    <w:rsid w:val="00DC4856"/>
    <w:rsid w:val="00DC4955"/>
    <w:rsid w:val="00DC4BE1"/>
    <w:rsid w:val="00DC4D02"/>
    <w:rsid w:val="00DC4E22"/>
    <w:rsid w:val="00DC5201"/>
    <w:rsid w:val="00DC5305"/>
    <w:rsid w:val="00DC5991"/>
    <w:rsid w:val="00DC5B2A"/>
    <w:rsid w:val="00DC6409"/>
    <w:rsid w:val="00DC648C"/>
    <w:rsid w:val="00DC64CD"/>
    <w:rsid w:val="00DC6862"/>
    <w:rsid w:val="00DC73F4"/>
    <w:rsid w:val="00DC75D9"/>
    <w:rsid w:val="00DC75FA"/>
    <w:rsid w:val="00DC7728"/>
    <w:rsid w:val="00DC7B20"/>
    <w:rsid w:val="00DC7FFE"/>
    <w:rsid w:val="00DD0519"/>
    <w:rsid w:val="00DD0627"/>
    <w:rsid w:val="00DD0B6E"/>
    <w:rsid w:val="00DD120A"/>
    <w:rsid w:val="00DD13C6"/>
    <w:rsid w:val="00DD148E"/>
    <w:rsid w:val="00DD167C"/>
    <w:rsid w:val="00DD1708"/>
    <w:rsid w:val="00DD22E5"/>
    <w:rsid w:val="00DD23A6"/>
    <w:rsid w:val="00DD25C3"/>
    <w:rsid w:val="00DD2B39"/>
    <w:rsid w:val="00DD3095"/>
    <w:rsid w:val="00DD32AD"/>
    <w:rsid w:val="00DD32E2"/>
    <w:rsid w:val="00DD3386"/>
    <w:rsid w:val="00DD351F"/>
    <w:rsid w:val="00DD3615"/>
    <w:rsid w:val="00DD398E"/>
    <w:rsid w:val="00DD39B8"/>
    <w:rsid w:val="00DD3B23"/>
    <w:rsid w:val="00DD3B51"/>
    <w:rsid w:val="00DD4158"/>
    <w:rsid w:val="00DD45E5"/>
    <w:rsid w:val="00DD46A6"/>
    <w:rsid w:val="00DD4A62"/>
    <w:rsid w:val="00DD4C29"/>
    <w:rsid w:val="00DD534D"/>
    <w:rsid w:val="00DD5C51"/>
    <w:rsid w:val="00DD5DE2"/>
    <w:rsid w:val="00DD6205"/>
    <w:rsid w:val="00DD62B6"/>
    <w:rsid w:val="00DD6AB1"/>
    <w:rsid w:val="00DD70B6"/>
    <w:rsid w:val="00DD70BC"/>
    <w:rsid w:val="00DD7803"/>
    <w:rsid w:val="00DE0608"/>
    <w:rsid w:val="00DE066D"/>
    <w:rsid w:val="00DE0C8F"/>
    <w:rsid w:val="00DE0D2D"/>
    <w:rsid w:val="00DE0EE4"/>
    <w:rsid w:val="00DE1321"/>
    <w:rsid w:val="00DE1422"/>
    <w:rsid w:val="00DE1C58"/>
    <w:rsid w:val="00DE1E47"/>
    <w:rsid w:val="00DE22F1"/>
    <w:rsid w:val="00DE2435"/>
    <w:rsid w:val="00DE27DD"/>
    <w:rsid w:val="00DE2ABC"/>
    <w:rsid w:val="00DE2B63"/>
    <w:rsid w:val="00DE2BE1"/>
    <w:rsid w:val="00DE2D13"/>
    <w:rsid w:val="00DE2DC2"/>
    <w:rsid w:val="00DE2E03"/>
    <w:rsid w:val="00DE2FA5"/>
    <w:rsid w:val="00DE3005"/>
    <w:rsid w:val="00DE32D7"/>
    <w:rsid w:val="00DE3498"/>
    <w:rsid w:val="00DE34DF"/>
    <w:rsid w:val="00DE36A6"/>
    <w:rsid w:val="00DE36FF"/>
    <w:rsid w:val="00DE3712"/>
    <w:rsid w:val="00DE380E"/>
    <w:rsid w:val="00DE39F4"/>
    <w:rsid w:val="00DE3DC4"/>
    <w:rsid w:val="00DE3F73"/>
    <w:rsid w:val="00DE412D"/>
    <w:rsid w:val="00DE4295"/>
    <w:rsid w:val="00DE497A"/>
    <w:rsid w:val="00DE4AFA"/>
    <w:rsid w:val="00DE4B87"/>
    <w:rsid w:val="00DE4BFE"/>
    <w:rsid w:val="00DE4C2F"/>
    <w:rsid w:val="00DE4E57"/>
    <w:rsid w:val="00DE4E64"/>
    <w:rsid w:val="00DE50A5"/>
    <w:rsid w:val="00DE5399"/>
    <w:rsid w:val="00DE569F"/>
    <w:rsid w:val="00DE572C"/>
    <w:rsid w:val="00DE6011"/>
    <w:rsid w:val="00DE6177"/>
    <w:rsid w:val="00DE65AE"/>
    <w:rsid w:val="00DE67B8"/>
    <w:rsid w:val="00DE688E"/>
    <w:rsid w:val="00DE6A9D"/>
    <w:rsid w:val="00DE7498"/>
    <w:rsid w:val="00DE7881"/>
    <w:rsid w:val="00DF025B"/>
    <w:rsid w:val="00DF0ACE"/>
    <w:rsid w:val="00DF0B6C"/>
    <w:rsid w:val="00DF0DA5"/>
    <w:rsid w:val="00DF0E29"/>
    <w:rsid w:val="00DF11A8"/>
    <w:rsid w:val="00DF13BD"/>
    <w:rsid w:val="00DF1596"/>
    <w:rsid w:val="00DF191D"/>
    <w:rsid w:val="00DF19D7"/>
    <w:rsid w:val="00DF1F1A"/>
    <w:rsid w:val="00DF20D1"/>
    <w:rsid w:val="00DF2A45"/>
    <w:rsid w:val="00DF2BEC"/>
    <w:rsid w:val="00DF2DDD"/>
    <w:rsid w:val="00DF2E24"/>
    <w:rsid w:val="00DF2FC3"/>
    <w:rsid w:val="00DF31A8"/>
    <w:rsid w:val="00DF329A"/>
    <w:rsid w:val="00DF3330"/>
    <w:rsid w:val="00DF33DD"/>
    <w:rsid w:val="00DF34F3"/>
    <w:rsid w:val="00DF3A08"/>
    <w:rsid w:val="00DF3B44"/>
    <w:rsid w:val="00DF3FF7"/>
    <w:rsid w:val="00DF464B"/>
    <w:rsid w:val="00DF46CA"/>
    <w:rsid w:val="00DF4745"/>
    <w:rsid w:val="00DF4AC1"/>
    <w:rsid w:val="00DF4D44"/>
    <w:rsid w:val="00DF4DDA"/>
    <w:rsid w:val="00DF4E79"/>
    <w:rsid w:val="00DF5385"/>
    <w:rsid w:val="00DF53E4"/>
    <w:rsid w:val="00DF55CE"/>
    <w:rsid w:val="00DF571B"/>
    <w:rsid w:val="00DF5DB2"/>
    <w:rsid w:val="00DF61BB"/>
    <w:rsid w:val="00DF6520"/>
    <w:rsid w:val="00DF696D"/>
    <w:rsid w:val="00DF6AAF"/>
    <w:rsid w:val="00DF6B77"/>
    <w:rsid w:val="00DF6B85"/>
    <w:rsid w:val="00DF6B90"/>
    <w:rsid w:val="00DF6C66"/>
    <w:rsid w:val="00DF6EA1"/>
    <w:rsid w:val="00DF6EC9"/>
    <w:rsid w:val="00DF7408"/>
    <w:rsid w:val="00DF77C1"/>
    <w:rsid w:val="00DF77DE"/>
    <w:rsid w:val="00DF7937"/>
    <w:rsid w:val="00DF7D5F"/>
    <w:rsid w:val="00DF7DEC"/>
    <w:rsid w:val="00E00068"/>
    <w:rsid w:val="00E003A4"/>
    <w:rsid w:val="00E005D3"/>
    <w:rsid w:val="00E0071D"/>
    <w:rsid w:val="00E008F4"/>
    <w:rsid w:val="00E0099C"/>
    <w:rsid w:val="00E00D93"/>
    <w:rsid w:val="00E011DF"/>
    <w:rsid w:val="00E01237"/>
    <w:rsid w:val="00E0128C"/>
    <w:rsid w:val="00E01398"/>
    <w:rsid w:val="00E014C1"/>
    <w:rsid w:val="00E01A04"/>
    <w:rsid w:val="00E0201C"/>
    <w:rsid w:val="00E02066"/>
    <w:rsid w:val="00E020C3"/>
    <w:rsid w:val="00E02125"/>
    <w:rsid w:val="00E022E4"/>
    <w:rsid w:val="00E02442"/>
    <w:rsid w:val="00E024C4"/>
    <w:rsid w:val="00E02574"/>
    <w:rsid w:val="00E02BBA"/>
    <w:rsid w:val="00E02D9E"/>
    <w:rsid w:val="00E02F69"/>
    <w:rsid w:val="00E03368"/>
    <w:rsid w:val="00E033D5"/>
    <w:rsid w:val="00E037A3"/>
    <w:rsid w:val="00E0380E"/>
    <w:rsid w:val="00E038BF"/>
    <w:rsid w:val="00E039F5"/>
    <w:rsid w:val="00E03CBC"/>
    <w:rsid w:val="00E041BE"/>
    <w:rsid w:val="00E04858"/>
    <w:rsid w:val="00E04C34"/>
    <w:rsid w:val="00E04D8A"/>
    <w:rsid w:val="00E04D8E"/>
    <w:rsid w:val="00E04E5D"/>
    <w:rsid w:val="00E04FDE"/>
    <w:rsid w:val="00E05219"/>
    <w:rsid w:val="00E0521B"/>
    <w:rsid w:val="00E052DD"/>
    <w:rsid w:val="00E053CD"/>
    <w:rsid w:val="00E05455"/>
    <w:rsid w:val="00E05847"/>
    <w:rsid w:val="00E05A62"/>
    <w:rsid w:val="00E05DE1"/>
    <w:rsid w:val="00E06001"/>
    <w:rsid w:val="00E06093"/>
    <w:rsid w:val="00E073BA"/>
    <w:rsid w:val="00E075CF"/>
    <w:rsid w:val="00E078D7"/>
    <w:rsid w:val="00E079E7"/>
    <w:rsid w:val="00E07B5B"/>
    <w:rsid w:val="00E07CC1"/>
    <w:rsid w:val="00E07D9E"/>
    <w:rsid w:val="00E07F3D"/>
    <w:rsid w:val="00E102E5"/>
    <w:rsid w:val="00E10479"/>
    <w:rsid w:val="00E1073F"/>
    <w:rsid w:val="00E10833"/>
    <w:rsid w:val="00E10DAF"/>
    <w:rsid w:val="00E10FFA"/>
    <w:rsid w:val="00E117DA"/>
    <w:rsid w:val="00E119ED"/>
    <w:rsid w:val="00E11A73"/>
    <w:rsid w:val="00E11BF0"/>
    <w:rsid w:val="00E11ECA"/>
    <w:rsid w:val="00E120EF"/>
    <w:rsid w:val="00E121A8"/>
    <w:rsid w:val="00E12229"/>
    <w:rsid w:val="00E12416"/>
    <w:rsid w:val="00E124F2"/>
    <w:rsid w:val="00E12606"/>
    <w:rsid w:val="00E12AF9"/>
    <w:rsid w:val="00E12BC6"/>
    <w:rsid w:val="00E12D61"/>
    <w:rsid w:val="00E12E20"/>
    <w:rsid w:val="00E12FA8"/>
    <w:rsid w:val="00E12FBC"/>
    <w:rsid w:val="00E13127"/>
    <w:rsid w:val="00E136BE"/>
    <w:rsid w:val="00E138D2"/>
    <w:rsid w:val="00E13950"/>
    <w:rsid w:val="00E13C03"/>
    <w:rsid w:val="00E13F26"/>
    <w:rsid w:val="00E140D0"/>
    <w:rsid w:val="00E14683"/>
    <w:rsid w:val="00E14841"/>
    <w:rsid w:val="00E14AC8"/>
    <w:rsid w:val="00E14B86"/>
    <w:rsid w:val="00E14B8E"/>
    <w:rsid w:val="00E150E3"/>
    <w:rsid w:val="00E1559A"/>
    <w:rsid w:val="00E15AD9"/>
    <w:rsid w:val="00E15F37"/>
    <w:rsid w:val="00E16055"/>
    <w:rsid w:val="00E16236"/>
    <w:rsid w:val="00E162A1"/>
    <w:rsid w:val="00E165BA"/>
    <w:rsid w:val="00E16612"/>
    <w:rsid w:val="00E166C3"/>
    <w:rsid w:val="00E17012"/>
    <w:rsid w:val="00E17308"/>
    <w:rsid w:val="00E174F8"/>
    <w:rsid w:val="00E1794B"/>
    <w:rsid w:val="00E179D7"/>
    <w:rsid w:val="00E17B3A"/>
    <w:rsid w:val="00E17BDC"/>
    <w:rsid w:val="00E17C11"/>
    <w:rsid w:val="00E17C55"/>
    <w:rsid w:val="00E17E01"/>
    <w:rsid w:val="00E17EB1"/>
    <w:rsid w:val="00E2020D"/>
    <w:rsid w:val="00E20612"/>
    <w:rsid w:val="00E20915"/>
    <w:rsid w:val="00E20E61"/>
    <w:rsid w:val="00E20E76"/>
    <w:rsid w:val="00E210EA"/>
    <w:rsid w:val="00E213AB"/>
    <w:rsid w:val="00E21685"/>
    <w:rsid w:val="00E21870"/>
    <w:rsid w:val="00E21887"/>
    <w:rsid w:val="00E21D2D"/>
    <w:rsid w:val="00E21DE5"/>
    <w:rsid w:val="00E223F0"/>
    <w:rsid w:val="00E22504"/>
    <w:rsid w:val="00E2250E"/>
    <w:rsid w:val="00E226A4"/>
    <w:rsid w:val="00E231CB"/>
    <w:rsid w:val="00E23361"/>
    <w:rsid w:val="00E2339D"/>
    <w:rsid w:val="00E23A0A"/>
    <w:rsid w:val="00E23B9A"/>
    <w:rsid w:val="00E23D21"/>
    <w:rsid w:val="00E23F68"/>
    <w:rsid w:val="00E23F84"/>
    <w:rsid w:val="00E246DC"/>
    <w:rsid w:val="00E24E62"/>
    <w:rsid w:val="00E2549C"/>
    <w:rsid w:val="00E255CD"/>
    <w:rsid w:val="00E25B5D"/>
    <w:rsid w:val="00E25CDA"/>
    <w:rsid w:val="00E262D3"/>
    <w:rsid w:val="00E268BA"/>
    <w:rsid w:val="00E268C5"/>
    <w:rsid w:val="00E26AE1"/>
    <w:rsid w:val="00E26B13"/>
    <w:rsid w:val="00E26B3F"/>
    <w:rsid w:val="00E26C6E"/>
    <w:rsid w:val="00E2704C"/>
    <w:rsid w:val="00E27137"/>
    <w:rsid w:val="00E273EA"/>
    <w:rsid w:val="00E274D8"/>
    <w:rsid w:val="00E27548"/>
    <w:rsid w:val="00E30102"/>
    <w:rsid w:val="00E30551"/>
    <w:rsid w:val="00E30723"/>
    <w:rsid w:val="00E307E8"/>
    <w:rsid w:val="00E30951"/>
    <w:rsid w:val="00E30ADF"/>
    <w:rsid w:val="00E30D1F"/>
    <w:rsid w:val="00E30DAA"/>
    <w:rsid w:val="00E30EE6"/>
    <w:rsid w:val="00E310BD"/>
    <w:rsid w:val="00E313DE"/>
    <w:rsid w:val="00E31C9B"/>
    <w:rsid w:val="00E31D09"/>
    <w:rsid w:val="00E31D9E"/>
    <w:rsid w:val="00E32183"/>
    <w:rsid w:val="00E321C0"/>
    <w:rsid w:val="00E32254"/>
    <w:rsid w:val="00E32313"/>
    <w:rsid w:val="00E32376"/>
    <w:rsid w:val="00E323BE"/>
    <w:rsid w:val="00E32607"/>
    <w:rsid w:val="00E32DCC"/>
    <w:rsid w:val="00E33743"/>
    <w:rsid w:val="00E337BC"/>
    <w:rsid w:val="00E33B87"/>
    <w:rsid w:val="00E344BA"/>
    <w:rsid w:val="00E345E9"/>
    <w:rsid w:val="00E35142"/>
    <w:rsid w:val="00E352C0"/>
    <w:rsid w:val="00E35446"/>
    <w:rsid w:val="00E35B93"/>
    <w:rsid w:val="00E35BC9"/>
    <w:rsid w:val="00E35C00"/>
    <w:rsid w:val="00E35C47"/>
    <w:rsid w:val="00E35CFF"/>
    <w:rsid w:val="00E368C3"/>
    <w:rsid w:val="00E36FFF"/>
    <w:rsid w:val="00E37463"/>
    <w:rsid w:val="00E37704"/>
    <w:rsid w:val="00E37739"/>
    <w:rsid w:val="00E37878"/>
    <w:rsid w:val="00E379D5"/>
    <w:rsid w:val="00E37DAA"/>
    <w:rsid w:val="00E401B2"/>
    <w:rsid w:val="00E40311"/>
    <w:rsid w:val="00E4091A"/>
    <w:rsid w:val="00E40B18"/>
    <w:rsid w:val="00E40C65"/>
    <w:rsid w:val="00E40CE0"/>
    <w:rsid w:val="00E410C5"/>
    <w:rsid w:val="00E410F8"/>
    <w:rsid w:val="00E419A2"/>
    <w:rsid w:val="00E41B89"/>
    <w:rsid w:val="00E41CE2"/>
    <w:rsid w:val="00E41FAD"/>
    <w:rsid w:val="00E42478"/>
    <w:rsid w:val="00E424F6"/>
    <w:rsid w:val="00E42797"/>
    <w:rsid w:val="00E42A06"/>
    <w:rsid w:val="00E42BF0"/>
    <w:rsid w:val="00E42CF7"/>
    <w:rsid w:val="00E42FA5"/>
    <w:rsid w:val="00E431EF"/>
    <w:rsid w:val="00E4357D"/>
    <w:rsid w:val="00E43736"/>
    <w:rsid w:val="00E438F4"/>
    <w:rsid w:val="00E443DE"/>
    <w:rsid w:val="00E444FF"/>
    <w:rsid w:val="00E44695"/>
    <w:rsid w:val="00E44A38"/>
    <w:rsid w:val="00E44B5D"/>
    <w:rsid w:val="00E44CBC"/>
    <w:rsid w:val="00E44D5D"/>
    <w:rsid w:val="00E44DD2"/>
    <w:rsid w:val="00E44F9A"/>
    <w:rsid w:val="00E453DA"/>
    <w:rsid w:val="00E454A2"/>
    <w:rsid w:val="00E45506"/>
    <w:rsid w:val="00E45581"/>
    <w:rsid w:val="00E45BD4"/>
    <w:rsid w:val="00E45BFE"/>
    <w:rsid w:val="00E45C9C"/>
    <w:rsid w:val="00E46182"/>
    <w:rsid w:val="00E46284"/>
    <w:rsid w:val="00E4717F"/>
    <w:rsid w:val="00E476EF"/>
    <w:rsid w:val="00E476F8"/>
    <w:rsid w:val="00E47816"/>
    <w:rsid w:val="00E47A01"/>
    <w:rsid w:val="00E47A6C"/>
    <w:rsid w:val="00E47B75"/>
    <w:rsid w:val="00E47D2C"/>
    <w:rsid w:val="00E47E06"/>
    <w:rsid w:val="00E47EEE"/>
    <w:rsid w:val="00E47F04"/>
    <w:rsid w:val="00E500DC"/>
    <w:rsid w:val="00E50565"/>
    <w:rsid w:val="00E505E9"/>
    <w:rsid w:val="00E50D7D"/>
    <w:rsid w:val="00E50EB4"/>
    <w:rsid w:val="00E50EBA"/>
    <w:rsid w:val="00E510B7"/>
    <w:rsid w:val="00E5146D"/>
    <w:rsid w:val="00E51DB7"/>
    <w:rsid w:val="00E51EC4"/>
    <w:rsid w:val="00E51FF0"/>
    <w:rsid w:val="00E521FA"/>
    <w:rsid w:val="00E5231A"/>
    <w:rsid w:val="00E527C2"/>
    <w:rsid w:val="00E52B40"/>
    <w:rsid w:val="00E52FF4"/>
    <w:rsid w:val="00E531D1"/>
    <w:rsid w:val="00E536E4"/>
    <w:rsid w:val="00E53858"/>
    <w:rsid w:val="00E53E25"/>
    <w:rsid w:val="00E541E5"/>
    <w:rsid w:val="00E541F6"/>
    <w:rsid w:val="00E54318"/>
    <w:rsid w:val="00E5440C"/>
    <w:rsid w:val="00E5448A"/>
    <w:rsid w:val="00E54511"/>
    <w:rsid w:val="00E54797"/>
    <w:rsid w:val="00E54C92"/>
    <w:rsid w:val="00E55EC5"/>
    <w:rsid w:val="00E566E5"/>
    <w:rsid w:val="00E569B2"/>
    <w:rsid w:val="00E56B5F"/>
    <w:rsid w:val="00E56C30"/>
    <w:rsid w:val="00E56C34"/>
    <w:rsid w:val="00E56CF1"/>
    <w:rsid w:val="00E56F6B"/>
    <w:rsid w:val="00E57608"/>
    <w:rsid w:val="00E57A6E"/>
    <w:rsid w:val="00E60063"/>
    <w:rsid w:val="00E6020C"/>
    <w:rsid w:val="00E6038E"/>
    <w:rsid w:val="00E6048D"/>
    <w:rsid w:val="00E60546"/>
    <w:rsid w:val="00E605F1"/>
    <w:rsid w:val="00E60646"/>
    <w:rsid w:val="00E607BC"/>
    <w:rsid w:val="00E60946"/>
    <w:rsid w:val="00E60E7C"/>
    <w:rsid w:val="00E610A4"/>
    <w:rsid w:val="00E612D1"/>
    <w:rsid w:val="00E612EB"/>
    <w:rsid w:val="00E61CF5"/>
    <w:rsid w:val="00E62172"/>
    <w:rsid w:val="00E624CA"/>
    <w:rsid w:val="00E626BE"/>
    <w:rsid w:val="00E626C4"/>
    <w:rsid w:val="00E628B1"/>
    <w:rsid w:val="00E628CA"/>
    <w:rsid w:val="00E62A85"/>
    <w:rsid w:val="00E62AB4"/>
    <w:rsid w:val="00E6316F"/>
    <w:rsid w:val="00E63BDB"/>
    <w:rsid w:val="00E6402E"/>
    <w:rsid w:val="00E64776"/>
    <w:rsid w:val="00E64A20"/>
    <w:rsid w:val="00E6513C"/>
    <w:rsid w:val="00E652BC"/>
    <w:rsid w:val="00E65627"/>
    <w:rsid w:val="00E656B8"/>
    <w:rsid w:val="00E658BF"/>
    <w:rsid w:val="00E65A61"/>
    <w:rsid w:val="00E65C5E"/>
    <w:rsid w:val="00E65E13"/>
    <w:rsid w:val="00E65FFC"/>
    <w:rsid w:val="00E660E2"/>
    <w:rsid w:val="00E6631A"/>
    <w:rsid w:val="00E664C2"/>
    <w:rsid w:val="00E66547"/>
    <w:rsid w:val="00E6676E"/>
    <w:rsid w:val="00E669C2"/>
    <w:rsid w:val="00E66AF8"/>
    <w:rsid w:val="00E6701F"/>
    <w:rsid w:val="00E671F5"/>
    <w:rsid w:val="00E674A5"/>
    <w:rsid w:val="00E6759E"/>
    <w:rsid w:val="00E67B10"/>
    <w:rsid w:val="00E67BBF"/>
    <w:rsid w:val="00E67DD5"/>
    <w:rsid w:val="00E67EBC"/>
    <w:rsid w:val="00E704B9"/>
    <w:rsid w:val="00E70643"/>
    <w:rsid w:val="00E7067F"/>
    <w:rsid w:val="00E70969"/>
    <w:rsid w:val="00E70AE1"/>
    <w:rsid w:val="00E70D56"/>
    <w:rsid w:val="00E70E5F"/>
    <w:rsid w:val="00E7135C"/>
    <w:rsid w:val="00E715DD"/>
    <w:rsid w:val="00E71B64"/>
    <w:rsid w:val="00E71F62"/>
    <w:rsid w:val="00E72220"/>
    <w:rsid w:val="00E722F5"/>
    <w:rsid w:val="00E7259C"/>
    <w:rsid w:val="00E72B03"/>
    <w:rsid w:val="00E72FE0"/>
    <w:rsid w:val="00E73082"/>
    <w:rsid w:val="00E7342B"/>
    <w:rsid w:val="00E73567"/>
    <w:rsid w:val="00E7360D"/>
    <w:rsid w:val="00E748D1"/>
    <w:rsid w:val="00E748FA"/>
    <w:rsid w:val="00E74AD4"/>
    <w:rsid w:val="00E74B9F"/>
    <w:rsid w:val="00E74D64"/>
    <w:rsid w:val="00E74E36"/>
    <w:rsid w:val="00E7543D"/>
    <w:rsid w:val="00E75852"/>
    <w:rsid w:val="00E758A1"/>
    <w:rsid w:val="00E75CE6"/>
    <w:rsid w:val="00E75F17"/>
    <w:rsid w:val="00E76119"/>
    <w:rsid w:val="00E7676E"/>
    <w:rsid w:val="00E768CC"/>
    <w:rsid w:val="00E76F53"/>
    <w:rsid w:val="00E7713D"/>
    <w:rsid w:val="00E77404"/>
    <w:rsid w:val="00E7789B"/>
    <w:rsid w:val="00E77CD6"/>
    <w:rsid w:val="00E77D81"/>
    <w:rsid w:val="00E80003"/>
    <w:rsid w:val="00E80256"/>
    <w:rsid w:val="00E80E49"/>
    <w:rsid w:val="00E8163B"/>
    <w:rsid w:val="00E819A7"/>
    <w:rsid w:val="00E81F63"/>
    <w:rsid w:val="00E8212C"/>
    <w:rsid w:val="00E829EE"/>
    <w:rsid w:val="00E82EDA"/>
    <w:rsid w:val="00E83215"/>
    <w:rsid w:val="00E832A6"/>
    <w:rsid w:val="00E834F1"/>
    <w:rsid w:val="00E83819"/>
    <w:rsid w:val="00E838AE"/>
    <w:rsid w:val="00E83A9B"/>
    <w:rsid w:val="00E83D68"/>
    <w:rsid w:val="00E8480C"/>
    <w:rsid w:val="00E84843"/>
    <w:rsid w:val="00E84D0E"/>
    <w:rsid w:val="00E85022"/>
    <w:rsid w:val="00E852EF"/>
    <w:rsid w:val="00E853AE"/>
    <w:rsid w:val="00E85626"/>
    <w:rsid w:val="00E856CB"/>
    <w:rsid w:val="00E85AE8"/>
    <w:rsid w:val="00E85C67"/>
    <w:rsid w:val="00E85DF3"/>
    <w:rsid w:val="00E8612B"/>
    <w:rsid w:val="00E863A1"/>
    <w:rsid w:val="00E8675E"/>
    <w:rsid w:val="00E86982"/>
    <w:rsid w:val="00E86A8C"/>
    <w:rsid w:val="00E86BF1"/>
    <w:rsid w:val="00E86F9E"/>
    <w:rsid w:val="00E8703F"/>
    <w:rsid w:val="00E87362"/>
    <w:rsid w:val="00E877E1"/>
    <w:rsid w:val="00E87BD0"/>
    <w:rsid w:val="00E87C50"/>
    <w:rsid w:val="00E87E56"/>
    <w:rsid w:val="00E90129"/>
    <w:rsid w:val="00E90993"/>
    <w:rsid w:val="00E909A5"/>
    <w:rsid w:val="00E90D1D"/>
    <w:rsid w:val="00E9178C"/>
    <w:rsid w:val="00E91C2B"/>
    <w:rsid w:val="00E91E1A"/>
    <w:rsid w:val="00E91EF1"/>
    <w:rsid w:val="00E920CE"/>
    <w:rsid w:val="00E9250B"/>
    <w:rsid w:val="00E92828"/>
    <w:rsid w:val="00E929A2"/>
    <w:rsid w:val="00E92A00"/>
    <w:rsid w:val="00E92C2B"/>
    <w:rsid w:val="00E92F92"/>
    <w:rsid w:val="00E930E2"/>
    <w:rsid w:val="00E9321E"/>
    <w:rsid w:val="00E937B0"/>
    <w:rsid w:val="00E93824"/>
    <w:rsid w:val="00E93C4F"/>
    <w:rsid w:val="00E93D4B"/>
    <w:rsid w:val="00E93EAC"/>
    <w:rsid w:val="00E94234"/>
    <w:rsid w:val="00E94297"/>
    <w:rsid w:val="00E943D3"/>
    <w:rsid w:val="00E945B3"/>
    <w:rsid w:val="00E9487F"/>
    <w:rsid w:val="00E94C30"/>
    <w:rsid w:val="00E94C90"/>
    <w:rsid w:val="00E9542D"/>
    <w:rsid w:val="00E95521"/>
    <w:rsid w:val="00E955FB"/>
    <w:rsid w:val="00E956DC"/>
    <w:rsid w:val="00E956FD"/>
    <w:rsid w:val="00E95AF4"/>
    <w:rsid w:val="00E95FD1"/>
    <w:rsid w:val="00E964AB"/>
    <w:rsid w:val="00E9663D"/>
    <w:rsid w:val="00E967D9"/>
    <w:rsid w:val="00E97481"/>
    <w:rsid w:val="00E97844"/>
    <w:rsid w:val="00E97A73"/>
    <w:rsid w:val="00E97A75"/>
    <w:rsid w:val="00E97C66"/>
    <w:rsid w:val="00E97D62"/>
    <w:rsid w:val="00E97D8A"/>
    <w:rsid w:val="00E97E9D"/>
    <w:rsid w:val="00E97F7D"/>
    <w:rsid w:val="00EA004C"/>
    <w:rsid w:val="00EA0341"/>
    <w:rsid w:val="00EA0974"/>
    <w:rsid w:val="00EA0A6E"/>
    <w:rsid w:val="00EA0BCF"/>
    <w:rsid w:val="00EA0C58"/>
    <w:rsid w:val="00EA0EC1"/>
    <w:rsid w:val="00EA0F38"/>
    <w:rsid w:val="00EA1151"/>
    <w:rsid w:val="00EA11E5"/>
    <w:rsid w:val="00EA15D1"/>
    <w:rsid w:val="00EA231E"/>
    <w:rsid w:val="00EA23AA"/>
    <w:rsid w:val="00EA26F6"/>
    <w:rsid w:val="00EA2951"/>
    <w:rsid w:val="00EA2C79"/>
    <w:rsid w:val="00EA2D3B"/>
    <w:rsid w:val="00EA2DF2"/>
    <w:rsid w:val="00EA2E79"/>
    <w:rsid w:val="00EA2E85"/>
    <w:rsid w:val="00EA2FA1"/>
    <w:rsid w:val="00EA33AC"/>
    <w:rsid w:val="00EA3405"/>
    <w:rsid w:val="00EA3435"/>
    <w:rsid w:val="00EA36C9"/>
    <w:rsid w:val="00EA39FE"/>
    <w:rsid w:val="00EA3C83"/>
    <w:rsid w:val="00EA3D24"/>
    <w:rsid w:val="00EA3DC9"/>
    <w:rsid w:val="00EA3F80"/>
    <w:rsid w:val="00EA4131"/>
    <w:rsid w:val="00EA4240"/>
    <w:rsid w:val="00EA4512"/>
    <w:rsid w:val="00EA4889"/>
    <w:rsid w:val="00EA48B1"/>
    <w:rsid w:val="00EA4E6A"/>
    <w:rsid w:val="00EA5083"/>
    <w:rsid w:val="00EA5421"/>
    <w:rsid w:val="00EA58BC"/>
    <w:rsid w:val="00EA5945"/>
    <w:rsid w:val="00EA5A4E"/>
    <w:rsid w:val="00EA5EFB"/>
    <w:rsid w:val="00EA66E8"/>
    <w:rsid w:val="00EA679F"/>
    <w:rsid w:val="00EA681F"/>
    <w:rsid w:val="00EA696A"/>
    <w:rsid w:val="00EA6D24"/>
    <w:rsid w:val="00EA6E80"/>
    <w:rsid w:val="00EA709E"/>
    <w:rsid w:val="00EA757F"/>
    <w:rsid w:val="00EA7BC8"/>
    <w:rsid w:val="00EB01D6"/>
    <w:rsid w:val="00EB0DF1"/>
    <w:rsid w:val="00EB103C"/>
    <w:rsid w:val="00EB151C"/>
    <w:rsid w:val="00EB1BEF"/>
    <w:rsid w:val="00EB1F44"/>
    <w:rsid w:val="00EB2568"/>
    <w:rsid w:val="00EB288F"/>
    <w:rsid w:val="00EB2D31"/>
    <w:rsid w:val="00EB320C"/>
    <w:rsid w:val="00EB33FD"/>
    <w:rsid w:val="00EB3602"/>
    <w:rsid w:val="00EB3697"/>
    <w:rsid w:val="00EB36D5"/>
    <w:rsid w:val="00EB3770"/>
    <w:rsid w:val="00EB398B"/>
    <w:rsid w:val="00EB3A46"/>
    <w:rsid w:val="00EB3C08"/>
    <w:rsid w:val="00EB3CFE"/>
    <w:rsid w:val="00EB3E96"/>
    <w:rsid w:val="00EB4311"/>
    <w:rsid w:val="00EB4788"/>
    <w:rsid w:val="00EB47A0"/>
    <w:rsid w:val="00EB4E20"/>
    <w:rsid w:val="00EB5024"/>
    <w:rsid w:val="00EB5308"/>
    <w:rsid w:val="00EB5D26"/>
    <w:rsid w:val="00EB5F30"/>
    <w:rsid w:val="00EB5F71"/>
    <w:rsid w:val="00EB69B3"/>
    <w:rsid w:val="00EB6AB1"/>
    <w:rsid w:val="00EB6B50"/>
    <w:rsid w:val="00EB6C82"/>
    <w:rsid w:val="00EB7254"/>
    <w:rsid w:val="00EB740D"/>
    <w:rsid w:val="00EB74F1"/>
    <w:rsid w:val="00EB7806"/>
    <w:rsid w:val="00EB7F86"/>
    <w:rsid w:val="00EC0478"/>
    <w:rsid w:val="00EC04C8"/>
    <w:rsid w:val="00EC04FC"/>
    <w:rsid w:val="00EC09D7"/>
    <w:rsid w:val="00EC0CFA"/>
    <w:rsid w:val="00EC0D52"/>
    <w:rsid w:val="00EC0D5A"/>
    <w:rsid w:val="00EC0DEA"/>
    <w:rsid w:val="00EC0EBA"/>
    <w:rsid w:val="00EC1C18"/>
    <w:rsid w:val="00EC1D40"/>
    <w:rsid w:val="00EC2109"/>
    <w:rsid w:val="00EC21DD"/>
    <w:rsid w:val="00EC25A1"/>
    <w:rsid w:val="00EC26D6"/>
    <w:rsid w:val="00EC31D7"/>
    <w:rsid w:val="00EC3423"/>
    <w:rsid w:val="00EC4431"/>
    <w:rsid w:val="00EC4602"/>
    <w:rsid w:val="00EC472D"/>
    <w:rsid w:val="00EC4D58"/>
    <w:rsid w:val="00EC51E4"/>
    <w:rsid w:val="00EC524A"/>
    <w:rsid w:val="00EC5348"/>
    <w:rsid w:val="00EC578A"/>
    <w:rsid w:val="00EC58B4"/>
    <w:rsid w:val="00EC58B5"/>
    <w:rsid w:val="00EC58F2"/>
    <w:rsid w:val="00EC59B5"/>
    <w:rsid w:val="00EC5BE7"/>
    <w:rsid w:val="00EC5CF4"/>
    <w:rsid w:val="00EC5F88"/>
    <w:rsid w:val="00EC5FA2"/>
    <w:rsid w:val="00EC6001"/>
    <w:rsid w:val="00EC618C"/>
    <w:rsid w:val="00EC6628"/>
    <w:rsid w:val="00EC6B61"/>
    <w:rsid w:val="00EC716A"/>
    <w:rsid w:val="00EC730C"/>
    <w:rsid w:val="00EC7475"/>
    <w:rsid w:val="00EC797C"/>
    <w:rsid w:val="00EC7FDB"/>
    <w:rsid w:val="00ED00C7"/>
    <w:rsid w:val="00ED0121"/>
    <w:rsid w:val="00ED042B"/>
    <w:rsid w:val="00ED04AB"/>
    <w:rsid w:val="00ED0A8E"/>
    <w:rsid w:val="00ED0B16"/>
    <w:rsid w:val="00ED0BE9"/>
    <w:rsid w:val="00ED1069"/>
    <w:rsid w:val="00ED11D6"/>
    <w:rsid w:val="00ED15C1"/>
    <w:rsid w:val="00ED175F"/>
    <w:rsid w:val="00ED1E32"/>
    <w:rsid w:val="00ED22DE"/>
    <w:rsid w:val="00ED22F5"/>
    <w:rsid w:val="00ED2475"/>
    <w:rsid w:val="00ED261F"/>
    <w:rsid w:val="00ED2AC3"/>
    <w:rsid w:val="00ED3051"/>
    <w:rsid w:val="00ED30D4"/>
    <w:rsid w:val="00ED31A3"/>
    <w:rsid w:val="00ED3609"/>
    <w:rsid w:val="00ED373E"/>
    <w:rsid w:val="00ED38A8"/>
    <w:rsid w:val="00ED3BA3"/>
    <w:rsid w:val="00ED417A"/>
    <w:rsid w:val="00ED436B"/>
    <w:rsid w:val="00ED4441"/>
    <w:rsid w:val="00ED4B7B"/>
    <w:rsid w:val="00ED4F60"/>
    <w:rsid w:val="00ED5284"/>
    <w:rsid w:val="00ED552A"/>
    <w:rsid w:val="00ED5885"/>
    <w:rsid w:val="00ED589D"/>
    <w:rsid w:val="00ED5A88"/>
    <w:rsid w:val="00ED5F12"/>
    <w:rsid w:val="00ED5F9F"/>
    <w:rsid w:val="00ED65D5"/>
    <w:rsid w:val="00ED65F0"/>
    <w:rsid w:val="00ED6663"/>
    <w:rsid w:val="00ED69B8"/>
    <w:rsid w:val="00ED69C9"/>
    <w:rsid w:val="00ED6AEB"/>
    <w:rsid w:val="00ED6B46"/>
    <w:rsid w:val="00ED6FBA"/>
    <w:rsid w:val="00ED71A9"/>
    <w:rsid w:val="00ED7253"/>
    <w:rsid w:val="00ED72C1"/>
    <w:rsid w:val="00ED74A1"/>
    <w:rsid w:val="00ED74B2"/>
    <w:rsid w:val="00ED7DEE"/>
    <w:rsid w:val="00ED7E3F"/>
    <w:rsid w:val="00ED7F88"/>
    <w:rsid w:val="00EE0104"/>
    <w:rsid w:val="00EE011D"/>
    <w:rsid w:val="00EE0120"/>
    <w:rsid w:val="00EE02B1"/>
    <w:rsid w:val="00EE0CA0"/>
    <w:rsid w:val="00EE0F0F"/>
    <w:rsid w:val="00EE13B1"/>
    <w:rsid w:val="00EE14DA"/>
    <w:rsid w:val="00EE19BF"/>
    <w:rsid w:val="00EE2071"/>
    <w:rsid w:val="00EE2718"/>
    <w:rsid w:val="00EE29DF"/>
    <w:rsid w:val="00EE2BB1"/>
    <w:rsid w:val="00EE2CA7"/>
    <w:rsid w:val="00EE33D3"/>
    <w:rsid w:val="00EE34A2"/>
    <w:rsid w:val="00EE3A17"/>
    <w:rsid w:val="00EE3B2D"/>
    <w:rsid w:val="00EE3C15"/>
    <w:rsid w:val="00EE3F9A"/>
    <w:rsid w:val="00EE4130"/>
    <w:rsid w:val="00EE44C0"/>
    <w:rsid w:val="00EE48F0"/>
    <w:rsid w:val="00EE4BCD"/>
    <w:rsid w:val="00EE4CAC"/>
    <w:rsid w:val="00EE4D04"/>
    <w:rsid w:val="00EE51CB"/>
    <w:rsid w:val="00EE521D"/>
    <w:rsid w:val="00EE536D"/>
    <w:rsid w:val="00EE5844"/>
    <w:rsid w:val="00EE5894"/>
    <w:rsid w:val="00EE58C8"/>
    <w:rsid w:val="00EE5B70"/>
    <w:rsid w:val="00EE5CB1"/>
    <w:rsid w:val="00EE5F8B"/>
    <w:rsid w:val="00EE6462"/>
    <w:rsid w:val="00EE6744"/>
    <w:rsid w:val="00EE6E0E"/>
    <w:rsid w:val="00EE7514"/>
    <w:rsid w:val="00EE76A4"/>
    <w:rsid w:val="00EE7860"/>
    <w:rsid w:val="00EE7A6B"/>
    <w:rsid w:val="00EE7BE0"/>
    <w:rsid w:val="00EF0387"/>
    <w:rsid w:val="00EF06AC"/>
    <w:rsid w:val="00EF06ED"/>
    <w:rsid w:val="00EF0944"/>
    <w:rsid w:val="00EF1237"/>
    <w:rsid w:val="00EF1430"/>
    <w:rsid w:val="00EF14EE"/>
    <w:rsid w:val="00EF15B8"/>
    <w:rsid w:val="00EF16AE"/>
    <w:rsid w:val="00EF1BD8"/>
    <w:rsid w:val="00EF1BFF"/>
    <w:rsid w:val="00EF1D43"/>
    <w:rsid w:val="00EF2133"/>
    <w:rsid w:val="00EF23B1"/>
    <w:rsid w:val="00EF253E"/>
    <w:rsid w:val="00EF2AD8"/>
    <w:rsid w:val="00EF2B00"/>
    <w:rsid w:val="00EF31C2"/>
    <w:rsid w:val="00EF335F"/>
    <w:rsid w:val="00EF3372"/>
    <w:rsid w:val="00EF33F3"/>
    <w:rsid w:val="00EF3AA5"/>
    <w:rsid w:val="00EF3AD8"/>
    <w:rsid w:val="00EF3C29"/>
    <w:rsid w:val="00EF3C7E"/>
    <w:rsid w:val="00EF3E27"/>
    <w:rsid w:val="00EF444C"/>
    <w:rsid w:val="00EF446E"/>
    <w:rsid w:val="00EF4526"/>
    <w:rsid w:val="00EF458E"/>
    <w:rsid w:val="00EF4BAB"/>
    <w:rsid w:val="00EF4C32"/>
    <w:rsid w:val="00EF4C47"/>
    <w:rsid w:val="00EF4C9A"/>
    <w:rsid w:val="00EF4E37"/>
    <w:rsid w:val="00EF5159"/>
    <w:rsid w:val="00EF5557"/>
    <w:rsid w:val="00EF5607"/>
    <w:rsid w:val="00EF573E"/>
    <w:rsid w:val="00EF5AFC"/>
    <w:rsid w:val="00EF5B1E"/>
    <w:rsid w:val="00EF5DAE"/>
    <w:rsid w:val="00EF5FE7"/>
    <w:rsid w:val="00EF5FF1"/>
    <w:rsid w:val="00EF602A"/>
    <w:rsid w:val="00EF609B"/>
    <w:rsid w:val="00EF63CA"/>
    <w:rsid w:val="00EF6832"/>
    <w:rsid w:val="00EF69F0"/>
    <w:rsid w:val="00EF6B89"/>
    <w:rsid w:val="00EF7725"/>
    <w:rsid w:val="00EF7DF7"/>
    <w:rsid w:val="00F0022B"/>
    <w:rsid w:val="00F00C42"/>
    <w:rsid w:val="00F00E96"/>
    <w:rsid w:val="00F01221"/>
    <w:rsid w:val="00F01528"/>
    <w:rsid w:val="00F01560"/>
    <w:rsid w:val="00F0165B"/>
    <w:rsid w:val="00F016FF"/>
    <w:rsid w:val="00F01838"/>
    <w:rsid w:val="00F01A39"/>
    <w:rsid w:val="00F02DB5"/>
    <w:rsid w:val="00F0315E"/>
    <w:rsid w:val="00F0365A"/>
    <w:rsid w:val="00F0388C"/>
    <w:rsid w:val="00F03BAE"/>
    <w:rsid w:val="00F03D2F"/>
    <w:rsid w:val="00F0429A"/>
    <w:rsid w:val="00F044D0"/>
    <w:rsid w:val="00F04507"/>
    <w:rsid w:val="00F04A82"/>
    <w:rsid w:val="00F04AF3"/>
    <w:rsid w:val="00F050EA"/>
    <w:rsid w:val="00F05784"/>
    <w:rsid w:val="00F058B9"/>
    <w:rsid w:val="00F05D7C"/>
    <w:rsid w:val="00F0623A"/>
    <w:rsid w:val="00F065D8"/>
    <w:rsid w:val="00F07152"/>
    <w:rsid w:val="00F07229"/>
    <w:rsid w:val="00F07BCB"/>
    <w:rsid w:val="00F07C9B"/>
    <w:rsid w:val="00F07D9A"/>
    <w:rsid w:val="00F07DAA"/>
    <w:rsid w:val="00F07EE9"/>
    <w:rsid w:val="00F102DB"/>
    <w:rsid w:val="00F103D5"/>
    <w:rsid w:val="00F109FF"/>
    <w:rsid w:val="00F10B43"/>
    <w:rsid w:val="00F10B70"/>
    <w:rsid w:val="00F10C4A"/>
    <w:rsid w:val="00F10C6B"/>
    <w:rsid w:val="00F1125C"/>
    <w:rsid w:val="00F114F0"/>
    <w:rsid w:val="00F1179F"/>
    <w:rsid w:val="00F11AEC"/>
    <w:rsid w:val="00F11C59"/>
    <w:rsid w:val="00F11F1E"/>
    <w:rsid w:val="00F11FE6"/>
    <w:rsid w:val="00F123C0"/>
    <w:rsid w:val="00F123E0"/>
    <w:rsid w:val="00F12E09"/>
    <w:rsid w:val="00F12E4A"/>
    <w:rsid w:val="00F12E60"/>
    <w:rsid w:val="00F13063"/>
    <w:rsid w:val="00F1320B"/>
    <w:rsid w:val="00F13310"/>
    <w:rsid w:val="00F13477"/>
    <w:rsid w:val="00F13995"/>
    <w:rsid w:val="00F13E6B"/>
    <w:rsid w:val="00F14218"/>
    <w:rsid w:val="00F14309"/>
    <w:rsid w:val="00F143DA"/>
    <w:rsid w:val="00F14486"/>
    <w:rsid w:val="00F1476E"/>
    <w:rsid w:val="00F147FC"/>
    <w:rsid w:val="00F149E9"/>
    <w:rsid w:val="00F14B8D"/>
    <w:rsid w:val="00F1513F"/>
    <w:rsid w:val="00F15A39"/>
    <w:rsid w:val="00F15A62"/>
    <w:rsid w:val="00F15FA2"/>
    <w:rsid w:val="00F15FEC"/>
    <w:rsid w:val="00F16346"/>
    <w:rsid w:val="00F1636B"/>
    <w:rsid w:val="00F164B0"/>
    <w:rsid w:val="00F165C8"/>
    <w:rsid w:val="00F16824"/>
    <w:rsid w:val="00F16A31"/>
    <w:rsid w:val="00F16ABA"/>
    <w:rsid w:val="00F16FC7"/>
    <w:rsid w:val="00F170DA"/>
    <w:rsid w:val="00F172C0"/>
    <w:rsid w:val="00F173F0"/>
    <w:rsid w:val="00F1799A"/>
    <w:rsid w:val="00F17F22"/>
    <w:rsid w:val="00F2038B"/>
    <w:rsid w:val="00F2038E"/>
    <w:rsid w:val="00F20AF1"/>
    <w:rsid w:val="00F20BFB"/>
    <w:rsid w:val="00F218A9"/>
    <w:rsid w:val="00F21C08"/>
    <w:rsid w:val="00F21E46"/>
    <w:rsid w:val="00F21E89"/>
    <w:rsid w:val="00F21FAF"/>
    <w:rsid w:val="00F222DB"/>
    <w:rsid w:val="00F224FF"/>
    <w:rsid w:val="00F226DF"/>
    <w:rsid w:val="00F22757"/>
    <w:rsid w:val="00F227C3"/>
    <w:rsid w:val="00F227FF"/>
    <w:rsid w:val="00F22812"/>
    <w:rsid w:val="00F22E19"/>
    <w:rsid w:val="00F230C3"/>
    <w:rsid w:val="00F230E1"/>
    <w:rsid w:val="00F232E6"/>
    <w:rsid w:val="00F2349F"/>
    <w:rsid w:val="00F235A9"/>
    <w:rsid w:val="00F236FD"/>
    <w:rsid w:val="00F23776"/>
    <w:rsid w:val="00F23A88"/>
    <w:rsid w:val="00F23C8D"/>
    <w:rsid w:val="00F23E23"/>
    <w:rsid w:val="00F2425D"/>
    <w:rsid w:val="00F242DD"/>
    <w:rsid w:val="00F24406"/>
    <w:rsid w:val="00F24570"/>
    <w:rsid w:val="00F2461D"/>
    <w:rsid w:val="00F24B19"/>
    <w:rsid w:val="00F24F81"/>
    <w:rsid w:val="00F255D8"/>
    <w:rsid w:val="00F2572B"/>
    <w:rsid w:val="00F25DA0"/>
    <w:rsid w:val="00F25F55"/>
    <w:rsid w:val="00F25FDA"/>
    <w:rsid w:val="00F25FFD"/>
    <w:rsid w:val="00F26305"/>
    <w:rsid w:val="00F263B1"/>
    <w:rsid w:val="00F26555"/>
    <w:rsid w:val="00F265B2"/>
    <w:rsid w:val="00F2671B"/>
    <w:rsid w:val="00F2678E"/>
    <w:rsid w:val="00F268DE"/>
    <w:rsid w:val="00F26EAD"/>
    <w:rsid w:val="00F271A8"/>
    <w:rsid w:val="00F2722B"/>
    <w:rsid w:val="00F2724C"/>
    <w:rsid w:val="00F2752D"/>
    <w:rsid w:val="00F27C96"/>
    <w:rsid w:val="00F27DCF"/>
    <w:rsid w:val="00F302D9"/>
    <w:rsid w:val="00F30302"/>
    <w:rsid w:val="00F3063C"/>
    <w:rsid w:val="00F3068D"/>
    <w:rsid w:val="00F3071E"/>
    <w:rsid w:val="00F30B7F"/>
    <w:rsid w:val="00F30CC9"/>
    <w:rsid w:val="00F30EF7"/>
    <w:rsid w:val="00F31041"/>
    <w:rsid w:val="00F31114"/>
    <w:rsid w:val="00F31250"/>
    <w:rsid w:val="00F31358"/>
    <w:rsid w:val="00F31375"/>
    <w:rsid w:val="00F316EC"/>
    <w:rsid w:val="00F31931"/>
    <w:rsid w:val="00F31C5A"/>
    <w:rsid w:val="00F31CAA"/>
    <w:rsid w:val="00F31CCB"/>
    <w:rsid w:val="00F31D23"/>
    <w:rsid w:val="00F31DA6"/>
    <w:rsid w:val="00F31E14"/>
    <w:rsid w:val="00F3216A"/>
    <w:rsid w:val="00F3217B"/>
    <w:rsid w:val="00F329D0"/>
    <w:rsid w:val="00F32DA8"/>
    <w:rsid w:val="00F32E59"/>
    <w:rsid w:val="00F332E0"/>
    <w:rsid w:val="00F333F5"/>
    <w:rsid w:val="00F334F0"/>
    <w:rsid w:val="00F344EA"/>
    <w:rsid w:val="00F346D5"/>
    <w:rsid w:val="00F34799"/>
    <w:rsid w:val="00F34C62"/>
    <w:rsid w:val="00F34EA4"/>
    <w:rsid w:val="00F35178"/>
    <w:rsid w:val="00F35BA8"/>
    <w:rsid w:val="00F35BAF"/>
    <w:rsid w:val="00F360C1"/>
    <w:rsid w:val="00F36156"/>
    <w:rsid w:val="00F363A8"/>
    <w:rsid w:val="00F36CB7"/>
    <w:rsid w:val="00F371FF"/>
    <w:rsid w:val="00F372CE"/>
    <w:rsid w:val="00F372E6"/>
    <w:rsid w:val="00F37539"/>
    <w:rsid w:val="00F37747"/>
    <w:rsid w:val="00F37882"/>
    <w:rsid w:val="00F3790C"/>
    <w:rsid w:val="00F37A29"/>
    <w:rsid w:val="00F37B75"/>
    <w:rsid w:val="00F37D70"/>
    <w:rsid w:val="00F40029"/>
    <w:rsid w:val="00F4035A"/>
    <w:rsid w:val="00F40CA0"/>
    <w:rsid w:val="00F411E4"/>
    <w:rsid w:val="00F41862"/>
    <w:rsid w:val="00F418BC"/>
    <w:rsid w:val="00F41CC6"/>
    <w:rsid w:val="00F41CDE"/>
    <w:rsid w:val="00F41E2C"/>
    <w:rsid w:val="00F41F76"/>
    <w:rsid w:val="00F41F9F"/>
    <w:rsid w:val="00F422E3"/>
    <w:rsid w:val="00F42B23"/>
    <w:rsid w:val="00F4308D"/>
    <w:rsid w:val="00F43098"/>
    <w:rsid w:val="00F434BA"/>
    <w:rsid w:val="00F4354C"/>
    <w:rsid w:val="00F439E2"/>
    <w:rsid w:val="00F43CE4"/>
    <w:rsid w:val="00F43D9B"/>
    <w:rsid w:val="00F43E5B"/>
    <w:rsid w:val="00F444BA"/>
    <w:rsid w:val="00F44767"/>
    <w:rsid w:val="00F44AB5"/>
    <w:rsid w:val="00F44C50"/>
    <w:rsid w:val="00F44C87"/>
    <w:rsid w:val="00F45552"/>
    <w:rsid w:val="00F455B2"/>
    <w:rsid w:val="00F45651"/>
    <w:rsid w:val="00F45978"/>
    <w:rsid w:val="00F45AB4"/>
    <w:rsid w:val="00F45E1C"/>
    <w:rsid w:val="00F46495"/>
    <w:rsid w:val="00F469B7"/>
    <w:rsid w:val="00F46B16"/>
    <w:rsid w:val="00F46DC1"/>
    <w:rsid w:val="00F46E16"/>
    <w:rsid w:val="00F46F9E"/>
    <w:rsid w:val="00F4738C"/>
    <w:rsid w:val="00F47527"/>
    <w:rsid w:val="00F47735"/>
    <w:rsid w:val="00F47988"/>
    <w:rsid w:val="00F479F7"/>
    <w:rsid w:val="00F47A49"/>
    <w:rsid w:val="00F47B34"/>
    <w:rsid w:val="00F47DB4"/>
    <w:rsid w:val="00F47F8B"/>
    <w:rsid w:val="00F5065A"/>
    <w:rsid w:val="00F50B48"/>
    <w:rsid w:val="00F50C53"/>
    <w:rsid w:val="00F50CFE"/>
    <w:rsid w:val="00F50E77"/>
    <w:rsid w:val="00F5118A"/>
    <w:rsid w:val="00F5119D"/>
    <w:rsid w:val="00F51D1F"/>
    <w:rsid w:val="00F52015"/>
    <w:rsid w:val="00F521B3"/>
    <w:rsid w:val="00F522A6"/>
    <w:rsid w:val="00F522C6"/>
    <w:rsid w:val="00F523FE"/>
    <w:rsid w:val="00F5279A"/>
    <w:rsid w:val="00F52924"/>
    <w:rsid w:val="00F52A96"/>
    <w:rsid w:val="00F52C71"/>
    <w:rsid w:val="00F52E02"/>
    <w:rsid w:val="00F52E5E"/>
    <w:rsid w:val="00F52FF0"/>
    <w:rsid w:val="00F530DC"/>
    <w:rsid w:val="00F531E2"/>
    <w:rsid w:val="00F53222"/>
    <w:rsid w:val="00F5333E"/>
    <w:rsid w:val="00F534CD"/>
    <w:rsid w:val="00F542A9"/>
    <w:rsid w:val="00F54CF2"/>
    <w:rsid w:val="00F54EB5"/>
    <w:rsid w:val="00F54FE9"/>
    <w:rsid w:val="00F55017"/>
    <w:rsid w:val="00F558BC"/>
    <w:rsid w:val="00F5596D"/>
    <w:rsid w:val="00F55CAC"/>
    <w:rsid w:val="00F5629E"/>
    <w:rsid w:val="00F563B5"/>
    <w:rsid w:val="00F5678D"/>
    <w:rsid w:val="00F56BD2"/>
    <w:rsid w:val="00F56D45"/>
    <w:rsid w:val="00F57839"/>
    <w:rsid w:val="00F579AB"/>
    <w:rsid w:val="00F6030D"/>
    <w:rsid w:val="00F604D2"/>
    <w:rsid w:val="00F6053E"/>
    <w:rsid w:val="00F605D9"/>
    <w:rsid w:val="00F608BB"/>
    <w:rsid w:val="00F60CD2"/>
    <w:rsid w:val="00F60CE1"/>
    <w:rsid w:val="00F60CFC"/>
    <w:rsid w:val="00F60F94"/>
    <w:rsid w:val="00F61416"/>
    <w:rsid w:val="00F614EB"/>
    <w:rsid w:val="00F61914"/>
    <w:rsid w:val="00F621B3"/>
    <w:rsid w:val="00F62A9B"/>
    <w:rsid w:val="00F62B29"/>
    <w:rsid w:val="00F62B8C"/>
    <w:rsid w:val="00F6301C"/>
    <w:rsid w:val="00F63091"/>
    <w:rsid w:val="00F63364"/>
    <w:rsid w:val="00F637B1"/>
    <w:rsid w:val="00F6398C"/>
    <w:rsid w:val="00F63E12"/>
    <w:rsid w:val="00F640B3"/>
    <w:rsid w:val="00F64250"/>
    <w:rsid w:val="00F64298"/>
    <w:rsid w:val="00F642CD"/>
    <w:rsid w:val="00F645BB"/>
    <w:rsid w:val="00F649B8"/>
    <w:rsid w:val="00F653B3"/>
    <w:rsid w:val="00F6555E"/>
    <w:rsid w:val="00F65614"/>
    <w:rsid w:val="00F65891"/>
    <w:rsid w:val="00F65995"/>
    <w:rsid w:val="00F65B05"/>
    <w:rsid w:val="00F65D76"/>
    <w:rsid w:val="00F66142"/>
    <w:rsid w:val="00F668F9"/>
    <w:rsid w:val="00F66973"/>
    <w:rsid w:val="00F66A3E"/>
    <w:rsid w:val="00F66B0C"/>
    <w:rsid w:val="00F66D5D"/>
    <w:rsid w:val="00F66DC1"/>
    <w:rsid w:val="00F66EC2"/>
    <w:rsid w:val="00F67196"/>
    <w:rsid w:val="00F67337"/>
    <w:rsid w:val="00F6736E"/>
    <w:rsid w:val="00F67752"/>
    <w:rsid w:val="00F679F3"/>
    <w:rsid w:val="00F67BF4"/>
    <w:rsid w:val="00F70449"/>
    <w:rsid w:val="00F708E6"/>
    <w:rsid w:val="00F7155A"/>
    <w:rsid w:val="00F71679"/>
    <w:rsid w:val="00F72168"/>
    <w:rsid w:val="00F722E6"/>
    <w:rsid w:val="00F725D0"/>
    <w:rsid w:val="00F726E9"/>
    <w:rsid w:val="00F72786"/>
    <w:rsid w:val="00F729D2"/>
    <w:rsid w:val="00F72BBD"/>
    <w:rsid w:val="00F72BFA"/>
    <w:rsid w:val="00F72C1C"/>
    <w:rsid w:val="00F72CF6"/>
    <w:rsid w:val="00F731D4"/>
    <w:rsid w:val="00F738DB"/>
    <w:rsid w:val="00F73AB7"/>
    <w:rsid w:val="00F73B9B"/>
    <w:rsid w:val="00F73D07"/>
    <w:rsid w:val="00F74A07"/>
    <w:rsid w:val="00F74EA4"/>
    <w:rsid w:val="00F75045"/>
    <w:rsid w:val="00F751CB"/>
    <w:rsid w:val="00F752C0"/>
    <w:rsid w:val="00F7579A"/>
    <w:rsid w:val="00F75956"/>
    <w:rsid w:val="00F75A04"/>
    <w:rsid w:val="00F75BB0"/>
    <w:rsid w:val="00F75BCE"/>
    <w:rsid w:val="00F75D4C"/>
    <w:rsid w:val="00F76012"/>
    <w:rsid w:val="00F764D1"/>
    <w:rsid w:val="00F7651A"/>
    <w:rsid w:val="00F7672A"/>
    <w:rsid w:val="00F76777"/>
    <w:rsid w:val="00F7688A"/>
    <w:rsid w:val="00F76BF7"/>
    <w:rsid w:val="00F76C4F"/>
    <w:rsid w:val="00F76EA6"/>
    <w:rsid w:val="00F77058"/>
    <w:rsid w:val="00F775F0"/>
    <w:rsid w:val="00F7760E"/>
    <w:rsid w:val="00F77912"/>
    <w:rsid w:val="00F77AA9"/>
    <w:rsid w:val="00F77E5C"/>
    <w:rsid w:val="00F802BD"/>
    <w:rsid w:val="00F80B8E"/>
    <w:rsid w:val="00F80E73"/>
    <w:rsid w:val="00F80F7C"/>
    <w:rsid w:val="00F8126E"/>
    <w:rsid w:val="00F812A6"/>
    <w:rsid w:val="00F81926"/>
    <w:rsid w:val="00F8252F"/>
    <w:rsid w:val="00F825C3"/>
    <w:rsid w:val="00F8280A"/>
    <w:rsid w:val="00F82C31"/>
    <w:rsid w:val="00F82E78"/>
    <w:rsid w:val="00F82E88"/>
    <w:rsid w:val="00F82F1F"/>
    <w:rsid w:val="00F83631"/>
    <w:rsid w:val="00F836B1"/>
    <w:rsid w:val="00F837EC"/>
    <w:rsid w:val="00F839A5"/>
    <w:rsid w:val="00F83DDB"/>
    <w:rsid w:val="00F842F0"/>
    <w:rsid w:val="00F84772"/>
    <w:rsid w:val="00F848E9"/>
    <w:rsid w:val="00F84BCF"/>
    <w:rsid w:val="00F84FC5"/>
    <w:rsid w:val="00F850B9"/>
    <w:rsid w:val="00F852C9"/>
    <w:rsid w:val="00F856F8"/>
    <w:rsid w:val="00F85F30"/>
    <w:rsid w:val="00F86064"/>
    <w:rsid w:val="00F8648B"/>
    <w:rsid w:val="00F864EC"/>
    <w:rsid w:val="00F867C7"/>
    <w:rsid w:val="00F869AD"/>
    <w:rsid w:val="00F86A14"/>
    <w:rsid w:val="00F86CA8"/>
    <w:rsid w:val="00F8729F"/>
    <w:rsid w:val="00F87425"/>
    <w:rsid w:val="00F875AC"/>
    <w:rsid w:val="00F877D0"/>
    <w:rsid w:val="00F87A7B"/>
    <w:rsid w:val="00F9019F"/>
    <w:rsid w:val="00F901BF"/>
    <w:rsid w:val="00F904D5"/>
    <w:rsid w:val="00F90924"/>
    <w:rsid w:val="00F90A58"/>
    <w:rsid w:val="00F90DD6"/>
    <w:rsid w:val="00F90F03"/>
    <w:rsid w:val="00F911EF"/>
    <w:rsid w:val="00F91287"/>
    <w:rsid w:val="00F91293"/>
    <w:rsid w:val="00F912C9"/>
    <w:rsid w:val="00F91524"/>
    <w:rsid w:val="00F916C8"/>
    <w:rsid w:val="00F916EC"/>
    <w:rsid w:val="00F9174D"/>
    <w:rsid w:val="00F91917"/>
    <w:rsid w:val="00F91B4E"/>
    <w:rsid w:val="00F91E71"/>
    <w:rsid w:val="00F91FFE"/>
    <w:rsid w:val="00F92279"/>
    <w:rsid w:val="00F92290"/>
    <w:rsid w:val="00F92A5A"/>
    <w:rsid w:val="00F92A5D"/>
    <w:rsid w:val="00F92AE0"/>
    <w:rsid w:val="00F92C8B"/>
    <w:rsid w:val="00F92CC6"/>
    <w:rsid w:val="00F92D68"/>
    <w:rsid w:val="00F93094"/>
    <w:rsid w:val="00F93216"/>
    <w:rsid w:val="00F937C4"/>
    <w:rsid w:val="00F94154"/>
    <w:rsid w:val="00F9442D"/>
    <w:rsid w:val="00F94518"/>
    <w:rsid w:val="00F9489E"/>
    <w:rsid w:val="00F94D3B"/>
    <w:rsid w:val="00F94EC3"/>
    <w:rsid w:val="00F9520A"/>
    <w:rsid w:val="00F9568C"/>
    <w:rsid w:val="00F95756"/>
    <w:rsid w:val="00F95C66"/>
    <w:rsid w:val="00F95F84"/>
    <w:rsid w:val="00F96058"/>
    <w:rsid w:val="00F960CA"/>
    <w:rsid w:val="00F9622F"/>
    <w:rsid w:val="00F96542"/>
    <w:rsid w:val="00F9685A"/>
    <w:rsid w:val="00F969ED"/>
    <w:rsid w:val="00F96BE5"/>
    <w:rsid w:val="00F96EE9"/>
    <w:rsid w:val="00F97123"/>
    <w:rsid w:val="00F97319"/>
    <w:rsid w:val="00F97B20"/>
    <w:rsid w:val="00F97BC3"/>
    <w:rsid w:val="00F97CCB"/>
    <w:rsid w:val="00F97F65"/>
    <w:rsid w:val="00F97F87"/>
    <w:rsid w:val="00FA0061"/>
    <w:rsid w:val="00FA02B1"/>
    <w:rsid w:val="00FA0372"/>
    <w:rsid w:val="00FA042C"/>
    <w:rsid w:val="00FA04EA"/>
    <w:rsid w:val="00FA07E8"/>
    <w:rsid w:val="00FA0BDE"/>
    <w:rsid w:val="00FA0DFB"/>
    <w:rsid w:val="00FA128E"/>
    <w:rsid w:val="00FA140A"/>
    <w:rsid w:val="00FA1614"/>
    <w:rsid w:val="00FA16B1"/>
    <w:rsid w:val="00FA18C4"/>
    <w:rsid w:val="00FA1944"/>
    <w:rsid w:val="00FA1BD3"/>
    <w:rsid w:val="00FA1DD6"/>
    <w:rsid w:val="00FA2067"/>
    <w:rsid w:val="00FA2356"/>
    <w:rsid w:val="00FA239B"/>
    <w:rsid w:val="00FA23B8"/>
    <w:rsid w:val="00FA24CF"/>
    <w:rsid w:val="00FA2897"/>
    <w:rsid w:val="00FA2D0A"/>
    <w:rsid w:val="00FA332A"/>
    <w:rsid w:val="00FA33F4"/>
    <w:rsid w:val="00FA3C9E"/>
    <w:rsid w:val="00FA3DDB"/>
    <w:rsid w:val="00FA3E81"/>
    <w:rsid w:val="00FA4215"/>
    <w:rsid w:val="00FA42C6"/>
    <w:rsid w:val="00FA4338"/>
    <w:rsid w:val="00FA457F"/>
    <w:rsid w:val="00FA468C"/>
    <w:rsid w:val="00FA47EA"/>
    <w:rsid w:val="00FA48F4"/>
    <w:rsid w:val="00FA492D"/>
    <w:rsid w:val="00FA4B0A"/>
    <w:rsid w:val="00FA4B40"/>
    <w:rsid w:val="00FA4E29"/>
    <w:rsid w:val="00FA4E98"/>
    <w:rsid w:val="00FA51EF"/>
    <w:rsid w:val="00FA5734"/>
    <w:rsid w:val="00FA5885"/>
    <w:rsid w:val="00FA58FB"/>
    <w:rsid w:val="00FA594E"/>
    <w:rsid w:val="00FA5FD1"/>
    <w:rsid w:val="00FA6047"/>
    <w:rsid w:val="00FA62A6"/>
    <w:rsid w:val="00FA652D"/>
    <w:rsid w:val="00FA6A2D"/>
    <w:rsid w:val="00FA6C3C"/>
    <w:rsid w:val="00FA6DF0"/>
    <w:rsid w:val="00FA6E19"/>
    <w:rsid w:val="00FA6FC4"/>
    <w:rsid w:val="00FA72D4"/>
    <w:rsid w:val="00FA749C"/>
    <w:rsid w:val="00FA74BC"/>
    <w:rsid w:val="00FA768A"/>
    <w:rsid w:val="00FA7EBC"/>
    <w:rsid w:val="00FB0427"/>
    <w:rsid w:val="00FB04DF"/>
    <w:rsid w:val="00FB0C95"/>
    <w:rsid w:val="00FB0FF9"/>
    <w:rsid w:val="00FB1476"/>
    <w:rsid w:val="00FB1784"/>
    <w:rsid w:val="00FB1D48"/>
    <w:rsid w:val="00FB1FCA"/>
    <w:rsid w:val="00FB28BF"/>
    <w:rsid w:val="00FB294D"/>
    <w:rsid w:val="00FB2A4D"/>
    <w:rsid w:val="00FB2DA0"/>
    <w:rsid w:val="00FB2ECA"/>
    <w:rsid w:val="00FB2F72"/>
    <w:rsid w:val="00FB3643"/>
    <w:rsid w:val="00FB3A43"/>
    <w:rsid w:val="00FB3D22"/>
    <w:rsid w:val="00FB3DAE"/>
    <w:rsid w:val="00FB3DCA"/>
    <w:rsid w:val="00FB3ED3"/>
    <w:rsid w:val="00FB44C9"/>
    <w:rsid w:val="00FB4767"/>
    <w:rsid w:val="00FB4A81"/>
    <w:rsid w:val="00FB4A87"/>
    <w:rsid w:val="00FB4AD0"/>
    <w:rsid w:val="00FB4B13"/>
    <w:rsid w:val="00FB4B6E"/>
    <w:rsid w:val="00FB4BC7"/>
    <w:rsid w:val="00FB5189"/>
    <w:rsid w:val="00FB542A"/>
    <w:rsid w:val="00FB54A3"/>
    <w:rsid w:val="00FB555A"/>
    <w:rsid w:val="00FB5799"/>
    <w:rsid w:val="00FB57FD"/>
    <w:rsid w:val="00FB59D8"/>
    <w:rsid w:val="00FB5C15"/>
    <w:rsid w:val="00FB5D4D"/>
    <w:rsid w:val="00FB5E59"/>
    <w:rsid w:val="00FB6556"/>
    <w:rsid w:val="00FB6FA5"/>
    <w:rsid w:val="00FB7080"/>
    <w:rsid w:val="00FB712D"/>
    <w:rsid w:val="00FB7205"/>
    <w:rsid w:val="00FB76E0"/>
    <w:rsid w:val="00FB777D"/>
    <w:rsid w:val="00FB778D"/>
    <w:rsid w:val="00FB7B22"/>
    <w:rsid w:val="00FB7C84"/>
    <w:rsid w:val="00FC003A"/>
    <w:rsid w:val="00FC04C0"/>
    <w:rsid w:val="00FC059F"/>
    <w:rsid w:val="00FC0850"/>
    <w:rsid w:val="00FC0B05"/>
    <w:rsid w:val="00FC0F06"/>
    <w:rsid w:val="00FC1583"/>
    <w:rsid w:val="00FC15A9"/>
    <w:rsid w:val="00FC1869"/>
    <w:rsid w:val="00FC1A2D"/>
    <w:rsid w:val="00FC1EE6"/>
    <w:rsid w:val="00FC213C"/>
    <w:rsid w:val="00FC2247"/>
    <w:rsid w:val="00FC2295"/>
    <w:rsid w:val="00FC22F6"/>
    <w:rsid w:val="00FC2440"/>
    <w:rsid w:val="00FC2584"/>
    <w:rsid w:val="00FC2925"/>
    <w:rsid w:val="00FC2A00"/>
    <w:rsid w:val="00FC2B01"/>
    <w:rsid w:val="00FC3358"/>
    <w:rsid w:val="00FC35DD"/>
    <w:rsid w:val="00FC3710"/>
    <w:rsid w:val="00FC375E"/>
    <w:rsid w:val="00FC3F8F"/>
    <w:rsid w:val="00FC48DE"/>
    <w:rsid w:val="00FC52AD"/>
    <w:rsid w:val="00FC553A"/>
    <w:rsid w:val="00FC5809"/>
    <w:rsid w:val="00FC59C0"/>
    <w:rsid w:val="00FC5B33"/>
    <w:rsid w:val="00FC5B7A"/>
    <w:rsid w:val="00FC6809"/>
    <w:rsid w:val="00FC6E8B"/>
    <w:rsid w:val="00FC709D"/>
    <w:rsid w:val="00FC75BF"/>
    <w:rsid w:val="00FC774A"/>
    <w:rsid w:val="00FC781F"/>
    <w:rsid w:val="00FC7961"/>
    <w:rsid w:val="00FC7A5C"/>
    <w:rsid w:val="00FC7CB8"/>
    <w:rsid w:val="00FC7FD1"/>
    <w:rsid w:val="00FD099E"/>
    <w:rsid w:val="00FD0FA8"/>
    <w:rsid w:val="00FD1080"/>
    <w:rsid w:val="00FD13DD"/>
    <w:rsid w:val="00FD1A3A"/>
    <w:rsid w:val="00FD1B1E"/>
    <w:rsid w:val="00FD2056"/>
    <w:rsid w:val="00FD2491"/>
    <w:rsid w:val="00FD2529"/>
    <w:rsid w:val="00FD2603"/>
    <w:rsid w:val="00FD2939"/>
    <w:rsid w:val="00FD2DF2"/>
    <w:rsid w:val="00FD2EED"/>
    <w:rsid w:val="00FD30A4"/>
    <w:rsid w:val="00FD347A"/>
    <w:rsid w:val="00FD3606"/>
    <w:rsid w:val="00FD36AE"/>
    <w:rsid w:val="00FD379D"/>
    <w:rsid w:val="00FD37F8"/>
    <w:rsid w:val="00FD38BC"/>
    <w:rsid w:val="00FD39F3"/>
    <w:rsid w:val="00FD3A3D"/>
    <w:rsid w:val="00FD3DEA"/>
    <w:rsid w:val="00FD3F21"/>
    <w:rsid w:val="00FD3FB1"/>
    <w:rsid w:val="00FD41B8"/>
    <w:rsid w:val="00FD43CE"/>
    <w:rsid w:val="00FD4453"/>
    <w:rsid w:val="00FD4786"/>
    <w:rsid w:val="00FD484F"/>
    <w:rsid w:val="00FD48A0"/>
    <w:rsid w:val="00FD4AB9"/>
    <w:rsid w:val="00FD4CFE"/>
    <w:rsid w:val="00FD5211"/>
    <w:rsid w:val="00FD53BF"/>
    <w:rsid w:val="00FD56AE"/>
    <w:rsid w:val="00FD5B2A"/>
    <w:rsid w:val="00FD5CCB"/>
    <w:rsid w:val="00FD5FCE"/>
    <w:rsid w:val="00FD6200"/>
    <w:rsid w:val="00FD623D"/>
    <w:rsid w:val="00FD6403"/>
    <w:rsid w:val="00FD6C64"/>
    <w:rsid w:val="00FD7348"/>
    <w:rsid w:val="00FD75A1"/>
    <w:rsid w:val="00FD7BFF"/>
    <w:rsid w:val="00FD7EEE"/>
    <w:rsid w:val="00FE01DA"/>
    <w:rsid w:val="00FE025A"/>
    <w:rsid w:val="00FE0425"/>
    <w:rsid w:val="00FE0598"/>
    <w:rsid w:val="00FE0B80"/>
    <w:rsid w:val="00FE1191"/>
    <w:rsid w:val="00FE13EF"/>
    <w:rsid w:val="00FE1564"/>
    <w:rsid w:val="00FE188F"/>
    <w:rsid w:val="00FE1A1E"/>
    <w:rsid w:val="00FE1AB5"/>
    <w:rsid w:val="00FE1E17"/>
    <w:rsid w:val="00FE1F5D"/>
    <w:rsid w:val="00FE23C3"/>
    <w:rsid w:val="00FE2597"/>
    <w:rsid w:val="00FE25D4"/>
    <w:rsid w:val="00FE2907"/>
    <w:rsid w:val="00FE2945"/>
    <w:rsid w:val="00FE2FB1"/>
    <w:rsid w:val="00FE3260"/>
    <w:rsid w:val="00FE330E"/>
    <w:rsid w:val="00FE34C4"/>
    <w:rsid w:val="00FE36C6"/>
    <w:rsid w:val="00FE3985"/>
    <w:rsid w:val="00FE3F72"/>
    <w:rsid w:val="00FE40B0"/>
    <w:rsid w:val="00FE482D"/>
    <w:rsid w:val="00FE54EF"/>
    <w:rsid w:val="00FE552C"/>
    <w:rsid w:val="00FE5563"/>
    <w:rsid w:val="00FE5805"/>
    <w:rsid w:val="00FE6077"/>
    <w:rsid w:val="00FE6121"/>
    <w:rsid w:val="00FE6182"/>
    <w:rsid w:val="00FE66EC"/>
    <w:rsid w:val="00FE69A2"/>
    <w:rsid w:val="00FE6CCB"/>
    <w:rsid w:val="00FE6DE6"/>
    <w:rsid w:val="00FE6E45"/>
    <w:rsid w:val="00FE76F8"/>
    <w:rsid w:val="00FE775D"/>
    <w:rsid w:val="00FE7AE4"/>
    <w:rsid w:val="00FE7C5E"/>
    <w:rsid w:val="00FE7CB8"/>
    <w:rsid w:val="00FE7EAD"/>
    <w:rsid w:val="00FF004F"/>
    <w:rsid w:val="00FF01F3"/>
    <w:rsid w:val="00FF022E"/>
    <w:rsid w:val="00FF0233"/>
    <w:rsid w:val="00FF0298"/>
    <w:rsid w:val="00FF04A7"/>
    <w:rsid w:val="00FF092A"/>
    <w:rsid w:val="00FF0B93"/>
    <w:rsid w:val="00FF13C6"/>
    <w:rsid w:val="00FF1566"/>
    <w:rsid w:val="00FF1AE3"/>
    <w:rsid w:val="00FF22D4"/>
    <w:rsid w:val="00FF24CF"/>
    <w:rsid w:val="00FF28CA"/>
    <w:rsid w:val="00FF28E1"/>
    <w:rsid w:val="00FF347F"/>
    <w:rsid w:val="00FF3659"/>
    <w:rsid w:val="00FF365E"/>
    <w:rsid w:val="00FF3738"/>
    <w:rsid w:val="00FF3785"/>
    <w:rsid w:val="00FF3820"/>
    <w:rsid w:val="00FF3C37"/>
    <w:rsid w:val="00FF3FEB"/>
    <w:rsid w:val="00FF43C1"/>
    <w:rsid w:val="00FF43D4"/>
    <w:rsid w:val="00FF449A"/>
    <w:rsid w:val="00FF4AAD"/>
    <w:rsid w:val="00FF4B59"/>
    <w:rsid w:val="00FF4B65"/>
    <w:rsid w:val="00FF57A2"/>
    <w:rsid w:val="00FF5A1D"/>
    <w:rsid w:val="00FF5EC7"/>
    <w:rsid w:val="00FF6136"/>
    <w:rsid w:val="00FF6695"/>
    <w:rsid w:val="00FF6BDB"/>
    <w:rsid w:val="00FF6C1A"/>
    <w:rsid w:val="00FF6D4D"/>
    <w:rsid w:val="00FF7041"/>
    <w:rsid w:val="00FF71B4"/>
    <w:rsid w:val="00FF73DA"/>
    <w:rsid w:val="00FF77C3"/>
    <w:rsid w:val="00FF79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84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3368"/>
    <w:rPr>
      <w:rFonts w:ascii="Times New Roman" w:hAnsi="Times New Roman"/>
      <w:sz w:val="24"/>
      <w:szCs w:val="24"/>
      <w:lang w:val="en-GB" w:eastAsia="en-US"/>
    </w:rPr>
  </w:style>
  <w:style w:type="paragraph" w:styleId="Antrat1">
    <w:name w:val="heading 1"/>
    <w:basedOn w:val="prastasis"/>
    <w:next w:val="prastasis"/>
    <w:link w:val="Antrat1Diagrama"/>
    <w:uiPriority w:val="9"/>
    <w:qFormat/>
    <w:rsid w:val="00B9789C"/>
    <w:pPr>
      <w:keepNext/>
      <w:jc w:val="center"/>
      <w:outlineLvl w:val="0"/>
    </w:pPr>
    <w:rPr>
      <w:sz w:val="28"/>
      <w:szCs w:val="20"/>
      <w:lang w:val="lt-LT"/>
    </w:rPr>
  </w:style>
  <w:style w:type="paragraph" w:styleId="Antrat2">
    <w:name w:val="heading 2"/>
    <w:basedOn w:val="prastasis"/>
    <w:next w:val="prastasis"/>
    <w:link w:val="Antrat2Diagrama"/>
    <w:uiPriority w:val="9"/>
    <w:qFormat/>
    <w:rsid w:val="00B9789C"/>
    <w:pPr>
      <w:keepNext/>
      <w:jc w:val="center"/>
      <w:outlineLvl w:val="1"/>
    </w:pPr>
    <w:rPr>
      <w:b/>
      <w:lang w:val="lt-LT"/>
    </w:rPr>
  </w:style>
  <w:style w:type="paragraph" w:styleId="Antrat3">
    <w:name w:val="heading 3"/>
    <w:basedOn w:val="prastasis"/>
    <w:next w:val="prastasis"/>
    <w:link w:val="Antrat3Diagrama"/>
    <w:uiPriority w:val="9"/>
    <w:semiHidden/>
    <w:unhideWhenUsed/>
    <w:qFormat/>
    <w:rsid w:val="000003F9"/>
    <w:pPr>
      <w:keepNext/>
      <w:keepLines/>
      <w:spacing w:before="40"/>
      <w:outlineLvl w:val="2"/>
    </w:pPr>
    <w:rPr>
      <w:rFonts w:asciiTheme="majorHAnsi" w:eastAsiaTheme="majorEastAsia" w:hAnsiTheme="majorHAnsi" w:cstheme="majorBidi"/>
      <w:color w:val="243F60"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locked/>
    <w:rsid w:val="00B9789C"/>
    <w:rPr>
      <w:rFonts w:ascii="Times New Roman" w:hAnsi="Times New Roman" w:cs="Times New Roman"/>
      <w:sz w:val="20"/>
      <w:szCs w:val="20"/>
    </w:rPr>
  </w:style>
  <w:style w:type="character" w:customStyle="1" w:styleId="Antrat2Diagrama">
    <w:name w:val="Antraštė 2 Diagrama"/>
    <w:basedOn w:val="Numatytasispastraiposriftas"/>
    <w:link w:val="Antrat2"/>
    <w:uiPriority w:val="9"/>
    <w:locked/>
    <w:rsid w:val="00B9789C"/>
    <w:rPr>
      <w:rFonts w:ascii="Times New Roman" w:hAnsi="Times New Roman" w:cs="Times New Roman"/>
      <w:b/>
      <w:sz w:val="24"/>
      <w:szCs w:val="24"/>
    </w:rPr>
  </w:style>
  <w:style w:type="paragraph" w:styleId="Pagrindinistekstas">
    <w:name w:val="Body Text"/>
    <w:basedOn w:val="prastasis"/>
    <w:link w:val="PagrindinistekstasDiagrama"/>
    <w:uiPriority w:val="99"/>
    <w:rsid w:val="00B9789C"/>
    <w:pPr>
      <w:jc w:val="both"/>
    </w:pPr>
    <w:rPr>
      <w:lang w:val="lt-LT"/>
    </w:rPr>
  </w:style>
  <w:style w:type="character" w:customStyle="1" w:styleId="PagrindinistekstasDiagrama">
    <w:name w:val="Pagrindinis tekstas Diagrama"/>
    <w:basedOn w:val="Numatytasispastraiposriftas"/>
    <w:link w:val="Pagrindinistekstas"/>
    <w:uiPriority w:val="99"/>
    <w:locked/>
    <w:rsid w:val="00B9789C"/>
    <w:rPr>
      <w:rFonts w:ascii="Times New Roman" w:hAnsi="Times New Roman" w:cs="Times New Roman"/>
      <w:sz w:val="24"/>
      <w:szCs w:val="24"/>
    </w:rPr>
  </w:style>
  <w:style w:type="paragraph" w:styleId="Pagrindiniotekstotrauka2">
    <w:name w:val="Body Text Indent 2"/>
    <w:basedOn w:val="prastasis"/>
    <w:link w:val="Pagrindiniotekstotrauka2Diagrama"/>
    <w:uiPriority w:val="99"/>
    <w:rsid w:val="00B9789C"/>
    <w:pPr>
      <w:ind w:firstLine="540"/>
      <w:jc w:val="both"/>
    </w:pPr>
    <w:rPr>
      <w:bCs/>
      <w:lang w:val="lt-LT"/>
    </w:rPr>
  </w:style>
  <w:style w:type="character" w:customStyle="1" w:styleId="Pagrindiniotekstotrauka2Diagrama">
    <w:name w:val="Pagrindinio teksto įtrauka 2 Diagrama"/>
    <w:basedOn w:val="Numatytasispastraiposriftas"/>
    <w:link w:val="Pagrindiniotekstotrauka2"/>
    <w:uiPriority w:val="99"/>
    <w:locked/>
    <w:rsid w:val="00B9789C"/>
    <w:rPr>
      <w:rFonts w:ascii="Times New Roman" w:hAnsi="Times New Roman" w:cs="Times New Roman"/>
      <w:bCs/>
      <w:sz w:val="24"/>
      <w:szCs w:val="24"/>
    </w:rPr>
  </w:style>
  <w:style w:type="paragraph" w:styleId="Pagrindiniotekstotrauka">
    <w:name w:val="Body Text Indent"/>
    <w:basedOn w:val="prastasis"/>
    <w:link w:val="PagrindiniotekstotraukaDiagrama"/>
    <w:uiPriority w:val="99"/>
    <w:rsid w:val="00B9789C"/>
    <w:pPr>
      <w:ind w:firstLine="1418"/>
      <w:jc w:val="both"/>
    </w:pPr>
    <w:rPr>
      <w:szCs w:val="20"/>
      <w:lang w:val="lt-LT"/>
    </w:rPr>
  </w:style>
  <w:style w:type="character" w:customStyle="1" w:styleId="PagrindiniotekstotraukaDiagrama">
    <w:name w:val="Pagrindinio teksto įtrauka Diagrama"/>
    <w:basedOn w:val="Numatytasispastraiposriftas"/>
    <w:link w:val="Pagrindiniotekstotrauka"/>
    <w:uiPriority w:val="99"/>
    <w:locked/>
    <w:rsid w:val="00B9789C"/>
    <w:rPr>
      <w:rFonts w:ascii="Times New Roman" w:hAnsi="Times New Roman" w:cs="Times New Roman"/>
      <w:sz w:val="20"/>
      <w:szCs w:val="20"/>
    </w:rPr>
  </w:style>
  <w:style w:type="character" w:styleId="Puslapionumeris">
    <w:name w:val="page number"/>
    <w:basedOn w:val="Numatytasispastraiposriftas"/>
    <w:uiPriority w:val="99"/>
    <w:rsid w:val="00B9789C"/>
    <w:rPr>
      <w:rFonts w:cs="Times New Roman"/>
    </w:rPr>
  </w:style>
  <w:style w:type="paragraph" w:styleId="Antrats">
    <w:name w:val="header"/>
    <w:basedOn w:val="prastasis"/>
    <w:link w:val="AntratsDiagrama"/>
    <w:uiPriority w:val="99"/>
    <w:rsid w:val="00B9789C"/>
    <w:pPr>
      <w:tabs>
        <w:tab w:val="center" w:pos="4153"/>
        <w:tab w:val="right" w:pos="8306"/>
      </w:tabs>
    </w:pPr>
  </w:style>
  <w:style w:type="character" w:customStyle="1" w:styleId="AntratsDiagrama">
    <w:name w:val="Antraštės Diagrama"/>
    <w:basedOn w:val="Numatytasispastraiposriftas"/>
    <w:link w:val="Antrats"/>
    <w:uiPriority w:val="99"/>
    <w:locked/>
    <w:rsid w:val="00B9789C"/>
    <w:rPr>
      <w:rFonts w:ascii="Times New Roman" w:hAnsi="Times New Roman" w:cs="Times New Roman"/>
      <w:sz w:val="24"/>
      <w:szCs w:val="24"/>
      <w:lang w:val="en-GB"/>
    </w:rPr>
  </w:style>
  <w:style w:type="paragraph" w:styleId="Porat">
    <w:name w:val="footer"/>
    <w:basedOn w:val="prastasis"/>
    <w:link w:val="PoratDiagrama"/>
    <w:uiPriority w:val="99"/>
    <w:rsid w:val="00B9789C"/>
    <w:pPr>
      <w:tabs>
        <w:tab w:val="center" w:pos="4153"/>
        <w:tab w:val="right" w:pos="8306"/>
      </w:tabs>
    </w:pPr>
  </w:style>
  <w:style w:type="character" w:customStyle="1" w:styleId="PoratDiagrama">
    <w:name w:val="Poraštė Diagrama"/>
    <w:basedOn w:val="Numatytasispastraiposriftas"/>
    <w:link w:val="Porat"/>
    <w:uiPriority w:val="99"/>
    <w:locked/>
    <w:rsid w:val="00B9789C"/>
    <w:rPr>
      <w:rFonts w:ascii="Times New Roman" w:hAnsi="Times New Roman" w:cs="Times New Roman"/>
      <w:sz w:val="24"/>
      <w:szCs w:val="24"/>
      <w:lang w:val="en-GB"/>
    </w:rPr>
  </w:style>
  <w:style w:type="paragraph" w:styleId="Debesliotekstas">
    <w:name w:val="Balloon Text"/>
    <w:basedOn w:val="prastasis"/>
    <w:link w:val="DebesliotekstasDiagrama"/>
    <w:uiPriority w:val="99"/>
    <w:semiHidden/>
    <w:unhideWhenUsed/>
    <w:rsid w:val="00B9789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9789C"/>
    <w:rPr>
      <w:rFonts w:ascii="Tahoma" w:hAnsi="Tahoma" w:cs="Tahoma"/>
      <w:sz w:val="16"/>
      <w:szCs w:val="16"/>
      <w:lang w:val="en-GB"/>
    </w:rPr>
  </w:style>
  <w:style w:type="character" w:customStyle="1" w:styleId="Bodytext2Bold">
    <w:name w:val="Body text (2) + Bold"/>
    <w:basedOn w:val="Numatytasispastraiposriftas"/>
    <w:rsid w:val="0003509C"/>
    <w:rPr>
      <w:rFonts w:ascii="Arial" w:eastAsia="Times New Roman" w:hAnsi="Arial" w:cs="Arial"/>
      <w:b/>
      <w:bCs/>
      <w:color w:val="000000"/>
      <w:spacing w:val="0"/>
      <w:w w:val="100"/>
      <w:position w:val="0"/>
      <w:sz w:val="19"/>
      <w:szCs w:val="19"/>
      <w:u w:val="none"/>
      <w:lang w:val="lt-LT" w:eastAsia="lt-LT"/>
    </w:rPr>
  </w:style>
  <w:style w:type="character" w:customStyle="1" w:styleId="Bodytext2Bold1">
    <w:name w:val="Body text (2) + Bold1"/>
    <w:aliases w:val="Italic"/>
    <w:basedOn w:val="Numatytasispastraiposriftas"/>
    <w:rsid w:val="0003509C"/>
    <w:rPr>
      <w:rFonts w:ascii="Arial" w:eastAsia="Times New Roman" w:hAnsi="Arial" w:cs="Arial"/>
      <w:b/>
      <w:bCs/>
      <w:i/>
      <w:iCs/>
      <w:color w:val="000000"/>
      <w:spacing w:val="0"/>
      <w:w w:val="100"/>
      <w:position w:val="0"/>
      <w:sz w:val="19"/>
      <w:szCs w:val="19"/>
      <w:u w:val="none"/>
      <w:lang w:val="lt-LT" w:eastAsia="lt-LT"/>
    </w:rPr>
  </w:style>
  <w:style w:type="character" w:customStyle="1" w:styleId="Bodytext2">
    <w:name w:val="Body text (2)"/>
    <w:basedOn w:val="Numatytasispastraiposriftas"/>
    <w:rsid w:val="00965282"/>
    <w:rPr>
      <w:rFonts w:ascii="Times New Roman" w:hAnsi="Times New Roman" w:cs="Times New Roman"/>
      <w:color w:val="2C2C2C"/>
      <w:spacing w:val="0"/>
      <w:w w:val="100"/>
      <w:position w:val="0"/>
      <w:sz w:val="24"/>
      <w:szCs w:val="24"/>
      <w:u w:val="none"/>
      <w:lang w:val="lt-LT" w:eastAsia="lt-LT"/>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C6EAC"/>
    <w:pPr>
      <w:ind w:left="720"/>
      <w:contextualSpacing/>
    </w:pPr>
  </w:style>
  <w:style w:type="character" w:customStyle="1" w:styleId="apple-converted-space">
    <w:name w:val="apple-converted-space"/>
    <w:basedOn w:val="Numatytasispastraiposriftas"/>
    <w:rsid w:val="009A2415"/>
  </w:style>
  <w:style w:type="character" w:customStyle="1" w:styleId="Bodytext2Exact">
    <w:name w:val="Body text (2) Exact"/>
    <w:basedOn w:val="Numatytasispastraiposriftas"/>
    <w:rsid w:val="003E281E"/>
    <w:rPr>
      <w:rFonts w:ascii="Arial" w:eastAsia="Arial" w:hAnsi="Arial" w:cs="Arial"/>
      <w:b w:val="0"/>
      <w:bCs w:val="0"/>
      <w:i w:val="0"/>
      <w:iCs w:val="0"/>
      <w:smallCaps w:val="0"/>
      <w:strike w:val="0"/>
      <w:sz w:val="20"/>
      <w:szCs w:val="20"/>
      <w:u w:val="none"/>
    </w:rPr>
  </w:style>
  <w:style w:type="character" w:customStyle="1" w:styleId="Bodytext2BoldExact">
    <w:name w:val="Body text (2) + Bold Exact"/>
    <w:basedOn w:val="Numatytasispastraiposriftas"/>
    <w:rsid w:val="003E281E"/>
    <w:rPr>
      <w:rFonts w:ascii="Arial" w:eastAsia="Arial" w:hAnsi="Arial" w:cs="Arial"/>
      <w:b/>
      <w:bCs/>
      <w:i w:val="0"/>
      <w:iCs w:val="0"/>
      <w:smallCaps w:val="0"/>
      <w:strike w:val="0"/>
      <w:sz w:val="20"/>
      <w:szCs w:val="20"/>
      <w:u w:val="none"/>
    </w:rPr>
  </w:style>
  <w:style w:type="character" w:customStyle="1" w:styleId="Bodytext2ItalicExact">
    <w:name w:val="Body text (2) + Italic Exact"/>
    <w:basedOn w:val="Numatytasispastraiposriftas"/>
    <w:rsid w:val="008F0A6E"/>
    <w:rPr>
      <w:rFonts w:ascii="Arial" w:eastAsia="Arial" w:hAnsi="Arial" w:cs="Arial"/>
      <w:b w:val="0"/>
      <w:bCs w:val="0"/>
      <w:i/>
      <w:iCs/>
      <w:smallCaps w:val="0"/>
      <w:strike w:val="0"/>
      <w:sz w:val="20"/>
      <w:szCs w:val="20"/>
      <w:u w:val="none"/>
    </w:rPr>
  </w:style>
  <w:style w:type="character" w:styleId="Hipersaitas">
    <w:name w:val="Hyperlink"/>
    <w:basedOn w:val="Numatytasispastraiposriftas"/>
    <w:unhideWhenUsed/>
    <w:rsid w:val="00412C4D"/>
    <w:rPr>
      <w:color w:val="0000FF"/>
      <w:u w:val="single"/>
    </w:rPr>
  </w:style>
  <w:style w:type="character" w:customStyle="1" w:styleId="apple-style-span">
    <w:name w:val="apple-style-span"/>
    <w:basedOn w:val="Numatytasispastraiposriftas"/>
    <w:uiPriority w:val="99"/>
    <w:rsid w:val="00FD347A"/>
  </w:style>
  <w:style w:type="character" w:customStyle="1" w:styleId="FontStyle45">
    <w:name w:val="Font Style45"/>
    <w:basedOn w:val="Numatytasispastraiposriftas"/>
    <w:uiPriority w:val="99"/>
    <w:rsid w:val="00250C8C"/>
    <w:rPr>
      <w:rFonts w:ascii="Trebuchet MS" w:hAnsi="Trebuchet MS" w:cs="Trebuchet MS"/>
      <w:sz w:val="20"/>
      <w:szCs w:val="20"/>
    </w:rPr>
  </w:style>
  <w:style w:type="character" w:customStyle="1" w:styleId="FontStyle13">
    <w:name w:val="Font Style13"/>
    <w:basedOn w:val="Numatytasispastraiposriftas"/>
    <w:uiPriority w:val="99"/>
    <w:rsid w:val="00250C8C"/>
    <w:rPr>
      <w:rFonts w:ascii="Times New Roman" w:hAnsi="Times New Roman" w:cs="Times New Roman"/>
      <w:sz w:val="22"/>
      <w:szCs w:val="22"/>
    </w:rPr>
  </w:style>
  <w:style w:type="character" w:customStyle="1" w:styleId="Bodytext2Spacing0pt">
    <w:name w:val="Body text (2) + Spacing 0 pt"/>
    <w:basedOn w:val="Numatytasispastraiposriftas"/>
    <w:rsid w:val="00BC3AD4"/>
    <w:rPr>
      <w:rFonts w:ascii="Garamond" w:eastAsia="Garamond" w:hAnsi="Garamond" w:cs="Garamond"/>
      <w:b w:val="0"/>
      <w:bCs w:val="0"/>
      <w:i w:val="0"/>
      <w:iCs w:val="0"/>
      <w:smallCaps w:val="0"/>
      <w:strike w:val="0"/>
      <w:color w:val="000000"/>
      <w:spacing w:val="10"/>
      <w:w w:val="100"/>
      <w:position w:val="0"/>
      <w:sz w:val="22"/>
      <w:szCs w:val="22"/>
      <w:u w:val="none"/>
      <w:lang w:val="lt-LT" w:eastAsia="lt-LT" w:bidi="lt-LT"/>
    </w:rPr>
  </w:style>
  <w:style w:type="character" w:customStyle="1" w:styleId="Bodytext211ptBold">
    <w:name w:val="Body text (2) + 11 pt;Bold"/>
    <w:basedOn w:val="Numatytasispastraiposriftas"/>
    <w:rsid w:val="00646127"/>
    <w:rPr>
      <w:rFonts w:ascii="Cambria" w:eastAsia="Cambria" w:hAnsi="Cambria" w:cs="Cambria"/>
      <w:b/>
      <w:bCs/>
      <w:i w:val="0"/>
      <w:iCs w:val="0"/>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085E3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115ptItalic">
    <w:name w:val="Body text (2) + 11;5 pt;Italic"/>
    <w:basedOn w:val="Numatytasispastraiposriftas"/>
    <w:rsid w:val="002607F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kg-highlight-blue">
    <w:name w:val="bkg-highlight-blue"/>
    <w:basedOn w:val="Numatytasispastraiposriftas"/>
    <w:rsid w:val="00E27137"/>
  </w:style>
  <w:style w:type="character" w:customStyle="1" w:styleId="singlehighlight">
    <w:name w:val="single_highlight"/>
    <w:basedOn w:val="Numatytasispastraiposriftas"/>
    <w:rsid w:val="004B305E"/>
  </w:style>
  <w:style w:type="character" w:customStyle="1" w:styleId="Bodytext2BoldScale20">
    <w:name w:val="Body text (2) + Bold;Scale 20%"/>
    <w:basedOn w:val="Numatytasispastraiposriftas"/>
    <w:rsid w:val="00501885"/>
    <w:rPr>
      <w:rFonts w:ascii="Times New Roman" w:eastAsia="Times New Roman" w:hAnsi="Times New Roman" w:cs="Times New Roman"/>
      <w:b/>
      <w:bCs/>
      <w:i w:val="0"/>
      <w:iCs w:val="0"/>
      <w:smallCaps w:val="0"/>
      <w:strike w:val="0"/>
      <w:color w:val="000000"/>
      <w:spacing w:val="0"/>
      <w:w w:val="20"/>
      <w:position w:val="0"/>
      <w:sz w:val="22"/>
      <w:szCs w:val="22"/>
      <w:u w:val="none"/>
      <w:lang w:val="lt-LT" w:eastAsia="lt-LT" w:bidi="lt-LT"/>
    </w:rPr>
  </w:style>
  <w:style w:type="character" w:customStyle="1" w:styleId="Bodytext212ptItalic">
    <w:name w:val="Body text (2) + 12 pt;Italic"/>
    <w:basedOn w:val="Numatytasispastraiposriftas"/>
    <w:rsid w:val="00EF446E"/>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Betarp">
    <w:name w:val="No Spacing"/>
    <w:uiPriority w:val="1"/>
    <w:qFormat/>
    <w:rsid w:val="00B046ED"/>
    <w:pPr>
      <w:suppressAutoHyphens/>
    </w:pPr>
    <w:rPr>
      <w:rFonts w:ascii="Times New Roman" w:hAnsi="Times New Roman"/>
      <w:kern w:val="2"/>
      <w:lang w:eastAsia="hi-IN" w:bidi="hi-IN"/>
    </w:rPr>
  </w:style>
  <w:style w:type="character" w:customStyle="1" w:styleId="Bodytext5NotItalic">
    <w:name w:val="Body text (5) + Not Italic"/>
    <w:basedOn w:val="Numatytasispastraiposriftas"/>
    <w:rsid w:val="002C7E1B"/>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
    <w:name w:val="Body text (5)"/>
    <w:basedOn w:val="Numatytasispastraiposriftas"/>
    <w:rsid w:val="002C7E1B"/>
    <w:rPr>
      <w:rFonts w:ascii="Times New Roman" w:eastAsia="Times New Roman" w:hAnsi="Times New Roman" w:cs="Times New Roman"/>
      <w:b w:val="0"/>
      <w:bCs w:val="0"/>
      <w:i/>
      <w:iCs/>
      <w:smallCaps w:val="0"/>
      <w:strike w:val="0"/>
      <w:color w:val="000000"/>
      <w:spacing w:val="0"/>
      <w:w w:val="100"/>
      <w:position w:val="0"/>
      <w:sz w:val="24"/>
      <w:szCs w:val="24"/>
      <w:u w:val="single"/>
      <w:lang w:val="lt-LT" w:eastAsia="lt-LT" w:bidi="lt-LT"/>
    </w:rPr>
  </w:style>
  <w:style w:type="character" w:customStyle="1" w:styleId="Bodytext2BoldItalic">
    <w:name w:val="Body text (2) + Bold;Italic"/>
    <w:basedOn w:val="Numatytasispastraiposriftas"/>
    <w:rsid w:val="005367CF"/>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styleId="Emfaz">
    <w:name w:val="Emphasis"/>
    <w:basedOn w:val="Numatytasispastraiposriftas"/>
    <w:uiPriority w:val="20"/>
    <w:qFormat/>
    <w:rsid w:val="00F265B2"/>
    <w:rPr>
      <w:b/>
      <w:bCs/>
      <w:i w:val="0"/>
      <w:iCs w:val="0"/>
    </w:rPr>
  </w:style>
  <w:style w:type="character" w:customStyle="1" w:styleId="st1">
    <w:name w:val="st1"/>
    <w:basedOn w:val="Numatytasispastraiposriftas"/>
    <w:rsid w:val="00F265B2"/>
  </w:style>
  <w:style w:type="character" w:customStyle="1" w:styleId="Bodytext2115ptBold">
    <w:name w:val="Body text (2) + 11;5 pt;Bold"/>
    <w:basedOn w:val="Numatytasispastraiposriftas"/>
    <w:rsid w:val="00F07EE9"/>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115ptBoldItalic">
    <w:name w:val="Body text (2) + 11;5 pt;Bold;Italic"/>
    <w:basedOn w:val="Numatytasispastraiposriftas"/>
    <w:rsid w:val="00AE2B92"/>
    <w:rPr>
      <w:rFonts w:ascii="Times New Roman" w:eastAsia="Times New Roman" w:hAnsi="Times New Roman" w:cs="Times New Roman"/>
      <w:b/>
      <w:bCs/>
      <w:i/>
      <w:iCs/>
      <w:smallCaps w:val="0"/>
      <w:strike w:val="0"/>
      <w:color w:val="000000"/>
      <w:spacing w:val="0"/>
      <w:w w:val="100"/>
      <w:position w:val="0"/>
      <w:sz w:val="23"/>
      <w:szCs w:val="23"/>
      <w:u w:val="none"/>
      <w:lang w:val="lt-LT" w:eastAsia="lt-LT" w:bidi="lt-LT"/>
    </w:rPr>
  </w:style>
  <w:style w:type="character" w:styleId="Puslapioinaosnuoroda">
    <w:name w:val="footnote reference"/>
    <w:basedOn w:val="Numatytasispastraiposriftas"/>
    <w:rsid w:val="00E605F1"/>
    <w:rPr>
      <w:vertAlign w:val="superscript"/>
    </w:rPr>
  </w:style>
  <w:style w:type="paragraph" w:styleId="Puslapioinaostekstas">
    <w:name w:val="footnote text"/>
    <w:basedOn w:val="prastasis"/>
    <w:link w:val="PuslapioinaostekstasDiagrama"/>
    <w:rsid w:val="00E605F1"/>
    <w:pPr>
      <w:spacing w:line="360" w:lineRule="auto"/>
      <w:jc w:val="both"/>
    </w:pPr>
    <w:rPr>
      <w:sz w:val="20"/>
      <w:szCs w:val="20"/>
      <w:lang w:val="lt-LT"/>
    </w:rPr>
  </w:style>
  <w:style w:type="character" w:customStyle="1" w:styleId="PuslapioinaostekstasDiagrama">
    <w:name w:val="Puslapio išnašos tekstas Diagrama"/>
    <w:basedOn w:val="Numatytasispastraiposriftas"/>
    <w:link w:val="Puslapioinaostekstas"/>
    <w:rsid w:val="00E605F1"/>
    <w:rPr>
      <w:rFonts w:ascii="Times New Roman" w:hAnsi="Times New Roman"/>
      <w:lang w:eastAsia="en-US"/>
    </w:rPr>
  </w:style>
  <w:style w:type="character" w:customStyle="1" w:styleId="Bodytext4NotBoldNotItalic">
    <w:name w:val="Body text (4) + Not Bold;Not Italic"/>
    <w:basedOn w:val="Numatytasispastraiposriftas"/>
    <w:rsid w:val="00F605D9"/>
    <w:rPr>
      <w:rFonts w:ascii="Arial" w:eastAsia="Arial" w:hAnsi="Arial" w:cs="Arial"/>
      <w:b/>
      <w:bCs/>
      <w:i/>
      <w:iCs/>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Numatytasispastraiposriftas"/>
    <w:rsid w:val="001A1B5A"/>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3Italic">
    <w:name w:val="Body text (3) + Italic"/>
    <w:basedOn w:val="Numatytasispastraiposriftas"/>
    <w:rsid w:val="00A454CF"/>
    <w:rPr>
      <w:rFonts w:ascii="Times New Roman" w:eastAsia="Times New Roman" w:hAnsi="Times New Roman"/>
      <w:i/>
      <w:iCs/>
      <w:color w:val="000000"/>
      <w:spacing w:val="0"/>
      <w:w w:val="100"/>
      <w:position w:val="0"/>
      <w:sz w:val="22"/>
      <w:szCs w:val="22"/>
      <w:shd w:val="clear" w:color="auto" w:fill="FFFFFF"/>
      <w:lang w:val="lt-LT" w:eastAsia="lt-LT" w:bidi="lt-LT"/>
    </w:rPr>
  </w:style>
  <w:style w:type="character" w:customStyle="1" w:styleId="bkg-highlight-red">
    <w:name w:val="bkg-highlight-red"/>
    <w:basedOn w:val="Numatytasispastraiposriftas"/>
    <w:rsid w:val="001D47FD"/>
  </w:style>
  <w:style w:type="character" w:customStyle="1" w:styleId="Bodytext3">
    <w:name w:val="Body text (3)"/>
    <w:basedOn w:val="Numatytasispastraiposriftas"/>
    <w:rsid w:val="00585F65"/>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Italic">
    <w:name w:val="Body text (4) + Not Italic"/>
    <w:basedOn w:val="Numatytasispastraiposriftas"/>
    <w:rsid w:val="000C222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Footnote">
    <w:name w:val="Footnote_"/>
    <w:basedOn w:val="Numatytasispastraiposriftas"/>
    <w:link w:val="Footnote0"/>
    <w:rsid w:val="004A7488"/>
    <w:rPr>
      <w:rFonts w:eastAsia="Calibri" w:cs="Calibri"/>
      <w:shd w:val="clear" w:color="auto" w:fill="FFFFFF"/>
    </w:rPr>
  </w:style>
  <w:style w:type="paragraph" w:customStyle="1" w:styleId="Footnote0">
    <w:name w:val="Footnote"/>
    <w:basedOn w:val="prastasis"/>
    <w:link w:val="Footnote"/>
    <w:rsid w:val="004A7488"/>
    <w:pPr>
      <w:widowControl w:val="0"/>
      <w:shd w:val="clear" w:color="auto" w:fill="FFFFFF"/>
      <w:spacing w:line="245" w:lineRule="exact"/>
    </w:pPr>
    <w:rPr>
      <w:rFonts w:ascii="Calibri" w:eastAsia="Calibri" w:hAnsi="Calibri" w:cs="Calibri"/>
      <w:sz w:val="20"/>
      <w:szCs w:val="20"/>
      <w:lang w:val="lt-LT" w:eastAsia="lt-LT"/>
    </w:rPr>
  </w:style>
  <w:style w:type="character" w:customStyle="1" w:styleId="Bodytext20">
    <w:name w:val="Body text (2)_"/>
    <w:basedOn w:val="Numatytasispastraiposriftas"/>
    <w:rsid w:val="00517302"/>
    <w:rPr>
      <w:rFonts w:ascii="Times New Roman" w:eastAsia="Times New Roman" w:hAnsi="Times New Roman" w:cs="Times New Roman"/>
      <w:b w:val="0"/>
      <w:bCs w:val="0"/>
      <w:i w:val="0"/>
      <w:iCs w:val="0"/>
      <w:smallCaps w:val="0"/>
      <w:strike w:val="0"/>
      <w:sz w:val="22"/>
      <w:szCs w:val="22"/>
      <w:u w:val="none"/>
    </w:rPr>
  </w:style>
  <w:style w:type="character" w:customStyle="1" w:styleId="Bodytext3Spacing5pt">
    <w:name w:val="Body text (3) + Spacing 5 pt"/>
    <w:basedOn w:val="Numatytasispastraiposriftas"/>
    <w:rsid w:val="001901A4"/>
    <w:rPr>
      <w:rFonts w:ascii="Times New Roman" w:eastAsia="Times New Roman" w:hAnsi="Times New Roman" w:cs="Times New Roman"/>
      <w:b/>
      <w:bCs/>
      <w:i w:val="0"/>
      <w:iCs w:val="0"/>
      <w:smallCaps w:val="0"/>
      <w:strike w:val="0"/>
      <w:color w:val="000000"/>
      <w:spacing w:val="100"/>
      <w:w w:val="100"/>
      <w:position w:val="0"/>
      <w:sz w:val="22"/>
      <w:szCs w:val="22"/>
      <w:u w:val="none"/>
      <w:lang w:val="lt-LT" w:eastAsia="lt-LT" w:bidi="lt-LT"/>
    </w:rPr>
  </w:style>
  <w:style w:type="paragraph" w:styleId="Pagrindinistekstas2">
    <w:name w:val="Body Text 2"/>
    <w:basedOn w:val="prastasis"/>
    <w:link w:val="Pagrindinistekstas2Diagrama"/>
    <w:uiPriority w:val="99"/>
    <w:semiHidden/>
    <w:unhideWhenUsed/>
    <w:rsid w:val="00694B88"/>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94B88"/>
    <w:rPr>
      <w:rFonts w:ascii="Times New Roman" w:hAnsi="Times New Roman"/>
      <w:sz w:val="24"/>
      <w:szCs w:val="24"/>
      <w:lang w:val="en-GB" w:eastAsia="en-US"/>
    </w:rPr>
  </w:style>
  <w:style w:type="character" w:customStyle="1" w:styleId="Bodytext30">
    <w:name w:val="Body text (3)_"/>
    <w:basedOn w:val="Numatytasispastraiposriftas"/>
    <w:rsid w:val="00C24897"/>
    <w:rPr>
      <w:rFonts w:ascii="Times New Roman" w:eastAsia="Times New Roman" w:hAnsi="Times New Roman" w:cs="Times New Roman"/>
      <w:b w:val="0"/>
      <w:bCs w:val="0"/>
      <w:i/>
      <w:iCs/>
      <w:smallCaps w:val="0"/>
      <w:strike w:val="0"/>
      <w:u w:val="none"/>
    </w:rPr>
  </w:style>
  <w:style w:type="paragraph" w:styleId="prastasiniatinklio">
    <w:name w:val="Normal (Web)"/>
    <w:basedOn w:val="prastasis"/>
    <w:link w:val="prastasiniatinklioDiagrama"/>
    <w:uiPriority w:val="99"/>
    <w:rsid w:val="00EA4E6A"/>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rsid w:val="00EA4E6A"/>
    <w:rPr>
      <w:rFonts w:ascii="Times New Roman" w:hAnsi="Times New Roman"/>
      <w:sz w:val="24"/>
      <w:szCs w:val="24"/>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84723E"/>
    <w:rPr>
      <w:rFonts w:ascii="Times New Roman" w:hAnsi="Times New Roman"/>
      <w:sz w:val="24"/>
      <w:szCs w:val="24"/>
      <w:lang w:val="en-GB" w:eastAsia="en-US"/>
    </w:rPr>
  </w:style>
  <w:style w:type="paragraph" w:customStyle="1" w:styleId="list-paragraph">
    <w:name w:val="list-paragraph"/>
    <w:basedOn w:val="prastasis"/>
    <w:rsid w:val="007D77F5"/>
    <w:pPr>
      <w:spacing w:before="100" w:beforeAutospacing="1" w:after="100" w:afterAutospacing="1"/>
    </w:pPr>
    <w:rPr>
      <w:rFonts w:eastAsiaTheme="minorEastAsia"/>
      <w:lang w:val="lt-LT" w:eastAsia="lt-LT"/>
    </w:rPr>
  </w:style>
  <w:style w:type="paragraph" w:customStyle="1" w:styleId="prastasis1">
    <w:name w:val="prastasis1"/>
    <w:basedOn w:val="prastasis"/>
    <w:rsid w:val="00B1651F"/>
    <w:pPr>
      <w:spacing w:before="100" w:beforeAutospacing="1" w:after="100" w:afterAutospacing="1"/>
    </w:pPr>
    <w:rPr>
      <w:rFonts w:eastAsiaTheme="minorEastAsia"/>
      <w:lang w:val="lt-LT" w:eastAsia="lt-LT"/>
    </w:rPr>
  </w:style>
  <w:style w:type="character" w:styleId="Komentaronuoroda">
    <w:name w:val="annotation reference"/>
    <w:basedOn w:val="Numatytasispastraiposriftas"/>
    <w:uiPriority w:val="99"/>
    <w:semiHidden/>
    <w:unhideWhenUsed/>
    <w:rsid w:val="007663AC"/>
    <w:rPr>
      <w:sz w:val="16"/>
      <w:szCs w:val="16"/>
    </w:rPr>
  </w:style>
  <w:style w:type="paragraph" w:styleId="Komentarotekstas">
    <w:name w:val="annotation text"/>
    <w:basedOn w:val="prastasis"/>
    <w:link w:val="KomentarotekstasDiagrama"/>
    <w:uiPriority w:val="99"/>
    <w:unhideWhenUsed/>
    <w:rsid w:val="007663AC"/>
    <w:rPr>
      <w:sz w:val="20"/>
      <w:szCs w:val="20"/>
    </w:rPr>
  </w:style>
  <w:style w:type="character" w:customStyle="1" w:styleId="KomentarotekstasDiagrama">
    <w:name w:val="Komentaro tekstas Diagrama"/>
    <w:basedOn w:val="Numatytasispastraiposriftas"/>
    <w:link w:val="Komentarotekstas"/>
    <w:uiPriority w:val="99"/>
    <w:rsid w:val="007663AC"/>
    <w:rPr>
      <w:rFonts w:ascii="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7663AC"/>
    <w:rPr>
      <w:b/>
      <w:bCs/>
    </w:rPr>
  </w:style>
  <w:style w:type="character" w:customStyle="1" w:styleId="KomentarotemaDiagrama">
    <w:name w:val="Komentaro tema Diagrama"/>
    <w:basedOn w:val="KomentarotekstasDiagrama"/>
    <w:link w:val="Komentarotema"/>
    <w:uiPriority w:val="99"/>
    <w:semiHidden/>
    <w:rsid w:val="007663AC"/>
    <w:rPr>
      <w:rFonts w:ascii="Times New Roman" w:hAnsi="Times New Roman"/>
      <w:b/>
      <w:bCs/>
      <w:lang w:val="en-GB" w:eastAsia="en-US"/>
    </w:rPr>
  </w:style>
  <w:style w:type="paragraph" w:customStyle="1" w:styleId="Default">
    <w:name w:val="Default"/>
    <w:rsid w:val="001E3AF9"/>
    <w:pPr>
      <w:autoSpaceDE w:val="0"/>
      <w:autoSpaceDN w:val="0"/>
      <w:adjustRightInd w:val="0"/>
    </w:pPr>
    <w:rPr>
      <w:rFonts w:ascii="Times New Roman" w:hAnsi="Times New Roman"/>
      <w:color w:val="000000"/>
      <w:sz w:val="24"/>
      <w:szCs w:val="24"/>
    </w:rPr>
  </w:style>
  <w:style w:type="character" w:styleId="Neapdorotaspaminjimas">
    <w:name w:val="Unresolved Mention"/>
    <w:basedOn w:val="Numatytasispastraiposriftas"/>
    <w:uiPriority w:val="99"/>
    <w:semiHidden/>
    <w:unhideWhenUsed/>
    <w:rsid w:val="007A4F16"/>
    <w:rPr>
      <w:color w:val="605E5C"/>
      <w:shd w:val="clear" w:color="auto" w:fill="E1DFDD"/>
    </w:rPr>
  </w:style>
  <w:style w:type="character" w:customStyle="1" w:styleId="Footnote95ptBold">
    <w:name w:val="Footnote + 9;5 pt;Bold"/>
    <w:basedOn w:val="Footnote"/>
    <w:rsid w:val="00006A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lt-LT" w:eastAsia="lt-LT" w:bidi="lt-LT"/>
    </w:rPr>
  </w:style>
  <w:style w:type="paragraph" w:customStyle="1" w:styleId="Standard">
    <w:name w:val="Standard"/>
    <w:rsid w:val="006F1E52"/>
    <w:pPr>
      <w:widowControl w:val="0"/>
      <w:suppressAutoHyphens/>
      <w:autoSpaceDN w:val="0"/>
    </w:pPr>
    <w:rPr>
      <w:rFonts w:ascii="Times New Roman" w:eastAsia="Lucida Sans Unicode" w:hAnsi="Times New Roman" w:cs="Tahoma"/>
      <w:kern w:val="3"/>
      <w:sz w:val="24"/>
      <w:szCs w:val="24"/>
    </w:rPr>
  </w:style>
  <w:style w:type="paragraph" w:customStyle="1" w:styleId="tajtip">
    <w:name w:val="tajtip"/>
    <w:basedOn w:val="prastasis"/>
    <w:rsid w:val="00162CF9"/>
    <w:pPr>
      <w:spacing w:before="100" w:beforeAutospacing="1" w:after="100" w:afterAutospacing="1"/>
    </w:pPr>
    <w:rPr>
      <w:lang w:val="lt-LT" w:eastAsia="lt-LT"/>
    </w:rPr>
  </w:style>
  <w:style w:type="character" w:customStyle="1" w:styleId="Antrat3Diagrama">
    <w:name w:val="Antraštė 3 Diagrama"/>
    <w:basedOn w:val="Numatytasispastraiposriftas"/>
    <w:link w:val="Antrat3"/>
    <w:uiPriority w:val="9"/>
    <w:semiHidden/>
    <w:rsid w:val="000003F9"/>
    <w:rPr>
      <w:rFonts w:asciiTheme="majorHAnsi" w:eastAsiaTheme="majorEastAsia" w:hAnsiTheme="majorHAnsi" w:cstheme="majorBidi"/>
      <w:color w:val="243F60" w:themeColor="accent1" w:themeShade="7F"/>
      <w:sz w:val="24"/>
      <w:szCs w:val="24"/>
      <w:lang w:val="en-GB" w:eastAsia="en-US"/>
    </w:rPr>
  </w:style>
  <w:style w:type="character" w:styleId="Perirtashipersaitas">
    <w:name w:val="FollowedHyperlink"/>
    <w:basedOn w:val="Numatytasispastraiposriftas"/>
    <w:uiPriority w:val="99"/>
    <w:semiHidden/>
    <w:unhideWhenUsed/>
    <w:rsid w:val="000131AD"/>
    <w:rPr>
      <w:color w:val="800080" w:themeColor="followedHyperlink"/>
      <w:u w:val="single"/>
    </w:rPr>
  </w:style>
  <w:style w:type="paragraph" w:customStyle="1" w:styleId="tajtin">
    <w:name w:val="tajtin"/>
    <w:basedOn w:val="prastasis"/>
    <w:rsid w:val="0037515A"/>
    <w:pPr>
      <w:spacing w:before="100" w:beforeAutospacing="1" w:after="100" w:afterAutospacing="1"/>
    </w:pPr>
    <w:rPr>
      <w:lang w:val="lt-LT" w:eastAsia="lt-LT"/>
    </w:rPr>
  </w:style>
  <w:style w:type="paragraph" w:customStyle="1" w:styleId="tin">
    <w:name w:val="tin"/>
    <w:basedOn w:val="prastasis"/>
    <w:rsid w:val="0037515A"/>
    <w:pPr>
      <w:spacing w:before="100" w:beforeAutospacing="1" w:after="100" w:afterAutospacing="1"/>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01811">
      <w:bodyDiv w:val="1"/>
      <w:marLeft w:val="0"/>
      <w:marRight w:val="0"/>
      <w:marTop w:val="0"/>
      <w:marBottom w:val="0"/>
      <w:divBdr>
        <w:top w:val="none" w:sz="0" w:space="0" w:color="auto"/>
        <w:left w:val="none" w:sz="0" w:space="0" w:color="auto"/>
        <w:bottom w:val="none" w:sz="0" w:space="0" w:color="auto"/>
        <w:right w:val="none" w:sz="0" w:space="0" w:color="auto"/>
      </w:divBdr>
    </w:div>
    <w:div w:id="104081976">
      <w:bodyDiv w:val="1"/>
      <w:marLeft w:val="0"/>
      <w:marRight w:val="0"/>
      <w:marTop w:val="0"/>
      <w:marBottom w:val="0"/>
      <w:divBdr>
        <w:top w:val="none" w:sz="0" w:space="0" w:color="auto"/>
        <w:left w:val="none" w:sz="0" w:space="0" w:color="auto"/>
        <w:bottom w:val="none" w:sz="0" w:space="0" w:color="auto"/>
        <w:right w:val="none" w:sz="0" w:space="0" w:color="auto"/>
      </w:divBdr>
    </w:div>
    <w:div w:id="315190411">
      <w:bodyDiv w:val="1"/>
      <w:marLeft w:val="0"/>
      <w:marRight w:val="0"/>
      <w:marTop w:val="0"/>
      <w:marBottom w:val="0"/>
      <w:divBdr>
        <w:top w:val="none" w:sz="0" w:space="0" w:color="auto"/>
        <w:left w:val="none" w:sz="0" w:space="0" w:color="auto"/>
        <w:bottom w:val="none" w:sz="0" w:space="0" w:color="auto"/>
        <w:right w:val="none" w:sz="0" w:space="0" w:color="auto"/>
      </w:divBdr>
    </w:div>
    <w:div w:id="363210591">
      <w:bodyDiv w:val="1"/>
      <w:marLeft w:val="0"/>
      <w:marRight w:val="0"/>
      <w:marTop w:val="0"/>
      <w:marBottom w:val="0"/>
      <w:divBdr>
        <w:top w:val="none" w:sz="0" w:space="0" w:color="auto"/>
        <w:left w:val="none" w:sz="0" w:space="0" w:color="auto"/>
        <w:bottom w:val="none" w:sz="0" w:space="0" w:color="auto"/>
        <w:right w:val="none" w:sz="0" w:space="0" w:color="auto"/>
      </w:divBdr>
    </w:div>
    <w:div w:id="493572781">
      <w:bodyDiv w:val="1"/>
      <w:marLeft w:val="0"/>
      <w:marRight w:val="0"/>
      <w:marTop w:val="0"/>
      <w:marBottom w:val="0"/>
      <w:divBdr>
        <w:top w:val="none" w:sz="0" w:space="0" w:color="auto"/>
        <w:left w:val="none" w:sz="0" w:space="0" w:color="auto"/>
        <w:bottom w:val="none" w:sz="0" w:space="0" w:color="auto"/>
        <w:right w:val="none" w:sz="0" w:space="0" w:color="auto"/>
      </w:divBdr>
    </w:div>
    <w:div w:id="543442455">
      <w:bodyDiv w:val="1"/>
      <w:marLeft w:val="0"/>
      <w:marRight w:val="0"/>
      <w:marTop w:val="0"/>
      <w:marBottom w:val="0"/>
      <w:divBdr>
        <w:top w:val="none" w:sz="0" w:space="0" w:color="auto"/>
        <w:left w:val="none" w:sz="0" w:space="0" w:color="auto"/>
        <w:bottom w:val="none" w:sz="0" w:space="0" w:color="auto"/>
        <w:right w:val="none" w:sz="0" w:space="0" w:color="auto"/>
      </w:divBdr>
    </w:div>
    <w:div w:id="545678943">
      <w:bodyDiv w:val="1"/>
      <w:marLeft w:val="0"/>
      <w:marRight w:val="0"/>
      <w:marTop w:val="0"/>
      <w:marBottom w:val="0"/>
      <w:divBdr>
        <w:top w:val="none" w:sz="0" w:space="0" w:color="auto"/>
        <w:left w:val="none" w:sz="0" w:space="0" w:color="auto"/>
        <w:bottom w:val="none" w:sz="0" w:space="0" w:color="auto"/>
        <w:right w:val="none" w:sz="0" w:space="0" w:color="auto"/>
      </w:divBdr>
    </w:div>
    <w:div w:id="575238209">
      <w:bodyDiv w:val="1"/>
      <w:marLeft w:val="0"/>
      <w:marRight w:val="0"/>
      <w:marTop w:val="0"/>
      <w:marBottom w:val="0"/>
      <w:divBdr>
        <w:top w:val="none" w:sz="0" w:space="0" w:color="auto"/>
        <w:left w:val="none" w:sz="0" w:space="0" w:color="auto"/>
        <w:bottom w:val="none" w:sz="0" w:space="0" w:color="auto"/>
        <w:right w:val="none" w:sz="0" w:space="0" w:color="auto"/>
      </w:divBdr>
    </w:div>
    <w:div w:id="592669600">
      <w:bodyDiv w:val="1"/>
      <w:marLeft w:val="0"/>
      <w:marRight w:val="0"/>
      <w:marTop w:val="0"/>
      <w:marBottom w:val="0"/>
      <w:divBdr>
        <w:top w:val="none" w:sz="0" w:space="0" w:color="auto"/>
        <w:left w:val="none" w:sz="0" w:space="0" w:color="auto"/>
        <w:bottom w:val="none" w:sz="0" w:space="0" w:color="auto"/>
        <w:right w:val="none" w:sz="0" w:space="0" w:color="auto"/>
      </w:divBdr>
    </w:div>
    <w:div w:id="658534857">
      <w:bodyDiv w:val="1"/>
      <w:marLeft w:val="0"/>
      <w:marRight w:val="0"/>
      <w:marTop w:val="0"/>
      <w:marBottom w:val="0"/>
      <w:divBdr>
        <w:top w:val="none" w:sz="0" w:space="0" w:color="auto"/>
        <w:left w:val="none" w:sz="0" w:space="0" w:color="auto"/>
        <w:bottom w:val="none" w:sz="0" w:space="0" w:color="auto"/>
        <w:right w:val="none" w:sz="0" w:space="0" w:color="auto"/>
      </w:divBdr>
      <w:divsChild>
        <w:div w:id="217472211">
          <w:marLeft w:val="0"/>
          <w:marRight w:val="0"/>
          <w:marTop w:val="0"/>
          <w:marBottom w:val="0"/>
          <w:divBdr>
            <w:top w:val="none" w:sz="0" w:space="0" w:color="auto"/>
            <w:left w:val="none" w:sz="0" w:space="0" w:color="auto"/>
            <w:bottom w:val="none" w:sz="0" w:space="0" w:color="auto"/>
            <w:right w:val="none" w:sz="0" w:space="0" w:color="auto"/>
          </w:divBdr>
        </w:div>
        <w:div w:id="1078137718">
          <w:marLeft w:val="0"/>
          <w:marRight w:val="0"/>
          <w:marTop w:val="0"/>
          <w:marBottom w:val="0"/>
          <w:divBdr>
            <w:top w:val="none" w:sz="0" w:space="0" w:color="auto"/>
            <w:left w:val="none" w:sz="0" w:space="0" w:color="auto"/>
            <w:bottom w:val="none" w:sz="0" w:space="0" w:color="auto"/>
            <w:right w:val="none" w:sz="0" w:space="0" w:color="auto"/>
          </w:divBdr>
        </w:div>
      </w:divsChild>
    </w:div>
    <w:div w:id="705906769">
      <w:bodyDiv w:val="1"/>
      <w:marLeft w:val="0"/>
      <w:marRight w:val="0"/>
      <w:marTop w:val="0"/>
      <w:marBottom w:val="0"/>
      <w:divBdr>
        <w:top w:val="none" w:sz="0" w:space="0" w:color="auto"/>
        <w:left w:val="none" w:sz="0" w:space="0" w:color="auto"/>
        <w:bottom w:val="none" w:sz="0" w:space="0" w:color="auto"/>
        <w:right w:val="none" w:sz="0" w:space="0" w:color="auto"/>
      </w:divBdr>
    </w:div>
    <w:div w:id="713113959">
      <w:bodyDiv w:val="1"/>
      <w:marLeft w:val="0"/>
      <w:marRight w:val="0"/>
      <w:marTop w:val="0"/>
      <w:marBottom w:val="0"/>
      <w:divBdr>
        <w:top w:val="none" w:sz="0" w:space="0" w:color="auto"/>
        <w:left w:val="none" w:sz="0" w:space="0" w:color="auto"/>
        <w:bottom w:val="none" w:sz="0" w:space="0" w:color="auto"/>
        <w:right w:val="none" w:sz="0" w:space="0" w:color="auto"/>
      </w:divBdr>
    </w:div>
    <w:div w:id="775057141">
      <w:bodyDiv w:val="1"/>
      <w:marLeft w:val="0"/>
      <w:marRight w:val="0"/>
      <w:marTop w:val="0"/>
      <w:marBottom w:val="0"/>
      <w:divBdr>
        <w:top w:val="none" w:sz="0" w:space="0" w:color="auto"/>
        <w:left w:val="none" w:sz="0" w:space="0" w:color="auto"/>
        <w:bottom w:val="none" w:sz="0" w:space="0" w:color="auto"/>
        <w:right w:val="none" w:sz="0" w:space="0" w:color="auto"/>
      </w:divBdr>
    </w:div>
    <w:div w:id="813067509">
      <w:bodyDiv w:val="1"/>
      <w:marLeft w:val="0"/>
      <w:marRight w:val="0"/>
      <w:marTop w:val="0"/>
      <w:marBottom w:val="0"/>
      <w:divBdr>
        <w:top w:val="none" w:sz="0" w:space="0" w:color="auto"/>
        <w:left w:val="none" w:sz="0" w:space="0" w:color="auto"/>
        <w:bottom w:val="none" w:sz="0" w:space="0" w:color="auto"/>
        <w:right w:val="none" w:sz="0" w:space="0" w:color="auto"/>
      </w:divBdr>
    </w:div>
    <w:div w:id="834999207">
      <w:bodyDiv w:val="1"/>
      <w:marLeft w:val="0"/>
      <w:marRight w:val="0"/>
      <w:marTop w:val="0"/>
      <w:marBottom w:val="0"/>
      <w:divBdr>
        <w:top w:val="none" w:sz="0" w:space="0" w:color="auto"/>
        <w:left w:val="none" w:sz="0" w:space="0" w:color="auto"/>
        <w:bottom w:val="none" w:sz="0" w:space="0" w:color="auto"/>
        <w:right w:val="none" w:sz="0" w:space="0" w:color="auto"/>
      </w:divBdr>
    </w:div>
    <w:div w:id="844126335">
      <w:bodyDiv w:val="1"/>
      <w:marLeft w:val="0"/>
      <w:marRight w:val="0"/>
      <w:marTop w:val="0"/>
      <w:marBottom w:val="0"/>
      <w:divBdr>
        <w:top w:val="none" w:sz="0" w:space="0" w:color="auto"/>
        <w:left w:val="none" w:sz="0" w:space="0" w:color="auto"/>
        <w:bottom w:val="none" w:sz="0" w:space="0" w:color="auto"/>
        <w:right w:val="none" w:sz="0" w:space="0" w:color="auto"/>
      </w:divBdr>
    </w:div>
    <w:div w:id="848711366">
      <w:bodyDiv w:val="1"/>
      <w:marLeft w:val="0"/>
      <w:marRight w:val="0"/>
      <w:marTop w:val="0"/>
      <w:marBottom w:val="0"/>
      <w:divBdr>
        <w:top w:val="none" w:sz="0" w:space="0" w:color="auto"/>
        <w:left w:val="none" w:sz="0" w:space="0" w:color="auto"/>
        <w:bottom w:val="none" w:sz="0" w:space="0" w:color="auto"/>
        <w:right w:val="none" w:sz="0" w:space="0" w:color="auto"/>
      </w:divBdr>
    </w:div>
    <w:div w:id="895816838">
      <w:bodyDiv w:val="1"/>
      <w:marLeft w:val="0"/>
      <w:marRight w:val="0"/>
      <w:marTop w:val="0"/>
      <w:marBottom w:val="0"/>
      <w:divBdr>
        <w:top w:val="none" w:sz="0" w:space="0" w:color="auto"/>
        <w:left w:val="none" w:sz="0" w:space="0" w:color="auto"/>
        <w:bottom w:val="none" w:sz="0" w:space="0" w:color="auto"/>
        <w:right w:val="none" w:sz="0" w:space="0" w:color="auto"/>
      </w:divBdr>
    </w:div>
    <w:div w:id="917665944">
      <w:bodyDiv w:val="1"/>
      <w:marLeft w:val="0"/>
      <w:marRight w:val="0"/>
      <w:marTop w:val="0"/>
      <w:marBottom w:val="0"/>
      <w:divBdr>
        <w:top w:val="none" w:sz="0" w:space="0" w:color="auto"/>
        <w:left w:val="none" w:sz="0" w:space="0" w:color="auto"/>
        <w:bottom w:val="none" w:sz="0" w:space="0" w:color="auto"/>
        <w:right w:val="none" w:sz="0" w:space="0" w:color="auto"/>
      </w:divBdr>
    </w:div>
    <w:div w:id="988556035">
      <w:bodyDiv w:val="1"/>
      <w:marLeft w:val="0"/>
      <w:marRight w:val="0"/>
      <w:marTop w:val="0"/>
      <w:marBottom w:val="0"/>
      <w:divBdr>
        <w:top w:val="none" w:sz="0" w:space="0" w:color="auto"/>
        <w:left w:val="none" w:sz="0" w:space="0" w:color="auto"/>
        <w:bottom w:val="none" w:sz="0" w:space="0" w:color="auto"/>
        <w:right w:val="none" w:sz="0" w:space="0" w:color="auto"/>
      </w:divBdr>
    </w:div>
    <w:div w:id="1028484875">
      <w:bodyDiv w:val="1"/>
      <w:marLeft w:val="0"/>
      <w:marRight w:val="0"/>
      <w:marTop w:val="0"/>
      <w:marBottom w:val="0"/>
      <w:divBdr>
        <w:top w:val="none" w:sz="0" w:space="0" w:color="auto"/>
        <w:left w:val="none" w:sz="0" w:space="0" w:color="auto"/>
        <w:bottom w:val="none" w:sz="0" w:space="0" w:color="auto"/>
        <w:right w:val="none" w:sz="0" w:space="0" w:color="auto"/>
      </w:divBdr>
    </w:div>
    <w:div w:id="1031305262">
      <w:bodyDiv w:val="1"/>
      <w:marLeft w:val="0"/>
      <w:marRight w:val="0"/>
      <w:marTop w:val="0"/>
      <w:marBottom w:val="0"/>
      <w:divBdr>
        <w:top w:val="none" w:sz="0" w:space="0" w:color="auto"/>
        <w:left w:val="none" w:sz="0" w:space="0" w:color="auto"/>
        <w:bottom w:val="none" w:sz="0" w:space="0" w:color="auto"/>
        <w:right w:val="none" w:sz="0" w:space="0" w:color="auto"/>
      </w:divBdr>
    </w:div>
    <w:div w:id="1118067676">
      <w:bodyDiv w:val="1"/>
      <w:marLeft w:val="0"/>
      <w:marRight w:val="0"/>
      <w:marTop w:val="0"/>
      <w:marBottom w:val="0"/>
      <w:divBdr>
        <w:top w:val="none" w:sz="0" w:space="0" w:color="auto"/>
        <w:left w:val="none" w:sz="0" w:space="0" w:color="auto"/>
        <w:bottom w:val="none" w:sz="0" w:space="0" w:color="auto"/>
        <w:right w:val="none" w:sz="0" w:space="0" w:color="auto"/>
      </w:divBdr>
    </w:div>
    <w:div w:id="1167288521">
      <w:bodyDiv w:val="1"/>
      <w:marLeft w:val="0"/>
      <w:marRight w:val="0"/>
      <w:marTop w:val="0"/>
      <w:marBottom w:val="0"/>
      <w:divBdr>
        <w:top w:val="none" w:sz="0" w:space="0" w:color="auto"/>
        <w:left w:val="none" w:sz="0" w:space="0" w:color="auto"/>
        <w:bottom w:val="none" w:sz="0" w:space="0" w:color="auto"/>
        <w:right w:val="none" w:sz="0" w:space="0" w:color="auto"/>
      </w:divBdr>
    </w:div>
    <w:div w:id="1181315558">
      <w:bodyDiv w:val="1"/>
      <w:marLeft w:val="0"/>
      <w:marRight w:val="0"/>
      <w:marTop w:val="0"/>
      <w:marBottom w:val="0"/>
      <w:divBdr>
        <w:top w:val="none" w:sz="0" w:space="0" w:color="auto"/>
        <w:left w:val="none" w:sz="0" w:space="0" w:color="auto"/>
        <w:bottom w:val="none" w:sz="0" w:space="0" w:color="auto"/>
        <w:right w:val="none" w:sz="0" w:space="0" w:color="auto"/>
      </w:divBdr>
    </w:div>
    <w:div w:id="1188373183">
      <w:bodyDiv w:val="1"/>
      <w:marLeft w:val="0"/>
      <w:marRight w:val="0"/>
      <w:marTop w:val="0"/>
      <w:marBottom w:val="0"/>
      <w:divBdr>
        <w:top w:val="none" w:sz="0" w:space="0" w:color="auto"/>
        <w:left w:val="none" w:sz="0" w:space="0" w:color="auto"/>
        <w:bottom w:val="none" w:sz="0" w:space="0" w:color="auto"/>
        <w:right w:val="none" w:sz="0" w:space="0" w:color="auto"/>
      </w:divBdr>
    </w:div>
    <w:div w:id="1199122401">
      <w:bodyDiv w:val="1"/>
      <w:marLeft w:val="0"/>
      <w:marRight w:val="0"/>
      <w:marTop w:val="0"/>
      <w:marBottom w:val="0"/>
      <w:divBdr>
        <w:top w:val="none" w:sz="0" w:space="0" w:color="auto"/>
        <w:left w:val="none" w:sz="0" w:space="0" w:color="auto"/>
        <w:bottom w:val="none" w:sz="0" w:space="0" w:color="auto"/>
        <w:right w:val="none" w:sz="0" w:space="0" w:color="auto"/>
      </w:divBdr>
    </w:div>
    <w:div w:id="1226575267">
      <w:bodyDiv w:val="1"/>
      <w:marLeft w:val="0"/>
      <w:marRight w:val="0"/>
      <w:marTop w:val="0"/>
      <w:marBottom w:val="0"/>
      <w:divBdr>
        <w:top w:val="none" w:sz="0" w:space="0" w:color="auto"/>
        <w:left w:val="none" w:sz="0" w:space="0" w:color="auto"/>
        <w:bottom w:val="none" w:sz="0" w:space="0" w:color="auto"/>
        <w:right w:val="none" w:sz="0" w:space="0" w:color="auto"/>
      </w:divBdr>
    </w:div>
    <w:div w:id="1339118586">
      <w:bodyDiv w:val="1"/>
      <w:marLeft w:val="0"/>
      <w:marRight w:val="0"/>
      <w:marTop w:val="0"/>
      <w:marBottom w:val="0"/>
      <w:divBdr>
        <w:top w:val="none" w:sz="0" w:space="0" w:color="auto"/>
        <w:left w:val="none" w:sz="0" w:space="0" w:color="auto"/>
        <w:bottom w:val="none" w:sz="0" w:space="0" w:color="auto"/>
        <w:right w:val="none" w:sz="0" w:space="0" w:color="auto"/>
      </w:divBdr>
    </w:div>
    <w:div w:id="1351299162">
      <w:bodyDiv w:val="1"/>
      <w:marLeft w:val="0"/>
      <w:marRight w:val="0"/>
      <w:marTop w:val="0"/>
      <w:marBottom w:val="0"/>
      <w:divBdr>
        <w:top w:val="none" w:sz="0" w:space="0" w:color="auto"/>
        <w:left w:val="none" w:sz="0" w:space="0" w:color="auto"/>
        <w:bottom w:val="none" w:sz="0" w:space="0" w:color="auto"/>
        <w:right w:val="none" w:sz="0" w:space="0" w:color="auto"/>
      </w:divBdr>
    </w:div>
    <w:div w:id="1360424222">
      <w:bodyDiv w:val="1"/>
      <w:marLeft w:val="0"/>
      <w:marRight w:val="0"/>
      <w:marTop w:val="0"/>
      <w:marBottom w:val="0"/>
      <w:divBdr>
        <w:top w:val="none" w:sz="0" w:space="0" w:color="auto"/>
        <w:left w:val="none" w:sz="0" w:space="0" w:color="auto"/>
        <w:bottom w:val="none" w:sz="0" w:space="0" w:color="auto"/>
        <w:right w:val="none" w:sz="0" w:space="0" w:color="auto"/>
      </w:divBdr>
    </w:div>
    <w:div w:id="1372683402">
      <w:bodyDiv w:val="1"/>
      <w:marLeft w:val="0"/>
      <w:marRight w:val="0"/>
      <w:marTop w:val="0"/>
      <w:marBottom w:val="0"/>
      <w:divBdr>
        <w:top w:val="none" w:sz="0" w:space="0" w:color="auto"/>
        <w:left w:val="none" w:sz="0" w:space="0" w:color="auto"/>
        <w:bottom w:val="none" w:sz="0" w:space="0" w:color="auto"/>
        <w:right w:val="none" w:sz="0" w:space="0" w:color="auto"/>
      </w:divBdr>
    </w:div>
    <w:div w:id="1386759690">
      <w:bodyDiv w:val="1"/>
      <w:marLeft w:val="0"/>
      <w:marRight w:val="0"/>
      <w:marTop w:val="0"/>
      <w:marBottom w:val="0"/>
      <w:divBdr>
        <w:top w:val="none" w:sz="0" w:space="0" w:color="auto"/>
        <w:left w:val="none" w:sz="0" w:space="0" w:color="auto"/>
        <w:bottom w:val="none" w:sz="0" w:space="0" w:color="auto"/>
        <w:right w:val="none" w:sz="0" w:space="0" w:color="auto"/>
      </w:divBdr>
    </w:div>
    <w:div w:id="1418793594">
      <w:bodyDiv w:val="1"/>
      <w:marLeft w:val="0"/>
      <w:marRight w:val="0"/>
      <w:marTop w:val="0"/>
      <w:marBottom w:val="0"/>
      <w:divBdr>
        <w:top w:val="none" w:sz="0" w:space="0" w:color="auto"/>
        <w:left w:val="none" w:sz="0" w:space="0" w:color="auto"/>
        <w:bottom w:val="none" w:sz="0" w:space="0" w:color="auto"/>
        <w:right w:val="none" w:sz="0" w:space="0" w:color="auto"/>
      </w:divBdr>
    </w:div>
    <w:div w:id="1510485191">
      <w:bodyDiv w:val="1"/>
      <w:marLeft w:val="0"/>
      <w:marRight w:val="0"/>
      <w:marTop w:val="0"/>
      <w:marBottom w:val="0"/>
      <w:divBdr>
        <w:top w:val="none" w:sz="0" w:space="0" w:color="auto"/>
        <w:left w:val="none" w:sz="0" w:space="0" w:color="auto"/>
        <w:bottom w:val="none" w:sz="0" w:space="0" w:color="auto"/>
        <w:right w:val="none" w:sz="0" w:space="0" w:color="auto"/>
      </w:divBdr>
    </w:div>
    <w:div w:id="1580168195">
      <w:bodyDiv w:val="1"/>
      <w:marLeft w:val="0"/>
      <w:marRight w:val="0"/>
      <w:marTop w:val="0"/>
      <w:marBottom w:val="0"/>
      <w:divBdr>
        <w:top w:val="none" w:sz="0" w:space="0" w:color="auto"/>
        <w:left w:val="none" w:sz="0" w:space="0" w:color="auto"/>
        <w:bottom w:val="none" w:sz="0" w:space="0" w:color="auto"/>
        <w:right w:val="none" w:sz="0" w:space="0" w:color="auto"/>
      </w:divBdr>
    </w:div>
    <w:div w:id="1581983302">
      <w:bodyDiv w:val="1"/>
      <w:marLeft w:val="0"/>
      <w:marRight w:val="0"/>
      <w:marTop w:val="0"/>
      <w:marBottom w:val="0"/>
      <w:divBdr>
        <w:top w:val="none" w:sz="0" w:space="0" w:color="auto"/>
        <w:left w:val="none" w:sz="0" w:space="0" w:color="auto"/>
        <w:bottom w:val="none" w:sz="0" w:space="0" w:color="auto"/>
        <w:right w:val="none" w:sz="0" w:space="0" w:color="auto"/>
      </w:divBdr>
    </w:div>
    <w:div w:id="1592472383">
      <w:bodyDiv w:val="1"/>
      <w:marLeft w:val="0"/>
      <w:marRight w:val="0"/>
      <w:marTop w:val="0"/>
      <w:marBottom w:val="0"/>
      <w:divBdr>
        <w:top w:val="none" w:sz="0" w:space="0" w:color="auto"/>
        <w:left w:val="none" w:sz="0" w:space="0" w:color="auto"/>
        <w:bottom w:val="none" w:sz="0" w:space="0" w:color="auto"/>
        <w:right w:val="none" w:sz="0" w:space="0" w:color="auto"/>
      </w:divBdr>
    </w:div>
    <w:div w:id="1606618463">
      <w:bodyDiv w:val="1"/>
      <w:marLeft w:val="0"/>
      <w:marRight w:val="0"/>
      <w:marTop w:val="0"/>
      <w:marBottom w:val="0"/>
      <w:divBdr>
        <w:top w:val="none" w:sz="0" w:space="0" w:color="auto"/>
        <w:left w:val="none" w:sz="0" w:space="0" w:color="auto"/>
        <w:bottom w:val="none" w:sz="0" w:space="0" w:color="auto"/>
        <w:right w:val="none" w:sz="0" w:space="0" w:color="auto"/>
      </w:divBdr>
    </w:div>
    <w:div w:id="1619265023">
      <w:bodyDiv w:val="1"/>
      <w:marLeft w:val="0"/>
      <w:marRight w:val="0"/>
      <w:marTop w:val="0"/>
      <w:marBottom w:val="0"/>
      <w:divBdr>
        <w:top w:val="none" w:sz="0" w:space="0" w:color="auto"/>
        <w:left w:val="none" w:sz="0" w:space="0" w:color="auto"/>
        <w:bottom w:val="none" w:sz="0" w:space="0" w:color="auto"/>
        <w:right w:val="none" w:sz="0" w:space="0" w:color="auto"/>
      </w:divBdr>
    </w:div>
    <w:div w:id="1632781915">
      <w:bodyDiv w:val="1"/>
      <w:marLeft w:val="0"/>
      <w:marRight w:val="0"/>
      <w:marTop w:val="0"/>
      <w:marBottom w:val="0"/>
      <w:divBdr>
        <w:top w:val="none" w:sz="0" w:space="0" w:color="auto"/>
        <w:left w:val="none" w:sz="0" w:space="0" w:color="auto"/>
        <w:bottom w:val="none" w:sz="0" w:space="0" w:color="auto"/>
        <w:right w:val="none" w:sz="0" w:space="0" w:color="auto"/>
      </w:divBdr>
    </w:div>
    <w:div w:id="1660499953">
      <w:bodyDiv w:val="1"/>
      <w:marLeft w:val="0"/>
      <w:marRight w:val="0"/>
      <w:marTop w:val="0"/>
      <w:marBottom w:val="0"/>
      <w:divBdr>
        <w:top w:val="none" w:sz="0" w:space="0" w:color="auto"/>
        <w:left w:val="none" w:sz="0" w:space="0" w:color="auto"/>
        <w:bottom w:val="none" w:sz="0" w:space="0" w:color="auto"/>
        <w:right w:val="none" w:sz="0" w:space="0" w:color="auto"/>
      </w:divBdr>
    </w:div>
    <w:div w:id="1741054250">
      <w:bodyDiv w:val="1"/>
      <w:marLeft w:val="0"/>
      <w:marRight w:val="0"/>
      <w:marTop w:val="0"/>
      <w:marBottom w:val="0"/>
      <w:divBdr>
        <w:top w:val="none" w:sz="0" w:space="0" w:color="auto"/>
        <w:left w:val="none" w:sz="0" w:space="0" w:color="auto"/>
        <w:bottom w:val="none" w:sz="0" w:space="0" w:color="auto"/>
        <w:right w:val="none" w:sz="0" w:space="0" w:color="auto"/>
      </w:divBdr>
    </w:div>
    <w:div w:id="1787773087">
      <w:bodyDiv w:val="1"/>
      <w:marLeft w:val="0"/>
      <w:marRight w:val="0"/>
      <w:marTop w:val="0"/>
      <w:marBottom w:val="0"/>
      <w:divBdr>
        <w:top w:val="none" w:sz="0" w:space="0" w:color="auto"/>
        <w:left w:val="none" w:sz="0" w:space="0" w:color="auto"/>
        <w:bottom w:val="none" w:sz="0" w:space="0" w:color="auto"/>
        <w:right w:val="none" w:sz="0" w:space="0" w:color="auto"/>
      </w:divBdr>
    </w:div>
    <w:div w:id="1787851491">
      <w:bodyDiv w:val="1"/>
      <w:marLeft w:val="0"/>
      <w:marRight w:val="0"/>
      <w:marTop w:val="0"/>
      <w:marBottom w:val="0"/>
      <w:divBdr>
        <w:top w:val="none" w:sz="0" w:space="0" w:color="auto"/>
        <w:left w:val="none" w:sz="0" w:space="0" w:color="auto"/>
        <w:bottom w:val="none" w:sz="0" w:space="0" w:color="auto"/>
        <w:right w:val="none" w:sz="0" w:space="0" w:color="auto"/>
      </w:divBdr>
    </w:div>
    <w:div w:id="1923875354">
      <w:bodyDiv w:val="1"/>
      <w:marLeft w:val="0"/>
      <w:marRight w:val="0"/>
      <w:marTop w:val="0"/>
      <w:marBottom w:val="0"/>
      <w:divBdr>
        <w:top w:val="none" w:sz="0" w:space="0" w:color="auto"/>
        <w:left w:val="none" w:sz="0" w:space="0" w:color="auto"/>
        <w:bottom w:val="none" w:sz="0" w:space="0" w:color="auto"/>
        <w:right w:val="none" w:sz="0" w:space="0" w:color="auto"/>
      </w:divBdr>
    </w:div>
    <w:div w:id="1937321290">
      <w:bodyDiv w:val="1"/>
      <w:marLeft w:val="0"/>
      <w:marRight w:val="0"/>
      <w:marTop w:val="0"/>
      <w:marBottom w:val="0"/>
      <w:divBdr>
        <w:top w:val="none" w:sz="0" w:space="0" w:color="auto"/>
        <w:left w:val="none" w:sz="0" w:space="0" w:color="auto"/>
        <w:bottom w:val="none" w:sz="0" w:space="0" w:color="auto"/>
        <w:right w:val="none" w:sz="0" w:space="0" w:color="auto"/>
      </w:divBdr>
    </w:div>
    <w:div w:id="1966231426">
      <w:bodyDiv w:val="1"/>
      <w:marLeft w:val="0"/>
      <w:marRight w:val="0"/>
      <w:marTop w:val="0"/>
      <w:marBottom w:val="0"/>
      <w:divBdr>
        <w:top w:val="none" w:sz="0" w:space="0" w:color="auto"/>
        <w:left w:val="none" w:sz="0" w:space="0" w:color="auto"/>
        <w:bottom w:val="none" w:sz="0" w:space="0" w:color="auto"/>
        <w:right w:val="none" w:sz="0" w:space="0" w:color="auto"/>
      </w:divBdr>
    </w:div>
    <w:div w:id="2012416478">
      <w:bodyDiv w:val="1"/>
      <w:marLeft w:val="0"/>
      <w:marRight w:val="0"/>
      <w:marTop w:val="0"/>
      <w:marBottom w:val="0"/>
      <w:divBdr>
        <w:top w:val="none" w:sz="0" w:space="0" w:color="auto"/>
        <w:left w:val="none" w:sz="0" w:space="0" w:color="auto"/>
        <w:bottom w:val="none" w:sz="0" w:space="0" w:color="auto"/>
        <w:right w:val="none" w:sz="0" w:space="0" w:color="auto"/>
      </w:divBdr>
    </w:div>
    <w:div w:id="2022466973">
      <w:bodyDiv w:val="1"/>
      <w:marLeft w:val="0"/>
      <w:marRight w:val="0"/>
      <w:marTop w:val="0"/>
      <w:marBottom w:val="0"/>
      <w:divBdr>
        <w:top w:val="none" w:sz="0" w:space="0" w:color="auto"/>
        <w:left w:val="none" w:sz="0" w:space="0" w:color="auto"/>
        <w:bottom w:val="none" w:sz="0" w:space="0" w:color="auto"/>
        <w:right w:val="none" w:sz="0" w:space="0" w:color="auto"/>
      </w:divBdr>
    </w:div>
    <w:div w:id="213656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C22AF-2752-4B7D-A835-173B7F24E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9621</Words>
  <Characters>65827</Characters>
  <Application>Microsoft Office Word</Application>
  <DocSecurity>0</DocSecurity>
  <Lines>855</Lines>
  <Paragraphs>89</Paragraphs>
  <ScaleCrop>false</ScaleCrop>
  <Company/>
  <LinksUpToDate>false</LinksUpToDate>
  <CharactersWithSpaces>75391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2025-06-17T11:01:00Z</dcterms:created>
  <dcterms:modified xsi:type="dcterms:W3CDTF">2025-06-23T06:18:00Z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cfdd633e-081e-4192-9ccc-53ba99b9942a</vt:lpwstr>
  </property>
  <property fmtid="{D5CDD505-2E9C-101B-9397-08002B2CF9AE}" pid="3" name="NSM8075f491766a400da5e7cd8a267458a5202506230901222">
    <vt:lpwstr>XqJed9yiJ1zhZKsfMwqb/oGOp6s=</vt:lpwstr>
  </property>
</Properties>
</file>