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5A9A4" w14:textId="0706820A" w:rsidR="00E705FD" w:rsidRPr="001E088B" w:rsidRDefault="00E705FD" w:rsidP="00A6639F">
      <w:pPr>
        <w:spacing w:after="0" w:line="240" w:lineRule="auto"/>
        <w:jc w:val="right"/>
        <w:rPr>
          <w:rFonts w:ascii="Times New Roman" w:hAnsi="Times New Roman" w:cs="Times New Roman"/>
          <w:sz w:val="24"/>
          <w:szCs w:val="24"/>
        </w:rPr>
      </w:pPr>
      <w:r w:rsidRPr="001E088B">
        <w:rPr>
          <w:rFonts w:ascii="Times New Roman" w:hAnsi="Times New Roman" w:cs="Times New Roman"/>
          <w:sz w:val="24"/>
          <w:szCs w:val="24"/>
        </w:rPr>
        <w:t xml:space="preserve">Administracinė byla Nr. </w:t>
      </w:r>
      <w:r w:rsidR="00E93DDB" w:rsidRPr="001E088B">
        <w:rPr>
          <w:rFonts w:ascii="Times New Roman" w:hAnsi="Times New Roman" w:cs="Times New Roman"/>
          <w:sz w:val="24"/>
          <w:szCs w:val="24"/>
        </w:rPr>
        <w:t>e</w:t>
      </w:r>
      <w:r w:rsidR="00BA1820" w:rsidRPr="001E088B">
        <w:rPr>
          <w:rFonts w:ascii="Times New Roman" w:hAnsi="Times New Roman" w:cs="Times New Roman"/>
          <w:sz w:val="24"/>
          <w:szCs w:val="24"/>
        </w:rPr>
        <w:t>R-</w:t>
      </w:r>
      <w:r w:rsidR="00E93DDB" w:rsidRPr="001E088B">
        <w:rPr>
          <w:rFonts w:ascii="Times New Roman" w:hAnsi="Times New Roman" w:cs="Times New Roman"/>
          <w:sz w:val="24"/>
          <w:szCs w:val="24"/>
        </w:rPr>
        <w:t>84</w:t>
      </w:r>
      <w:r w:rsidR="00BA1820" w:rsidRPr="001E088B">
        <w:rPr>
          <w:rFonts w:ascii="Times New Roman" w:hAnsi="Times New Roman" w:cs="Times New Roman"/>
          <w:sz w:val="24"/>
          <w:szCs w:val="24"/>
        </w:rPr>
        <w:t>-</w:t>
      </w:r>
      <w:r w:rsidR="00E93DDB" w:rsidRPr="001E088B">
        <w:rPr>
          <w:rFonts w:ascii="Times New Roman" w:hAnsi="Times New Roman" w:cs="Times New Roman"/>
          <w:sz w:val="24"/>
          <w:szCs w:val="24"/>
        </w:rPr>
        <w:t>520</w:t>
      </w:r>
      <w:r w:rsidR="00BA1820" w:rsidRPr="001E088B">
        <w:rPr>
          <w:rFonts w:ascii="Times New Roman" w:hAnsi="Times New Roman" w:cs="Times New Roman"/>
          <w:sz w:val="24"/>
          <w:szCs w:val="24"/>
        </w:rPr>
        <w:t>/2026</w:t>
      </w:r>
    </w:p>
    <w:p w14:paraId="17D9D75D" w14:textId="4C8FA9B8" w:rsidR="00E705FD" w:rsidRPr="001E088B" w:rsidRDefault="00E705FD" w:rsidP="00A6639F">
      <w:pPr>
        <w:spacing w:after="0" w:line="240" w:lineRule="auto"/>
        <w:jc w:val="right"/>
        <w:rPr>
          <w:rFonts w:ascii="Times New Roman" w:hAnsi="Times New Roman" w:cs="Times New Roman"/>
          <w:sz w:val="24"/>
          <w:szCs w:val="24"/>
        </w:rPr>
      </w:pPr>
      <w:r w:rsidRPr="001E088B">
        <w:rPr>
          <w:rFonts w:ascii="Times New Roman" w:hAnsi="Times New Roman" w:cs="Times New Roman"/>
          <w:sz w:val="24"/>
          <w:szCs w:val="24"/>
        </w:rPr>
        <w:t xml:space="preserve">Teisminio proceso Nr. </w:t>
      </w:r>
      <w:r w:rsidR="00204478" w:rsidRPr="001E088B">
        <w:rPr>
          <w:rFonts w:ascii="Times New Roman" w:hAnsi="Times New Roman" w:cs="Times New Roman"/>
          <w:sz w:val="24"/>
          <w:szCs w:val="24"/>
        </w:rPr>
        <w:t>3-66-3-000</w:t>
      </w:r>
      <w:r w:rsidR="00945CF0" w:rsidRPr="001E088B">
        <w:rPr>
          <w:rFonts w:ascii="Times New Roman" w:hAnsi="Times New Roman" w:cs="Times New Roman"/>
          <w:sz w:val="24"/>
          <w:szCs w:val="24"/>
        </w:rPr>
        <w:t>4</w:t>
      </w:r>
      <w:r w:rsidR="00E93DDB" w:rsidRPr="001E088B">
        <w:rPr>
          <w:rFonts w:ascii="Times New Roman" w:hAnsi="Times New Roman" w:cs="Times New Roman"/>
          <w:sz w:val="24"/>
          <w:szCs w:val="24"/>
        </w:rPr>
        <w:t>9</w:t>
      </w:r>
      <w:r w:rsidR="00204478" w:rsidRPr="001E088B">
        <w:rPr>
          <w:rFonts w:ascii="Times New Roman" w:hAnsi="Times New Roman" w:cs="Times New Roman"/>
          <w:sz w:val="24"/>
          <w:szCs w:val="24"/>
        </w:rPr>
        <w:t>-2026-</w:t>
      </w:r>
      <w:r w:rsidR="00E93DDB" w:rsidRPr="001E088B">
        <w:rPr>
          <w:rFonts w:ascii="Times New Roman" w:hAnsi="Times New Roman" w:cs="Times New Roman"/>
          <w:sz w:val="24"/>
          <w:szCs w:val="24"/>
        </w:rPr>
        <w:t>1</w:t>
      </w:r>
    </w:p>
    <w:p w14:paraId="5E00D0C0" w14:textId="3C2CB972" w:rsidR="007169BD" w:rsidRPr="001E088B" w:rsidRDefault="0024634B" w:rsidP="00A6639F">
      <w:pPr>
        <w:spacing w:after="0" w:line="240" w:lineRule="auto"/>
        <w:jc w:val="right"/>
        <w:rPr>
          <w:rFonts w:ascii="Times New Roman" w:hAnsi="Times New Roman" w:cs="Times New Roman"/>
          <w:sz w:val="24"/>
          <w:szCs w:val="24"/>
        </w:rPr>
      </w:pPr>
      <w:r w:rsidRPr="001E088B">
        <w:rPr>
          <w:rFonts w:ascii="Times New Roman" w:hAnsi="Times New Roman" w:cs="Times New Roman"/>
          <w:sz w:val="24"/>
          <w:szCs w:val="24"/>
        </w:rPr>
        <w:t>Procesinio sprendimo kategorij</w:t>
      </w:r>
      <w:r w:rsidR="00E5660E" w:rsidRPr="001E088B">
        <w:rPr>
          <w:rFonts w:ascii="Times New Roman" w:hAnsi="Times New Roman" w:cs="Times New Roman"/>
          <w:sz w:val="24"/>
          <w:szCs w:val="24"/>
        </w:rPr>
        <w:t>a</w:t>
      </w:r>
      <w:r w:rsidR="00E92782" w:rsidRPr="001E088B">
        <w:rPr>
          <w:rFonts w:ascii="Times New Roman" w:hAnsi="Times New Roman" w:cs="Times New Roman"/>
          <w:sz w:val="24"/>
          <w:szCs w:val="24"/>
        </w:rPr>
        <w:t xml:space="preserve"> 5.5</w:t>
      </w:r>
    </w:p>
    <w:p w14:paraId="3F51A28E" w14:textId="092FE650" w:rsidR="0024634B" w:rsidRDefault="009D77DF" w:rsidP="009D77D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(S) </w:t>
      </w:r>
    </w:p>
    <w:p w14:paraId="4B6C3CC0" w14:textId="77777777" w:rsidR="009D77DF" w:rsidRPr="001E088B" w:rsidRDefault="009D77DF" w:rsidP="00A6639F">
      <w:pPr>
        <w:spacing w:after="0" w:line="240" w:lineRule="auto"/>
        <w:jc w:val="both"/>
        <w:rPr>
          <w:rFonts w:ascii="Times New Roman" w:hAnsi="Times New Roman" w:cs="Times New Roman"/>
          <w:sz w:val="24"/>
          <w:szCs w:val="24"/>
        </w:rPr>
      </w:pPr>
    </w:p>
    <w:p w14:paraId="39D5E8EB" w14:textId="77777777" w:rsidR="0024634B" w:rsidRPr="001E088B" w:rsidRDefault="004A216D" w:rsidP="00A6639F">
      <w:pPr>
        <w:spacing w:after="0" w:line="240" w:lineRule="auto"/>
        <w:jc w:val="center"/>
        <w:rPr>
          <w:rFonts w:ascii="Times New Roman" w:hAnsi="Times New Roman" w:cs="Times New Roman"/>
          <w:sz w:val="24"/>
          <w:szCs w:val="24"/>
        </w:rPr>
      </w:pPr>
      <w:r w:rsidRPr="001E088B">
        <w:rPr>
          <w:rFonts w:ascii="Times New Roman" w:hAnsi="Times New Roman" w:cs="Times New Roman"/>
          <w:noProof/>
          <w:sz w:val="24"/>
          <w:szCs w:val="24"/>
          <w:lang w:eastAsia="lt-LT"/>
        </w:rPr>
        <w:drawing>
          <wp:inline distT="0" distB="0" distL="0" distR="0" wp14:anchorId="2ECE731B" wp14:editId="4122AC59">
            <wp:extent cx="567690" cy="644525"/>
            <wp:effectExtent l="0" t="0" r="3810" b="3175"/>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67690" cy="644525"/>
                    </a:xfrm>
                    <a:prstGeom prst="rect">
                      <a:avLst/>
                    </a:prstGeom>
                    <a:noFill/>
                    <a:ln>
                      <a:noFill/>
                    </a:ln>
                  </pic:spPr>
                </pic:pic>
              </a:graphicData>
            </a:graphic>
          </wp:inline>
        </w:drawing>
      </w:r>
    </w:p>
    <w:p w14:paraId="5E555636" w14:textId="77777777" w:rsidR="0024634B" w:rsidRPr="001E088B" w:rsidRDefault="0024634B" w:rsidP="00A6639F">
      <w:pPr>
        <w:spacing w:after="0" w:line="240" w:lineRule="auto"/>
        <w:jc w:val="both"/>
        <w:rPr>
          <w:rFonts w:ascii="Times New Roman" w:hAnsi="Times New Roman" w:cs="Times New Roman"/>
          <w:sz w:val="24"/>
          <w:szCs w:val="24"/>
        </w:rPr>
      </w:pPr>
    </w:p>
    <w:p w14:paraId="0AD94377" w14:textId="77777777" w:rsidR="00E85DB9" w:rsidRPr="001E088B" w:rsidRDefault="00E85DB9" w:rsidP="00A6639F">
      <w:pPr>
        <w:spacing w:after="0" w:line="240" w:lineRule="auto"/>
        <w:jc w:val="center"/>
        <w:rPr>
          <w:rFonts w:ascii="Times New Roman" w:hAnsi="Times New Roman" w:cs="Times New Roman"/>
          <w:b/>
          <w:sz w:val="24"/>
          <w:szCs w:val="24"/>
        </w:rPr>
      </w:pPr>
      <w:r w:rsidRPr="001E088B">
        <w:rPr>
          <w:rFonts w:ascii="Times New Roman" w:hAnsi="Times New Roman" w:cs="Times New Roman"/>
          <w:b/>
          <w:sz w:val="24"/>
          <w:szCs w:val="24"/>
        </w:rPr>
        <w:t>LIETUVOS VYRIAUSIASIS ADMINISTRACINIS TEISMAS</w:t>
      </w:r>
    </w:p>
    <w:p w14:paraId="4BFDEAA5" w14:textId="77777777" w:rsidR="00E85DB9" w:rsidRPr="001E088B" w:rsidRDefault="00E85DB9" w:rsidP="00A6639F">
      <w:pPr>
        <w:spacing w:after="0" w:line="240" w:lineRule="auto"/>
        <w:jc w:val="center"/>
        <w:rPr>
          <w:rFonts w:ascii="Times New Roman" w:hAnsi="Times New Roman" w:cs="Times New Roman"/>
          <w:sz w:val="24"/>
          <w:szCs w:val="24"/>
        </w:rPr>
      </w:pPr>
    </w:p>
    <w:p w14:paraId="671FA18B" w14:textId="241CB7E0" w:rsidR="00F55861" w:rsidRPr="001E088B" w:rsidRDefault="007D3856" w:rsidP="00A6639F">
      <w:pPr>
        <w:keepNext/>
        <w:spacing w:after="0" w:line="240" w:lineRule="auto"/>
        <w:jc w:val="center"/>
        <w:outlineLvl w:val="0"/>
        <w:rPr>
          <w:rFonts w:ascii="Times New Roman" w:hAnsi="Times New Roman" w:cs="Times New Roman"/>
          <w:spacing w:val="60"/>
          <w:sz w:val="24"/>
          <w:szCs w:val="24"/>
        </w:rPr>
      </w:pPr>
      <w:r w:rsidRPr="001E088B">
        <w:rPr>
          <w:rFonts w:ascii="Times New Roman" w:hAnsi="Times New Roman" w:cs="Times New Roman"/>
          <w:b/>
          <w:spacing w:val="60"/>
          <w:sz w:val="24"/>
          <w:szCs w:val="24"/>
        </w:rPr>
        <w:t>SPRENDIMAS</w:t>
      </w:r>
    </w:p>
    <w:p w14:paraId="43853706" w14:textId="77777777" w:rsidR="00E85DB9" w:rsidRPr="001E088B" w:rsidRDefault="00E85DB9" w:rsidP="00A6639F">
      <w:pPr>
        <w:spacing w:after="0" w:line="240" w:lineRule="auto"/>
        <w:jc w:val="center"/>
        <w:rPr>
          <w:rFonts w:ascii="Times New Roman" w:hAnsi="Times New Roman" w:cs="Times New Roman"/>
          <w:b/>
          <w:sz w:val="24"/>
          <w:szCs w:val="24"/>
        </w:rPr>
      </w:pPr>
      <w:r w:rsidRPr="001E088B">
        <w:rPr>
          <w:rFonts w:ascii="Times New Roman" w:hAnsi="Times New Roman" w:cs="Times New Roman"/>
          <w:b/>
          <w:sz w:val="24"/>
          <w:szCs w:val="24"/>
        </w:rPr>
        <w:t>LIETUVOS RESPUBLIKOS VARDU</w:t>
      </w:r>
    </w:p>
    <w:p w14:paraId="689CBFBD" w14:textId="77777777" w:rsidR="00E85DB9" w:rsidRPr="001E088B" w:rsidRDefault="00E85DB9" w:rsidP="00A6639F">
      <w:pPr>
        <w:spacing w:after="0" w:line="240" w:lineRule="auto"/>
        <w:jc w:val="center"/>
        <w:rPr>
          <w:rFonts w:ascii="Times New Roman" w:hAnsi="Times New Roman" w:cs="Times New Roman"/>
          <w:sz w:val="24"/>
          <w:szCs w:val="24"/>
        </w:rPr>
      </w:pPr>
    </w:p>
    <w:p w14:paraId="60749857" w14:textId="0C7EDF7F" w:rsidR="00E85DB9" w:rsidRPr="001E088B" w:rsidRDefault="007B2C0F" w:rsidP="00A6639F">
      <w:pPr>
        <w:spacing w:after="0" w:line="240" w:lineRule="auto"/>
        <w:jc w:val="center"/>
        <w:rPr>
          <w:rFonts w:ascii="Times New Roman" w:hAnsi="Times New Roman" w:cs="Times New Roman"/>
          <w:sz w:val="24"/>
          <w:szCs w:val="24"/>
        </w:rPr>
      </w:pPr>
      <w:r w:rsidRPr="001E088B">
        <w:rPr>
          <w:rFonts w:ascii="Times New Roman" w:hAnsi="Times New Roman" w:cs="Times New Roman"/>
          <w:sz w:val="24"/>
          <w:szCs w:val="24"/>
        </w:rPr>
        <w:t>20</w:t>
      </w:r>
      <w:r w:rsidR="00245F4D" w:rsidRPr="001E088B">
        <w:rPr>
          <w:rFonts w:ascii="Times New Roman" w:hAnsi="Times New Roman" w:cs="Times New Roman"/>
          <w:sz w:val="24"/>
          <w:szCs w:val="24"/>
        </w:rPr>
        <w:t>2</w:t>
      </w:r>
      <w:r w:rsidR="00A42173" w:rsidRPr="001E088B">
        <w:rPr>
          <w:rFonts w:ascii="Times New Roman" w:hAnsi="Times New Roman" w:cs="Times New Roman"/>
          <w:sz w:val="24"/>
          <w:szCs w:val="24"/>
        </w:rPr>
        <w:t>6</w:t>
      </w:r>
      <w:r w:rsidR="00E85DB9" w:rsidRPr="001E088B">
        <w:rPr>
          <w:rFonts w:ascii="Times New Roman" w:hAnsi="Times New Roman" w:cs="Times New Roman"/>
          <w:sz w:val="24"/>
          <w:szCs w:val="24"/>
        </w:rPr>
        <w:t xml:space="preserve"> m. </w:t>
      </w:r>
      <w:r w:rsidR="00E93DDB" w:rsidRPr="001E088B">
        <w:rPr>
          <w:rFonts w:ascii="Times New Roman" w:hAnsi="Times New Roman" w:cs="Times New Roman"/>
          <w:sz w:val="24"/>
          <w:szCs w:val="24"/>
        </w:rPr>
        <w:t>rugpjūčio</w:t>
      </w:r>
      <w:r w:rsidR="004933CD" w:rsidRPr="001E088B">
        <w:rPr>
          <w:rFonts w:ascii="Times New Roman" w:hAnsi="Times New Roman" w:cs="Times New Roman"/>
          <w:sz w:val="24"/>
          <w:szCs w:val="24"/>
        </w:rPr>
        <w:t xml:space="preserve"> </w:t>
      </w:r>
      <w:r w:rsidR="009F5FA5" w:rsidRPr="001E088B">
        <w:rPr>
          <w:rFonts w:ascii="Times New Roman" w:hAnsi="Times New Roman" w:cs="Times New Roman"/>
          <w:sz w:val="24"/>
          <w:szCs w:val="24"/>
        </w:rPr>
        <w:t>6</w:t>
      </w:r>
      <w:r w:rsidR="00E85DB9" w:rsidRPr="001E088B">
        <w:rPr>
          <w:rFonts w:ascii="Times New Roman" w:hAnsi="Times New Roman" w:cs="Times New Roman"/>
          <w:sz w:val="24"/>
          <w:szCs w:val="24"/>
        </w:rPr>
        <w:t xml:space="preserve"> d.</w:t>
      </w:r>
    </w:p>
    <w:p w14:paraId="740523E9" w14:textId="77777777" w:rsidR="00E85DB9" w:rsidRPr="001E088B" w:rsidRDefault="00E85DB9" w:rsidP="00A6639F">
      <w:pPr>
        <w:spacing w:after="0" w:line="240" w:lineRule="auto"/>
        <w:jc w:val="center"/>
        <w:rPr>
          <w:rFonts w:ascii="Times New Roman" w:hAnsi="Times New Roman" w:cs="Times New Roman"/>
          <w:sz w:val="24"/>
          <w:szCs w:val="24"/>
        </w:rPr>
      </w:pPr>
      <w:r w:rsidRPr="001E088B">
        <w:rPr>
          <w:rFonts w:ascii="Times New Roman" w:hAnsi="Times New Roman" w:cs="Times New Roman"/>
          <w:sz w:val="24"/>
          <w:szCs w:val="24"/>
        </w:rPr>
        <w:t>Vilnius</w:t>
      </w:r>
    </w:p>
    <w:p w14:paraId="043F877A" w14:textId="77777777" w:rsidR="0024634B" w:rsidRPr="001E088B" w:rsidRDefault="0024634B" w:rsidP="00A6639F">
      <w:pPr>
        <w:spacing w:after="0" w:line="240" w:lineRule="auto"/>
        <w:jc w:val="center"/>
        <w:rPr>
          <w:rFonts w:ascii="Times New Roman" w:hAnsi="Times New Roman" w:cs="Times New Roman"/>
          <w:sz w:val="24"/>
          <w:szCs w:val="24"/>
        </w:rPr>
      </w:pPr>
    </w:p>
    <w:p w14:paraId="2CA15DD2" w14:textId="06DC1AE1" w:rsidR="00F44ED2" w:rsidRPr="001E088B" w:rsidRDefault="00E93DDB" w:rsidP="00E93DDB">
      <w:pPr>
        <w:spacing w:after="0" w:line="240" w:lineRule="auto"/>
        <w:ind w:firstLine="709"/>
        <w:jc w:val="both"/>
        <w:rPr>
          <w:rFonts w:ascii="Times New Roman" w:hAnsi="Times New Roman" w:cs="Times New Roman"/>
          <w:sz w:val="24"/>
          <w:szCs w:val="24"/>
        </w:rPr>
      </w:pPr>
      <w:r w:rsidRPr="001E088B">
        <w:rPr>
          <w:rFonts w:ascii="Times New Roman" w:hAnsi="Times New Roman" w:cs="Times New Roman"/>
          <w:sz w:val="24"/>
          <w:szCs w:val="24"/>
        </w:rPr>
        <w:t>Lietuvos vyriausiojo administracinio teismo teisėjų kolegija, susidedanti iš teisėjų Audriaus Bakavecko (kolegijos pirmininkas), Mildos Vainienės ir Dalios Višinskienės (pranešėja)</w:t>
      </w:r>
      <w:r w:rsidR="00F44ED2" w:rsidRPr="001E088B">
        <w:rPr>
          <w:rFonts w:ascii="Times New Roman" w:hAnsi="Times New Roman" w:cs="Times New Roman"/>
          <w:sz w:val="24"/>
          <w:szCs w:val="24"/>
        </w:rPr>
        <w:t>,</w:t>
      </w:r>
    </w:p>
    <w:p w14:paraId="1F90CBEC" w14:textId="38BB670D" w:rsidR="00CD324E" w:rsidRPr="001E088B" w:rsidRDefault="00CD324E" w:rsidP="00A6639F">
      <w:pPr>
        <w:spacing w:after="0" w:line="240" w:lineRule="auto"/>
        <w:ind w:firstLine="709"/>
        <w:jc w:val="both"/>
        <w:rPr>
          <w:rFonts w:ascii="Times New Roman" w:hAnsi="Times New Roman" w:cs="Times New Roman"/>
          <w:sz w:val="24"/>
          <w:szCs w:val="24"/>
        </w:rPr>
      </w:pPr>
      <w:r w:rsidRPr="001E088B">
        <w:rPr>
          <w:rFonts w:ascii="Times New Roman" w:hAnsi="Times New Roman" w:cs="Times New Roman"/>
          <w:sz w:val="24"/>
          <w:szCs w:val="24"/>
        </w:rPr>
        <w:t>sekretoriaujant</w:t>
      </w:r>
      <w:r w:rsidR="00BA1820" w:rsidRPr="001E088B">
        <w:rPr>
          <w:rFonts w:ascii="Times New Roman" w:hAnsi="Times New Roman" w:cs="Times New Roman"/>
          <w:sz w:val="24"/>
          <w:szCs w:val="24"/>
        </w:rPr>
        <w:t xml:space="preserve"> </w:t>
      </w:r>
      <w:r w:rsidR="009F5FA5" w:rsidRPr="001E088B">
        <w:rPr>
          <w:rFonts w:ascii="Times New Roman" w:hAnsi="Times New Roman" w:cs="Times New Roman"/>
          <w:sz w:val="24"/>
          <w:szCs w:val="24"/>
        </w:rPr>
        <w:t>Gitanai Aleliūnaitei</w:t>
      </w:r>
      <w:r w:rsidR="00E92782" w:rsidRPr="001E088B">
        <w:rPr>
          <w:rFonts w:ascii="Times New Roman" w:hAnsi="Times New Roman" w:cs="Times New Roman"/>
          <w:sz w:val="24"/>
          <w:szCs w:val="24"/>
        </w:rPr>
        <w:t>,</w:t>
      </w:r>
    </w:p>
    <w:p w14:paraId="06D2B4BE" w14:textId="29AD0CA8" w:rsidR="00E92782" w:rsidRPr="001E088B" w:rsidRDefault="00E92782" w:rsidP="00A6639F">
      <w:pPr>
        <w:spacing w:after="0" w:line="240" w:lineRule="auto"/>
        <w:ind w:firstLine="709"/>
        <w:jc w:val="both"/>
        <w:rPr>
          <w:rFonts w:ascii="Times New Roman" w:hAnsi="Times New Roman" w:cs="Times New Roman"/>
          <w:sz w:val="24"/>
          <w:szCs w:val="24"/>
        </w:rPr>
      </w:pPr>
      <w:r w:rsidRPr="001E088B">
        <w:rPr>
          <w:rFonts w:ascii="Times New Roman" w:hAnsi="Times New Roman" w:cs="Times New Roman"/>
          <w:sz w:val="24"/>
          <w:szCs w:val="24"/>
        </w:rPr>
        <w:t>dalyvaujant pareiškėj</w:t>
      </w:r>
      <w:r w:rsidR="00E35BAB" w:rsidRPr="001E088B">
        <w:rPr>
          <w:rFonts w:ascii="Times New Roman" w:hAnsi="Times New Roman" w:cs="Times New Roman"/>
          <w:sz w:val="24"/>
          <w:szCs w:val="24"/>
        </w:rPr>
        <w:t>ams</w:t>
      </w:r>
      <w:r w:rsidR="00E705FD" w:rsidRPr="001E088B">
        <w:rPr>
          <w:rFonts w:ascii="Times New Roman" w:hAnsi="Times New Roman" w:cs="Times New Roman"/>
          <w:sz w:val="24"/>
          <w:szCs w:val="24"/>
        </w:rPr>
        <w:t xml:space="preserve"> </w:t>
      </w:r>
      <w:bookmarkStart w:id="0" w:name="Buk_41"/>
      <w:r w:rsidR="009D77DF" w:rsidRPr="009D77DF">
        <w:rPr>
          <w:rFonts w:ascii="Times New Roman" w:hAnsi="Times New Roman" w:cs="Times New Roman"/>
          <w:sz w:val="24"/>
          <w:szCs w:val="24"/>
        </w:rPr>
        <w:t>Z. V.</w:t>
      </w:r>
      <w:bookmarkEnd w:id="0"/>
      <w:r w:rsidRPr="001E088B">
        <w:rPr>
          <w:rFonts w:ascii="Times New Roman" w:hAnsi="Times New Roman" w:cs="Times New Roman"/>
          <w:sz w:val="24"/>
          <w:szCs w:val="24"/>
        </w:rPr>
        <w:t xml:space="preserve">, </w:t>
      </w:r>
      <w:bookmarkStart w:id="1" w:name="Buk_13"/>
      <w:r w:rsidR="009D77DF" w:rsidRPr="009D77DF">
        <w:rPr>
          <w:rFonts w:ascii="Times New Roman" w:hAnsi="Times New Roman" w:cs="Times New Roman"/>
          <w:sz w:val="24"/>
          <w:szCs w:val="24"/>
        </w:rPr>
        <w:t xml:space="preserve">E. Č. </w:t>
      </w:r>
      <w:bookmarkEnd w:id="1"/>
      <w:r w:rsidR="006D63C3" w:rsidRPr="001E088B">
        <w:rPr>
          <w:rFonts w:ascii="Times New Roman" w:hAnsi="Times New Roman" w:cs="Times New Roman"/>
          <w:sz w:val="24"/>
          <w:szCs w:val="24"/>
        </w:rPr>
        <w:t>ir</w:t>
      </w:r>
      <w:r w:rsidRPr="001E088B">
        <w:rPr>
          <w:rFonts w:ascii="Times New Roman" w:hAnsi="Times New Roman" w:cs="Times New Roman"/>
          <w:sz w:val="24"/>
          <w:szCs w:val="24"/>
        </w:rPr>
        <w:t xml:space="preserve"> </w:t>
      </w:r>
      <w:bookmarkStart w:id="2" w:name="Buk_22"/>
      <w:r w:rsidR="009D77DF" w:rsidRPr="009D77DF">
        <w:rPr>
          <w:rFonts w:ascii="Times New Roman" w:hAnsi="Times New Roman" w:cs="Times New Roman"/>
          <w:sz w:val="24"/>
          <w:szCs w:val="24"/>
        </w:rPr>
        <w:t>G. U.</w:t>
      </w:r>
      <w:bookmarkEnd w:id="2"/>
      <w:r w:rsidRPr="001E088B">
        <w:rPr>
          <w:rFonts w:ascii="Times New Roman" w:hAnsi="Times New Roman" w:cs="Times New Roman"/>
          <w:sz w:val="24"/>
          <w:szCs w:val="24"/>
        </w:rPr>
        <w:t>,</w:t>
      </w:r>
    </w:p>
    <w:p w14:paraId="142BD58E" w14:textId="693BE8DD" w:rsidR="00880ECB" w:rsidRPr="001E088B" w:rsidRDefault="00E92782" w:rsidP="00A6639F">
      <w:pPr>
        <w:spacing w:after="0" w:line="240" w:lineRule="auto"/>
        <w:ind w:firstLine="709"/>
        <w:jc w:val="both"/>
        <w:rPr>
          <w:rFonts w:ascii="Times New Roman" w:hAnsi="Times New Roman" w:cs="Times New Roman"/>
          <w:sz w:val="24"/>
          <w:szCs w:val="24"/>
        </w:rPr>
      </w:pPr>
      <w:r w:rsidRPr="001E088B">
        <w:rPr>
          <w:rFonts w:ascii="Times New Roman" w:hAnsi="Times New Roman" w:cs="Times New Roman"/>
          <w:sz w:val="24"/>
          <w:szCs w:val="24"/>
        </w:rPr>
        <w:t>atsakovo Lietuvos Respublikos vyriausiosios rinkimų komisijos atstov</w:t>
      </w:r>
      <w:r w:rsidR="00440C6F" w:rsidRPr="001E088B">
        <w:rPr>
          <w:rFonts w:ascii="Times New Roman" w:hAnsi="Times New Roman" w:cs="Times New Roman"/>
          <w:sz w:val="24"/>
          <w:szCs w:val="24"/>
        </w:rPr>
        <w:t>ui</w:t>
      </w:r>
      <w:r w:rsidR="00B07577" w:rsidRPr="001E088B">
        <w:rPr>
          <w:rFonts w:ascii="Times New Roman" w:hAnsi="Times New Roman" w:cs="Times New Roman"/>
          <w:sz w:val="24"/>
          <w:szCs w:val="24"/>
        </w:rPr>
        <w:t xml:space="preserve"> </w:t>
      </w:r>
      <w:bookmarkStart w:id="3" w:name="Buk_28"/>
      <w:r w:rsidR="009D77DF" w:rsidRPr="009D77DF">
        <w:rPr>
          <w:rFonts w:ascii="Times New Roman" w:hAnsi="Times New Roman" w:cs="Times New Roman"/>
          <w:sz w:val="24"/>
          <w:szCs w:val="24"/>
        </w:rPr>
        <w:t>R. R.</w:t>
      </w:r>
      <w:bookmarkEnd w:id="3"/>
      <w:r w:rsidR="009F5FA5" w:rsidRPr="001E088B">
        <w:rPr>
          <w:rFonts w:ascii="Times New Roman" w:hAnsi="Times New Roman" w:cs="Times New Roman"/>
          <w:sz w:val="24"/>
          <w:szCs w:val="24"/>
        </w:rPr>
        <w:t>,</w:t>
      </w:r>
    </w:p>
    <w:p w14:paraId="5C6C81A9" w14:textId="7D4717AE" w:rsidR="00E92782" w:rsidRPr="001E088B" w:rsidRDefault="009F5FA5" w:rsidP="00A6639F">
      <w:pPr>
        <w:spacing w:after="0" w:line="240" w:lineRule="auto"/>
        <w:ind w:firstLine="709"/>
        <w:jc w:val="both"/>
        <w:rPr>
          <w:rFonts w:ascii="Times New Roman" w:hAnsi="Times New Roman" w:cs="Times New Roman"/>
          <w:sz w:val="24"/>
          <w:szCs w:val="24"/>
        </w:rPr>
      </w:pPr>
      <w:r w:rsidRPr="001E088B">
        <w:rPr>
          <w:rFonts w:ascii="Times New Roman" w:hAnsi="Times New Roman" w:cs="Times New Roman"/>
          <w:sz w:val="24"/>
          <w:szCs w:val="24"/>
        </w:rPr>
        <w:t>tret</w:t>
      </w:r>
      <w:r w:rsidR="00880ECB" w:rsidRPr="001E088B">
        <w:rPr>
          <w:rFonts w:ascii="Times New Roman" w:hAnsi="Times New Roman" w:cs="Times New Roman"/>
          <w:sz w:val="24"/>
          <w:szCs w:val="24"/>
        </w:rPr>
        <w:t>i</w:t>
      </w:r>
      <w:r w:rsidRPr="001E088B">
        <w:rPr>
          <w:rFonts w:ascii="Times New Roman" w:hAnsi="Times New Roman" w:cs="Times New Roman"/>
          <w:sz w:val="24"/>
          <w:szCs w:val="24"/>
        </w:rPr>
        <w:t>e</w:t>
      </w:r>
      <w:r w:rsidR="00880ECB" w:rsidRPr="001E088B">
        <w:rPr>
          <w:rFonts w:ascii="Times New Roman" w:hAnsi="Times New Roman" w:cs="Times New Roman"/>
          <w:sz w:val="24"/>
          <w:szCs w:val="24"/>
        </w:rPr>
        <w:t xml:space="preserve">siems </w:t>
      </w:r>
      <w:r w:rsidRPr="001E088B">
        <w:rPr>
          <w:rFonts w:ascii="Times New Roman" w:hAnsi="Times New Roman" w:cs="Times New Roman"/>
          <w:sz w:val="24"/>
          <w:szCs w:val="24"/>
        </w:rPr>
        <w:t>su</w:t>
      </w:r>
      <w:r w:rsidR="00880ECB" w:rsidRPr="001E088B">
        <w:rPr>
          <w:rFonts w:ascii="Times New Roman" w:hAnsi="Times New Roman" w:cs="Times New Roman"/>
          <w:sz w:val="24"/>
          <w:szCs w:val="24"/>
        </w:rPr>
        <w:t>i</w:t>
      </w:r>
      <w:r w:rsidRPr="001E088B">
        <w:rPr>
          <w:rFonts w:ascii="Times New Roman" w:hAnsi="Times New Roman" w:cs="Times New Roman"/>
          <w:sz w:val="24"/>
          <w:szCs w:val="24"/>
        </w:rPr>
        <w:t xml:space="preserve">nteresuotiems asmenims </w:t>
      </w:r>
      <w:bookmarkStart w:id="4" w:name="Buk_7"/>
      <w:r w:rsidR="009D77DF" w:rsidRPr="009D77DF">
        <w:rPr>
          <w:rFonts w:ascii="Times New Roman" w:hAnsi="Times New Roman" w:cs="Times New Roman"/>
          <w:sz w:val="24"/>
          <w:szCs w:val="24"/>
        </w:rPr>
        <w:t>E. K.</w:t>
      </w:r>
      <w:bookmarkEnd w:id="4"/>
      <w:r w:rsidR="00880ECB" w:rsidRPr="001E088B">
        <w:rPr>
          <w:rFonts w:ascii="Times New Roman" w:hAnsi="Times New Roman" w:cs="Times New Roman"/>
          <w:sz w:val="24"/>
          <w:szCs w:val="24"/>
        </w:rPr>
        <w:t xml:space="preserve">, </w:t>
      </w:r>
      <w:bookmarkStart w:id="5" w:name="Buk_27"/>
      <w:r w:rsidR="009D77DF" w:rsidRPr="009D77DF">
        <w:rPr>
          <w:rFonts w:ascii="Times New Roman" w:hAnsi="Times New Roman" w:cs="Times New Roman"/>
          <w:sz w:val="24"/>
          <w:szCs w:val="24"/>
        </w:rPr>
        <w:t>N. U.</w:t>
      </w:r>
      <w:bookmarkEnd w:id="5"/>
      <w:r w:rsidR="00880ECB" w:rsidRPr="001E088B">
        <w:rPr>
          <w:rFonts w:ascii="Times New Roman" w:hAnsi="Times New Roman" w:cs="Times New Roman"/>
          <w:sz w:val="24"/>
          <w:szCs w:val="24"/>
        </w:rPr>
        <w:t xml:space="preserve">, </w:t>
      </w:r>
      <w:bookmarkStart w:id="6" w:name="Buk_31"/>
      <w:r w:rsidR="009D77DF" w:rsidRPr="009D77DF">
        <w:rPr>
          <w:rFonts w:ascii="Times New Roman" w:hAnsi="Times New Roman" w:cs="Times New Roman"/>
          <w:sz w:val="24"/>
          <w:szCs w:val="24"/>
        </w:rPr>
        <w:t xml:space="preserve">T. S. </w:t>
      </w:r>
      <w:bookmarkEnd w:id="6"/>
      <w:r w:rsidR="00880ECB" w:rsidRPr="001E088B">
        <w:rPr>
          <w:rFonts w:ascii="Times New Roman" w:hAnsi="Times New Roman" w:cs="Times New Roman"/>
          <w:sz w:val="24"/>
          <w:szCs w:val="24"/>
        </w:rPr>
        <w:t xml:space="preserve">ir </w:t>
      </w:r>
      <w:bookmarkStart w:id="7" w:name="Buk_3"/>
      <w:r w:rsidR="009D77DF" w:rsidRPr="009D77DF">
        <w:rPr>
          <w:rFonts w:ascii="Times New Roman" w:hAnsi="Times New Roman" w:cs="Times New Roman"/>
          <w:sz w:val="24"/>
          <w:szCs w:val="24"/>
        </w:rPr>
        <w:t>D. K.</w:t>
      </w:r>
      <w:bookmarkEnd w:id="7"/>
      <w:r w:rsidR="00880ECB" w:rsidRPr="001E088B">
        <w:rPr>
          <w:rFonts w:ascii="Times New Roman" w:hAnsi="Times New Roman" w:cs="Times New Roman"/>
          <w:sz w:val="24"/>
          <w:szCs w:val="24"/>
        </w:rPr>
        <w:t>,</w:t>
      </w:r>
    </w:p>
    <w:p w14:paraId="0379E633" w14:textId="173BB707" w:rsidR="00A95523" w:rsidRPr="001E088B" w:rsidRDefault="00E92782" w:rsidP="00A6639F">
      <w:pPr>
        <w:spacing w:after="0" w:line="240" w:lineRule="auto"/>
        <w:ind w:firstLine="709"/>
        <w:jc w:val="both"/>
        <w:rPr>
          <w:rFonts w:ascii="Times New Roman" w:hAnsi="Times New Roman" w:cs="Times New Roman"/>
          <w:sz w:val="24"/>
          <w:szCs w:val="24"/>
        </w:rPr>
      </w:pPr>
      <w:r w:rsidRPr="001E088B">
        <w:rPr>
          <w:rFonts w:ascii="Times New Roman" w:hAnsi="Times New Roman" w:cs="Times New Roman"/>
          <w:sz w:val="24"/>
          <w:szCs w:val="24"/>
        </w:rPr>
        <w:t xml:space="preserve">viešame </w:t>
      </w:r>
      <w:r w:rsidR="00E45A56" w:rsidRPr="001E088B">
        <w:rPr>
          <w:rFonts w:ascii="Times New Roman" w:hAnsi="Times New Roman" w:cs="Times New Roman"/>
          <w:sz w:val="24"/>
          <w:szCs w:val="24"/>
        </w:rPr>
        <w:t xml:space="preserve">teismo posėdyje </w:t>
      </w:r>
      <w:r w:rsidRPr="001E088B">
        <w:rPr>
          <w:rFonts w:ascii="Times New Roman" w:hAnsi="Times New Roman" w:cs="Times New Roman"/>
          <w:sz w:val="24"/>
          <w:szCs w:val="24"/>
        </w:rPr>
        <w:t>žodinio</w:t>
      </w:r>
      <w:r w:rsidR="00E45A56" w:rsidRPr="001E088B">
        <w:rPr>
          <w:rFonts w:ascii="Times New Roman" w:hAnsi="Times New Roman" w:cs="Times New Roman"/>
          <w:sz w:val="24"/>
          <w:szCs w:val="24"/>
        </w:rPr>
        <w:t xml:space="preserve"> proceso tvarka išnagrinėjo administracinę bylą pagal </w:t>
      </w:r>
      <w:r w:rsidRPr="001E088B">
        <w:rPr>
          <w:rFonts w:ascii="Times New Roman" w:hAnsi="Times New Roman" w:cs="Times New Roman"/>
          <w:sz w:val="24"/>
          <w:szCs w:val="24"/>
        </w:rPr>
        <w:t xml:space="preserve">pareiškėjų </w:t>
      </w:r>
      <w:r w:rsidR="00E35BAB" w:rsidRPr="001E088B">
        <w:rPr>
          <w:rFonts w:ascii="Times New Roman" w:hAnsi="Times New Roman" w:cs="Times New Roman"/>
          <w:sz w:val="24"/>
          <w:szCs w:val="24"/>
        </w:rPr>
        <w:t xml:space="preserve">Piliečių referendumo iniciatyvinės grupės koordinatorių </w:t>
      </w:r>
      <w:bookmarkStart w:id="8" w:name="Buk_38"/>
      <w:r w:rsidR="009D77DF" w:rsidRPr="009D77DF">
        <w:rPr>
          <w:rFonts w:ascii="Times New Roman" w:hAnsi="Times New Roman" w:cs="Times New Roman"/>
          <w:sz w:val="24"/>
          <w:szCs w:val="24"/>
        </w:rPr>
        <w:t>Z. V.</w:t>
      </w:r>
      <w:bookmarkEnd w:id="8"/>
      <w:r w:rsidRPr="001E088B">
        <w:rPr>
          <w:rFonts w:ascii="Times New Roman" w:hAnsi="Times New Roman" w:cs="Times New Roman"/>
          <w:sz w:val="24"/>
          <w:szCs w:val="24"/>
        </w:rPr>
        <w:t xml:space="preserve">, </w:t>
      </w:r>
      <w:bookmarkStart w:id="9" w:name="Buk_8"/>
      <w:r w:rsidR="009D77DF" w:rsidRPr="009D77DF">
        <w:rPr>
          <w:rFonts w:ascii="Times New Roman" w:hAnsi="Times New Roman" w:cs="Times New Roman"/>
          <w:sz w:val="24"/>
          <w:szCs w:val="24"/>
        </w:rPr>
        <w:t xml:space="preserve">E. Č. </w:t>
      </w:r>
      <w:bookmarkEnd w:id="9"/>
      <w:r w:rsidR="00B07577" w:rsidRPr="001E088B">
        <w:rPr>
          <w:rFonts w:ascii="Times New Roman" w:hAnsi="Times New Roman" w:cs="Times New Roman"/>
          <w:sz w:val="24"/>
          <w:szCs w:val="24"/>
        </w:rPr>
        <w:t xml:space="preserve">ir Piliečių referendumo iniciatyvinės grupės nario </w:t>
      </w:r>
      <w:bookmarkStart w:id="10" w:name="Buk_19"/>
      <w:r w:rsidR="009D77DF" w:rsidRPr="009D77DF">
        <w:rPr>
          <w:rFonts w:ascii="Times New Roman" w:hAnsi="Times New Roman" w:cs="Times New Roman"/>
          <w:sz w:val="24"/>
          <w:szCs w:val="24"/>
        </w:rPr>
        <w:t xml:space="preserve">G. U. </w:t>
      </w:r>
      <w:bookmarkEnd w:id="10"/>
      <w:r w:rsidRPr="001E088B">
        <w:rPr>
          <w:rFonts w:ascii="Times New Roman" w:hAnsi="Times New Roman" w:cs="Times New Roman"/>
          <w:sz w:val="24"/>
          <w:szCs w:val="24"/>
        </w:rPr>
        <w:t>skundą atsakovui Lietuvos Respublikos vyriausiajai rinkimų komisijai (tretieji suinteresuoti asmenys –</w:t>
      </w:r>
      <w:r w:rsidR="00E35BAB" w:rsidRPr="001E088B">
        <w:rPr>
          <w:rFonts w:ascii="Times New Roman" w:hAnsi="Times New Roman" w:cs="Times New Roman"/>
          <w:sz w:val="24"/>
          <w:szCs w:val="24"/>
        </w:rPr>
        <w:t xml:space="preserve"> </w:t>
      </w:r>
      <w:bookmarkStart w:id="11" w:name="Buk_6"/>
      <w:r w:rsidR="009D77DF" w:rsidRPr="009D77DF">
        <w:rPr>
          <w:rFonts w:ascii="Times New Roman" w:hAnsi="Times New Roman" w:cs="Times New Roman"/>
          <w:sz w:val="24"/>
          <w:szCs w:val="24"/>
        </w:rPr>
        <w:t>E. K.</w:t>
      </w:r>
      <w:bookmarkEnd w:id="11"/>
      <w:r w:rsidR="00E35BAB" w:rsidRPr="001E088B">
        <w:rPr>
          <w:rFonts w:ascii="Times New Roman" w:hAnsi="Times New Roman" w:cs="Times New Roman"/>
          <w:sz w:val="24"/>
          <w:szCs w:val="24"/>
        </w:rPr>
        <w:t xml:space="preserve">, </w:t>
      </w:r>
      <w:bookmarkStart w:id="12" w:name="Buk_29"/>
      <w:r w:rsidR="009D77DF" w:rsidRPr="009D77DF">
        <w:rPr>
          <w:rFonts w:ascii="Times New Roman" w:hAnsi="Times New Roman" w:cs="Times New Roman"/>
          <w:sz w:val="24"/>
          <w:szCs w:val="24"/>
        </w:rPr>
        <w:t>R. J.</w:t>
      </w:r>
      <w:bookmarkEnd w:id="12"/>
      <w:r w:rsidR="00E35BAB" w:rsidRPr="001E088B">
        <w:rPr>
          <w:rFonts w:ascii="Times New Roman" w:hAnsi="Times New Roman" w:cs="Times New Roman"/>
          <w:sz w:val="24"/>
          <w:szCs w:val="24"/>
        </w:rPr>
        <w:t xml:space="preserve">, </w:t>
      </w:r>
      <w:bookmarkStart w:id="13" w:name="Buk_23"/>
      <w:r w:rsidR="009D77DF" w:rsidRPr="009D77DF">
        <w:rPr>
          <w:rFonts w:ascii="Times New Roman" w:hAnsi="Times New Roman" w:cs="Times New Roman"/>
          <w:sz w:val="24"/>
          <w:szCs w:val="24"/>
        </w:rPr>
        <w:t>G. M.</w:t>
      </w:r>
      <w:bookmarkEnd w:id="13"/>
      <w:r w:rsidR="00E35BAB" w:rsidRPr="001E088B">
        <w:rPr>
          <w:rFonts w:ascii="Times New Roman" w:hAnsi="Times New Roman" w:cs="Times New Roman"/>
          <w:sz w:val="24"/>
          <w:szCs w:val="24"/>
        </w:rPr>
        <w:t xml:space="preserve">, </w:t>
      </w:r>
      <w:bookmarkStart w:id="14" w:name="Buk_26"/>
      <w:r w:rsidR="009D77DF" w:rsidRPr="009D77DF">
        <w:rPr>
          <w:rFonts w:ascii="Times New Roman" w:hAnsi="Times New Roman" w:cs="Times New Roman"/>
          <w:sz w:val="24"/>
          <w:szCs w:val="24"/>
        </w:rPr>
        <w:t>N. U.</w:t>
      </w:r>
      <w:bookmarkEnd w:id="14"/>
      <w:r w:rsidR="00E35BAB" w:rsidRPr="001E088B">
        <w:rPr>
          <w:rFonts w:ascii="Times New Roman" w:hAnsi="Times New Roman" w:cs="Times New Roman"/>
          <w:sz w:val="24"/>
          <w:szCs w:val="24"/>
        </w:rPr>
        <w:t xml:space="preserve">, </w:t>
      </w:r>
      <w:bookmarkStart w:id="15" w:name="Buk_2"/>
      <w:r w:rsidR="009D77DF" w:rsidRPr="009D77DF">
        <w:rPr>
          <w:rFonts w:ascii="Times New Roman" w:hAnsi="Times New Roman" w:cs="Times New Roman"/>
          <w:sz w:val="24"/>
          <w:szCs w:val="24"/>
        </w:rPr>
        <w:t>A. V.</w:t>
      </w:r>
      <w:bookmarkEnd w:id="15"/>
      <w:r w:rsidR="00E35BAB" w:rsidRPr="001E088B">
        <w:rPr>
          <w:rFonts w:ascii="Times New Roman" w:hAnsi="Times New Roman" w:cs="Times New Roman"/>
          <w:sz w:val="24"/>
          <w:szCs w:val="24"/>
        </w:rPr>
        <w:t xml:space="preserve">, </w:t>
      </w:r>
      <w:bookmarkStart w:id="16" w:name="Buk_5"/>
      <w:r w:rsidR="009D77DF" w:rsidRPr="009D77DF">
        <w:rPr>
          <w:rFonts w:ascii="Times New Roman" w:hAnsi="Times New Roman" w:cs="Times New Roman"/>
          <w:sz w:val="24"/>
          <w:szCs w:val="24"/>
        </w:rPr>
        <w:t>D. B.</w:t>
      </w:r>
      <w:bookmarkEnd w:id="16"/>
      <w:r w:rsidR="00E35BAB" w:rsidRPr="001E088B">
        <w:rPr>
          <w:rFonts w:ascii="Times New Roman" w:hAnsi="Times New Roman" w:cs="Times New Roman"/>
          <w:sz w:val="24"/>
          <w:szCs w:val="24"/>
        </w:rPr>
        <w:t xml:space="preserve">, </w:t>
      </w:r>
      <w:bookmarkStart w:id="17" w:name="Buk_35"/>
      <w:r w:rsidR="009D77DF" w:rsidRPr="009D77DF">
        <w:rPr>
          <w:rFonts w:ascii="Times New Roman" w:hAnsi="Times New Roman" w:cs="Times New Roman"/>
          <w:sz w:val="24"/>
          <w:szCs w:val="24"/>
        </w:rPr>
        <w:t>V. N.</w:t>
      </w:r>
      <w:bookmarkEnd w:id="17"/>
      <w:r w:rsidR="00E35BAB" w:rsidRPr="001E088B">
        <w:rPr>
          <w:rFonts w:ascii="Times New Roman" w:hAnsi="Times New Roman" w:cs="Times New Roman"/>
          <w:sz w:val="24"/>
          <w:szCs w:val="24"/>
        </w:rPr>
        <w:t xml:space="preserve">, </w:t>
      </w:r>
      <w:bookmarkStart w:id="18" w:name="Buk_33"/>
      <w:r w:rsidR="009D77DF" w:rsidRPr="009D77DF">
        <w:rPr>
          <w:rFonts w:ascii="Times New Roman" w:hAnsi="Times New Roman" w:cs="Times New Roman"/>
          <w:sz w:val="24"/>
          <w:szCs w:val="24"/>
        </w:rPr>
        <w:t>T. J.</w:t>
      </w:r>
      <w:bookmarkEnd w:id="18"/>
      <w:r w:rsidR="00E35BAB" w:rsidRPr="001E088B">
        <w:rPr>
          <w:rFonts w:ascii="Times New Roman" w:hAnsi="Times New Roman" w:cs="Times New Roman"/>
          <w:sz w:val="24"/>
          <w:szCs w:val="24"/>
        </w:rPr>
        <w:t xml:space="preserve">, </w:t>
      </w:r>
      <w:bookmarkStart w:id="19" w:name="Buk_32"/>
      <w:r w:rsidR="009D77DF" w:rsidRPr="009D77DF">
        <w:rPr>
          <w:rFonts w:ascii="Times New Roman" w:hAnsi="Times New Roman" w:cs="Times New Roman"/>
          <w:sz w:val="24"/>
          <w:szCs w:val="24"/>
        </w:rPr>
        <w:t>T. S.</w:t>
      </w:r>
      <w:bookmarkEnd w:id="19"/>
      <w:r w:rsidR="00E35BAB" w:rsidRPr="001E088B">
        <w:rPr>
          <w:rFonts w:ascii="Times New Roman" w:hAnsi="Times New Roman" w:cs="Times New Roman"/>
          <w:sz w:val="24"/>
          <w:szCs w:val="24"/>
        </w:rPr>
        <w:t xml:space="preserve">, </w:t>
      </w:r>
      <w:bookmarkStart w:id="20" w:name="Buk_30"/>
      <w:r w:rsidR="009D77DF" w:rsidRPr="009D77DF">
        <w:rPr>
          <w:rFonts w:ascii="Times New Roman" w:hAnsi="Times New Roman" w:cs="Times New Roman"/>
          <w:sz w:val="24"/>
          <w:szCs w:val="24"/>
        </w:rPr>
        <w:t>R. Š.</w:t>
      </w:r>
      <w:bookmarkEnd w:id="20"/>
      <w:r w:rsidR="00E35BAB" w:rsidRPr="001E088B">
        <w:rPr>
          <w:rFonts w:ascii="Times New Roman" w:hAnsi="Times New Roman" w:cs="Times New Roman"/>
          <w:sz w:val="24"/>
          <w:szCs w:val="24"/>
        </w:rPr>
        <w:t xml:space="preserve">, </w:t>
      </w:r>
      <w:bookmarkStart w:id="21" w:name="Buk_34"/>
      <w:r w:rsidR="009D77DF" w:rsidRPr="009D77DF">
        <w:rPr>
          <w:rFonts w:ascii="Times New Roman" w:hAnsi="Times New Roman" w:cs="Times New Roman"/>
          <w:sz w:val="24"/>
          <w:szCs w:val="24"/>
        </w:rPr>
        <w:t>T. S.</w:t>
      </w:r>
      <w:bookmarkEnd w:id="21"/>
      <w:r w:rsidR="00E35BAB" w:rsidRPr="001E088B">
        <w:rPr>
          <w:rFonts w:ascii="Times New Roman" w:hAnsi="Times New Roman" w:cs="Times New Roman"/>
          <w:sz w:val="24"/>
          <w:szCs w:val="24"/>
        </w:rPr>
        <w:t xml:space="preserve">, </w:t>
      </w:r>
      <w:bookmarkStart w:id="22" w:name="Buk_4"/>
      <w:r w:rsidR="009D77DF" w:rsidRPr="009D77DF">
        <w:rPr>
          <w:rFonts w:ascii="Times New Roman" w:hAnsi="Times New Roman" w:cs="Times New Roman"/>
          <w:sz w:val="24"/>
          <w:szCs w:val="24"/>
        </w:rPr>
        <w:t>D. K.</w:t>
      </w:r>
      <w:bookmarkEnd w:id="22"/>
      <w:r w:rsidR="00E35BAB" w:rsidRPr="001E088B">
        <w:rPr>
          <w:rFonts w:ascii="Times New Roman" w:hAnsi="Times New Roman" w:cs="Times New Roman"/>
          <w:sz w:val="24"/>
          <w:szCs w:val="24"/>
        </w:rPr>
        <w:t xml:space="preserve">, </w:t>
      </w:r>
      <w:bookmarkStart w:id="23" w:name="Buk_25"/>
      <w:r w:rsidR="009D77DF" w:rsidRPr="009D77DF">
        <w:rPr>
          <w:rFonts w:ascii="Times New Roman" w:hAnsi="Times New Roman" w:cs="Times New Roman"/>
          <w:sz w:val="24"/>
          <w:szCs w:val="24"/>
        </w:rPr>
        <w:t>N. Č.</w:t>
      </w:r>
      <w:bookmarkEnd w:id="23"/>
      <w:r w:rsidR="00E35BAB" w:rsidRPr="001E088B">
        <w:rPr>
          <w:rFonts w:ascii="Times New Roman" w:hAnsi="Times New Roman" w:cs="Times New Roman"/>
          <w:sz w:val="24"/>
          <w:szCs w:val="24"/>
        </w:rPr>
        <w:t xml:space="preserve">, </w:t>
      </w:r>
      <w:bookmarkStart w:id="24" w:name="Buk_1"/>
      <w:r w:rsidR="009D77DF" w:rsidRPr="009D77DF">
        <w:rPr>
          <w:rFonts w:ascii="Times New Roman" w:hAnsi="Times New Roman" w:cs="Times New Roman"/>
          <w:sz w:val="24"/>
          <w:szCs w:val="24"/>
        </w:rPr>
        <w:t xml:space="preserve">A. T. </w:t>
      </w:r>
      <w:bookmarkEnd w:id="24"/>
      <w:r w:rsidR="00ED6EEF" w:rsidRPr="001E088B">
        <w:rPr>
          <w:rFonts w:ascii="Times New Roman" w:hAnsi="Times New Roman" w:cs="Times New Roman"/>
          <w:sz w:val="24"/>
          <w:szCs w:val="24"/>
        </w:rPr>
        <w:t>ir</w:t>
      </w:r>
      <w:r w:rsidR="00E35BAB" w:rsidRPr="001E088B">
        <w:rPr>
          <w:rFonts w:ascii="Times New Roman" w:hAnsi="Times New Roman" w:cs="Times New Roman"/>
          <w:sz w:val="24"/>
          <w:szCs w:val="24"/>
        </w:rPr>
        <w:t xml:space="preserve"> </w:t>
      </w:r>
      <w:bookmarkStart w:id="25" w:name="Buk_24"/>
      <w:r w:rsidR="009D77DF" w:rsidRPr="009D77DF">
        <w:rPr>
          <w:rFonts w:ascii="Times New Roman" w:hAnsi="Times New Roman" w:cs="Times New Roman"/>
          <w:sz w:val="24"/>
          <w:szCs w:val="24"/>
        </w:rPr>
        <w:t>J. U.</w:t>
      </w:r>
      <w:bookmarkEnd w:id="25"/>
      <w:r w:rsidR="00120569" w:rsidRPr="001E088B">
        <w:rPr>
          <w:rFonts w:ascii="Times New Roman" w:hAnsi="Times New Roman" w:cs="Times New Roman"/>
          <w:sz w:val="24"/>
          <w:szCs w:val="24"/>
        </w:rPr>
        <w:t>)</w:t>
      </w:r>
      <w:r w:rsidR="006D63C3" w:rsidRPr="001E088B">
        <w:rPr>
          <w:rFonts w:ascii="Times New Roman" w:hAnsi="Times New Roman" w:cs="Times New Roman"/>
          <w:sz w:val="24"/>
          <w:szCs w:val="24"/>
        </w:rPr>
        <w:t xml:space="preserve"> dėl sprendim</w:t>
      </w:r>
      <w:r w:rsidR="00E35BAB" w:rsidRPr="001E088B">
        <w:rPr>
          <w:rFonts w:ascii="Times New Roman" w:hAnsi="Times New Roman" w:cs="Times New Roman"/>
          <w:sz w:val="24"/>
          <w:szCs w:val="24"/>
        </w:rPr>
        <w:t xml:space="preserve">o </w:t>
      </w:r>
      <w:r w:rsidR="006D63C3" w:rsidRPr="001E088B">
        <w:rPr>
          <w:rFonts w:ascii="Times New Roman" w:hAnsi="Times New Roman" w:cs="Times New Roman"/>
          <w:sz w:val="24"/>
          <w:szCs w:val="24"/>
        </w:rPr>
        <w:t>panaikinimo</w:t>
      </w:r>
      <w:r w:rsidR="001E088B">
        <w:rPr>
          <w:rFonts w:ascii="Times New Roman" w:hAnsi="Times New Roman" w:cs="Times New Roman"/>
          <w:sz w:val="24"/>
          <w:szCs w:val="24"/>
        </w:rPr>
        <w:t xml:space="preserve"> ir įpareigojimo atlikti veiksmus</w:t>
      </w:r>
      <w:r w:rsidR="00C87C97" w:rsidRPr="001E088B">
        <w:rPr>
          <w:rFonts w:ascii="Times New Roman" w:hAnsi="Times New Roman" w:cs="Times New Roman"/>
          <w:sz w:val="24"/>
          <w:szCs w:val="24"/>
        </w:rPr>
        <w:t>.</w:t>
      </w:r>
    </w:p>
    <w:p w14:paraId="19100F5C" w14:textId="77777777" w:rsidR="0024634B" w:rsidRPr="001E088B" w:rsidRDefault="0024634B" w:rsidP="00A6639F">
      <w:pPr>
        <w:spacing w:after="0" w:line="240" w:lineRule="auto"/>
        <w:jc w:val="both"/>
        <w:rPr>
          <w:rFonts w:ascii="Times New Roman" w:hAnsi="Times New Roman" w:cs="Times New Roman"/>
          <w:sz w:val="24"/>
          <w:szCs w:val="24"/>
        </w:rPr>
      </w:pPr>
    </w:p>
    <w:p w14:paraId="1829EE2D" w14:textId="77777777" w:rsidR="0024634B" w:rsidRPr="001E088B" w:rsidRDefault="00611ED6" w:rsidP="00A6639F">
      <w:pPr>
        <w:spacing w:after="0" w:line="240" w:lineRule="auto"/>
        <w:ind w:firstLine="709"/>
        <w:jc w:val="both"/>
        <w:rPr>
          <w:rFonts w:ascii="Times New Roman" w:hAnsi="Times New Roman" w:cs="Times New Roman"/>
          <w:sz w:val="24"/>
          <w:szCs w:val="24"/>
        </w:rPr>
      </w:pPr>
      <w:r w:rsidRPr="001E088B">
        <w:rPr>
          <w:rFonts w:ascii="Times New Roman" w:hAnsi="Times New Roman" w:cs="Times New Roman"/>
          <w:sz w:val="24"/>
          <w:szCs w:val="24"/>
        </w:rPr>
        <w:t>Teisėjų kolegija</w:t>
      </w:r>
    </w:p>
    <w:p w14:paraId="1BA2FF34" w14:textId="77777777" w:rsidR="0024634B" w:rsidRPr="001E088B" w:rsidRDefault="0024634B" w:rsidP="00A6639F">
      <w:pPr>
        <w:spacing w:after="0" w:line="240" w:lineRule="auto"/>
        <w:jc w:val="both"/>
        <w:rPr>
          <w:rFonts w:ascii="Times New Roman" w:hAnsi="Times New Roman" w:cs="Times New Roman"/>
          <w:sz w:val="24"/>
          <w:szCs w:val="24"/>
        </w:rPr>
      </w:pPr>
    </w:p>
    <w:p w14:paraId="572532F9" w14:textId="77777777" w:rsidR="00611ED6" w:rsidRPr="001E088B" w:rsidRDefault="00611ED6" w:rsidP="00A6639F">
      <w:pPr>
        <w:spacing w:after="0" w:line="240" w:lineRule="auto"/>
        <w:rPr>
          <w:rFonts w:ascii="Times New Roman" w:hAnsi="Times New Roman" w:cs="Times New Roman"/>
          <w:bCs/>
          <w:spacing w:val="60"/>
          <w:sz w:val="24"/>
          <w:szCs w:val="24"/>
        </w:rPr>
      </w:pPr>
      <w:r w:rsidRPr="001E088B">
        <w:rPr>
          <w:rFonts w:ascii="Times New Roman" w:hAnsi="Times New Roman" w:cs="Times New Roman"/>
          <w:bCs/>
          <w:spacing w:val="60"/>
          <w:sz w:val="24"/>
          <w:szCs w:val="24"/>
        </w:rPr>
        <w:t>nustat</w:t>
      </w:r>
      <w:r w:rsidRPr="001E088B">
        <w:rPr>
          <w:rFonts w:ascii="Times New Roman" w:hAnsi="Times New Roman" w:cs="Times New Roman"/>
          <w:bCs/>
          <w:sz w:val="24"/>
          <w:szCs w:val="24"/>
        </w:rPr>
        <w:t>ė:</w:t>
      </w:r>
    </w:p>
    <w:p w14:paraId="216359FD" w14:textId="77777777" w:rsidR="0024634B" w:rsidRPr="001E088B" w:rsidRDefault="00611ED6" w:rsidP="00A6639F">
      <w:pPr>
        <w:spacing w:after="0" w:line="240" w:lineRule="auto"/>
        <w:jc w:val="center"/>
        <w:rPr>
          <w:rFonts w:ascii="Times New Roman" w:hAnsi="Times New Roman" w:cs="Times New Roman"/>
          <w:sz w:val="24"/>
          <w:szCs w:val="24"/>
        </w:rPr>
      </w:pPr>
      <w:r w:rsidRPr="001E088B">
        <w:rPr>
          <w:rFonts w:ascii="Times New Roman" w:hAnsi="Times New Roman" w:cs="Times New Roman"/>
          <w:sz w:val="24"/>
          <w:szCs w:val="24"/>
        </w:rPr>
        <w:t>I.</w:t>
      </w:r>
    </w:p>
    <w:p w14:paraId="7B7FF215" w14:textId="77777777" w:rsidR="0024634B" w:rsidRPr="001E088B" w:rsidRDefault="0024634B" w:rsidP="00776658">
      <w:pPr>
        <w:tabs>
          <w:tab w:val="left" w:pos="1134"/>
        </w:tabs>
        <w:spacing w:after="0" w:line="240" w:lineRule="auto"/>
        <w:ind w:firstLine="709"/>
        <w:jc w:val="both"/>
        <w:rPr>
          <w:rFonts w:ascii="Times New Roman" w:hAnsi="Times New Roman" w:cs="Times New Roman"/>
          <w:sz w:val="24"/>
          <w:szCs w:val="24"/>
        </w:rPr>
      </w:pPr>
    </w:p>
    <w:p w14:paraId="4394EEE0" w14:textId="0A9524DE" w:rsidR="00576C5F" w:rsidRPr="001E088B" w:rsidRDefault="00611ED6" w:rsidP="00776658">
      <w:pPr>
        <w:pStyle w:val="Sraopastraipa"/>
        <w:numPr>
          <w:ilvl w:val="0"/>
          <w:numId w:val="9"/>
        </w:numPr>
        <w:tabs>
          <w:tab w:val="left" w:pos="851"/>
          <w:tab w:val="left" w:pos="993"/>
          <w:tab w:val="left" w:pos="1134"/>
        </w:tabs>
        <w:spacing w:after="0" w:line="240" w:lineRule="auto"/>
        <w:ind w:left="0" w:firstLine="709"/>
        <w:jc w:val="both"/>
        <w:rPr>
          <w:rFonts w:ascii="Times New Roman" w:hAnsi="Times New Roman" w:cs="Times New Roman"/>
          <w:sz w:val="24"/>
          <w:szCs w:val="24"/>
        </w:rPr>
      </w:pPr>
      <w:r w:rsidRPr="001E088B">
        <w:rPr>
          <w:rFonts w:ascii="Times New Roman" w:hAnsi="Times New Roman" w:cs="Times New Roman"/>
          <w:sz w:val="24"/>
          <w:szCs w:val="24"/>
        </w:rPr>
        <w:t>Pareiškėja</w:t>
      </w:r>
      <w:r w:rsidR="00120569" w:rsidRPr="001E088B">
        <w:rPr>
          <w:rFonts w:ascii="Times New Roman" w:hAnsi="Times New Roman" w:cs="Times New Roman"/>
          <w:sz w:val="24"/>
          <w:szCs w:val="24"/>
        </w:rPr>
        <w:t xml:space="preserve">i </w:t>
      </w:r>
      <w:r w:rsidR="004D0560" w:rsidRPr="001E088B">
        <w:rPr>
          <w:rFonts w:ascii="Times New Roman" w:hAnsi="Times New Roman" w:cs="Times New Roman"/>
          <w:sz w:val="24"/>
          <w:szCs w:val="24"/>
        </w:rPr>
        <w:t xml:space="preserve">18 </w:t>
      </w:r>
      <w:r w:rsidR="001115BD" w:rsidRPr="001E088B">
        <w:rPr>
          <w:rFonts w:ascii="Times New Roman" w:hAnsi="Times New Roman" w:cs="Times New Roman"/>
          <w:sz w:val="24"/>
          <w:szCs w:val="24"/>
        </w:rPr>
        <w:t xml:space="preserve">Lietuvos Respublikos piliečių, turinčių rinkimų teisę, iniciatyvinės grupės privalomajam referendumui dėl Lietuvos Respublikos Konstitucijos </w:t>
      </w:r>
      <w:r w:rsidR="00890B7D" w:rsidRPr="001E088B">
        <w:rPr>
          <w:rFonts w:ascii="Times New Roman" w:hAnsi="Times New Roman" w:cs="Times New Roman"/>
          <w:sz w:val="24"/>
          <w:szCs w:val="24"/>
        </w:rPr>
        <w:t xml:space="preserve">(toliau – ir Konstitucija) </w:t>
      </w:r>
      <w:r w:rsidR="00890B7D" w:rsidRPr="001E088B">
        <w:rPr>
          <w:rFonts w:ascii="Times New Roman" w:hAnsi="Times New Roman" w:cs="Times New Roman"/>
          <w:sz w:val="24"/>
          <w:szCs w:val="24"/>
        </w:rPr>
        <w:br/>
      </w:r>
      <w:r w:rsidR="001115BD" w:rsidRPr="001E088B">
        <w:rPr>
          <w:rFonts w:ascii="Times New Roman" w:hAnsi="Times New Roman" w:cs="Times New Roman"/>
          <w:sz w:val="24"/>
          <w:szCs w:val="24"/>
        </w:rPr>
        <w:t xml:space="preserve">23 straipsnio pakeitimo paskelbti </w:t>
      </w:r>
      <w:r w:rsidR="000621FC" w:rsidRPr="001E088B">
        <w:rPr>
          <w:rFonts w:ascii="Times New Roman" w:hAnsi="Times New Roman" w:cs="Times New Roman"/>
          <w:sz w:val="24"/>
          <w:szCs w:val="24"/>
        </w:rPr>
        <w:t xml:space="preserve">(toliau – ir Grupė) </w:t>
      </w:r>
      <w:r w:rsidR="00E35BAB" w:rsidRPr="001E088B">
        <w:rPr>
          <w:rFonts w:ascii="Times New Roman" w:hAnsi="Times New Roman" w:cs="Times New Roman"/>
          <w:sz w:val="24"/>
          <w:szCs w:val="24"/>
        </w:rPr>
        <w:t xml:space="preserve">koordinatoriai </w:t>
      </w:r>
      <w:bookmarkStart w:id="26" w:name="Buk_37"/>
      <w:r w:rsidR="009D77DF" w:rsidRPr="009D77DF">
        <w:rPr>
          <w:rFonts w:ascii="Times New Roman" w:hAnsi="Times New Roman" w:cs="Times New Roman"/>
          <w:sz w:val="24"/>
          <w:szCs w:val="24"/>
        </w:rPr>
        <w:t xml:space="preserve">Z. V. </w:t>
      </w:r>
      <w:bookmarkEnd w:id="26"/>
      <w:r w:rsidR="001115BD" w:rsidRPr="001E088B">
        <w:rPr>
          <w:rFonts w:ascii="Times New Roman" w:hAnsi="Times New Roman" w:cs="Times New Roman"/>
          <w:sz w:val="24"/>
          <w:szCs w:val="24"/>
        </w:rPr>
        <w:t>ir</w:t>
      </w:r>
      <w:r w:rsidR="00120569" w:rsidRPr="001E088B">
        <w:rPr>
          <w:rFonts w:ascii="Times New Roman" w:hAnsi="Times New Roman" w:cs="Times New Roman"/>
          <w:sz w:val="24"/>
          <w:szCs w:val="24"/>
        </w:rPr>
        <w:t xml:space="preserve"> </w:t>
      </w:r>
      <w:bookmarkStart w:id="27" w:name="Buk_14"/>
      <w:r w:rsidR="009D77DF" w:rsidRPr="009D77DF">
        <w:rPr>
          <w:rFonts w:ascii="Times New Roman" w:hAnsi="Times New Roman" w:cs="Times New Roman"/>
          <w:sz w:val="24"/>
          <w:szCs w:val="24"/>
        </w:rPr>
        <w:t xml:space="preserve">E. Č. </w:t>
      </w:r>
      <w:bookmarkEnd w:id="27"/>
      <w:r w:rsidR="001115BD" w:rsidRPr="001E088B">
        <w:rPr>
          <w:rFonts w:ascii="Times New Roman" w:hAnsi="Times New Roman" w:cs="Times New Roman"/>
          <w:sz w:val="24"/>
          <w:szCs w:val="24"/>
        </w:rPr>
        <w:t>bei Grupės narys</w:t>
      </w:r>
      <w:r w:rsidR="00120569" w:rsidRPr="001E088B">
        <w:rPr>
          <w:rFonts w:ascii="Times New Roman" w:hAnsi="Times New Roman" w:cs="Times New Roman"/>
          <w:sz w:val="24"/>
          <w:szCs w:val="24"/>
        </w:rPr>
        <w:t xml:space="preserve"> </w:t>
      </w:r>
      <w:bookmarkStart w:id="28" w:name="Buk_18"/>
      <w:r w:rsidR="009D77DF" w:rsidRPr="009D77DF">
        <w:rPr>
          <w:rFonts w:ascii="Times New Roman" w:hAnsi="Times New Roman" w:cs="Times New Roman"/>
          <w:sz w:val="24"/>
          <w:szCs w:val="24"/>
        </w:rPr>
        <w:t xml:space="preserve">G. U. </w:t>
      </w:r>
      <w:bookmarkEnd w:id="28"/>
      <w:r w:rsidR="00301B01" w:rsidRPr="001E088B">
        <w:rPr>
          <w:rFonts w:ascii="Times New Roman" w:hAnsi="Times New Roman" w:cs="Times New Roman"/>
          <w:sz w:val="24"/>
          <w:szCs w:val="24"/>
        </w:rPr>
        <w:t>(toliau – ir pareiškėjai)</w:t>
      </w:r>
      <w:r w:rsidR="00120569" w:rsidRPr="001E088B">
        <w:rPr>
          <w:rFonts w:ascii="Times New Roman" w:hAnsi="Times New Roman" w:cs="Times New Roman"/>
          <w:sz w:val="24"/>
          <w:szCs w:val="24"/>
        </w:rPr>
        <w:t xml:space="preserve"> kreip</w:t>
      </w:r>
      <w:r w:rsidR="000621FC" w:rsidRPr="001E088B">
        <w:rPr>
          <w:rFonts w:ascii="Times New Roman" w:hAnsi="Times New Roman" w:cs="Times New Roman"/>
          <w:sz w:val="24"/>
          <w:szCs w:val="24"/>
        </w:rPr>
        <w:t>ė</w:t>
      </w:r>
      <w:r w:rsidR="00AC48B2" w:rsidRPr="001E088B">
        <w:rPr>
          <w:rFonts w:ascii="Times New Roman" w:hAnsi="Times New Roman" w:cs="Times New Roman"/>
          <w:sz w:val="24"/>
          <w:szCs w:val="24"/>
        </w:rPr>
        <w:t>si</w:t>
      </w:r>
      <w:r w:rsidR="00120569" w:rsidRPr="001E088B">
        <w:rPr>
          <w:rFonts w:ascii="Times New Roman" w:hAnsi="Times New Roman" w:cs="Times New Roman"/>
          <w:sz w:val="24"/>
          <w:szCs w:val="24"/>
        </w:rPr>
        <w:t xml:space="preserve"> į teismą</w:t>
      </w:r>
      <w:r w:rsidR="0081777D" w:rsidRPr="001E088B">
        <w:rPr>
          <w:rFonts w:ascii="Times New Roman" w:hAnsi="Times New Roman" w:cs="Times New Roman"/>
          <w:sz w:val="24"/>
          <w:szCs w:val="24"/>
        </w:rPr>
        <w:t xml:space="preserve"> </w:t>
      </w:r>
      <w:r w:rsidR="00CC2613" w:rsidRPr="001E088B">
        <w:rPr>
          <w:rFonts w:ascii="Times New Roman" w:hAnsi="Times New Roman" w:cs="Times New Roman"/>
          <w:sz w:val="24"/>
          <w:szCs w:val="24"/>
        </w:rPr>
        <w:t xml:space="preserve">su skundu, </w:t>
      </w:r>
      <w:r w:rsidR="00B733F2" w:rsidRPr="001E088B">
        <w:rPr>
          <w:rFonts w:ascii="Times New Roman" w:hAnsi="Times New Roman" w:cs="Times New Roman"/>
          <w:sz w:val="24"/>
          <w:szCs w:val="24"/>
        </w:rPr>
        <w:t>prašydami</w:t>
      </w:r>
      <w:r w:rsidR="00DD0398" w:rsidRPr="001E088B">
        <w:rPr>
          <w:rFonts w:ascii="Times New Roman" w:hAnsi="Times New Roman" w:cs="Times New Roman"/>
          <w:sz w:val="24"/>
          <w:szCs w:val="24"/>
        </w:rPr>
        <w:t xml:space="preserve"> </w:t>
      </w:r>
      <w:r w:rsidR="004B2F27" w:rsidRPr="001E088B">
        <w:rPr>
          <w:rFonts w:ascii="Times New Roman" w:hAnsi="Times New Roman" w:cs="Times New Roman"/>
          <w:sz w:val="24"/>
          <w:szCs w:val="24"/>
        </w:rPr>
        <w:t xml:space="preserve">panaikinti Lietuvos Respublikos </w:t>
      </w:r>
      <w:r w:rsidR="000F0562" w:rsidRPr="001E088B">
        <w:rPr>
          <w:rFonts w:ascii="Times New Roman" w:hAnsi="Times New Roman" w:cs="Times New Roman"/>
          <w:sz w:val="24"/>
          <w:szCs w:val="24"/>
        </w:rPr>
        <w:t>v</w:t>
      </w:r>
      <w:r w:rsidR="004B2F27" w:rsidRPr="001E088B">
        <w:rPr>
          <w:rFonts w:ascii="Times New Roman" w:hAnsi="Times New Roman" w:cs="Times New Roman"/>
          <w:sz w:val="24"/>
          <w:szCs w:val="24"/>
        </w:rPr>
        <w:t xml:space="preserve">yriausiosios rinkimų komisijos (toliau – ir </w:t>
      </w:r>
      <w:r w:rsidR="00ED6EEF" w:rsidRPr="001E088B">
        <w:rPr>
          <w:rFonts w:ascii="Times New Roman" w:hAnsi="Times New Roman" w:cs="Times New Roman"/>
          <w:sz w:val="24"/>
          <w:szCs w:val="24"/>
        </w:rPr>
        <w:t xml:space="preserve">atsakovas, </w:t>
      </w:r>
      <w:r w:rsidR="00021C74" w:rsidRPr="001E088B">
        <w:rPr>
          <w:rFonts w:ascii="Times New Roman" w:hAnsi="Times New Roman" w:cs="Times New Roman"/>
          <w:sz w:val="24"/>
          <w:szCs w:val="24"/>
        </w:rPr>
        <w:t>VRK</w:t>
      </w:r>
      <w:r w:rsidR="004B2F27" w:rsidRPr="001E088B">
        <w:rPr>
          <w:rFonts w:ascii="Times New Roman" w:hAnsi="Times New Roman" w:cs="Times New Roman"/>
          <w:sz w:val="24"/>
          <w:szCs w:val="24"/>
        </w:rPr>
        <w:t xml:space="preserve">) </w:t>
      </w:r>
      <w:r w:rsidR="00ED6EEF" w:rsidRPr="001E088B">
        <w:rPr>
          <w:rFonts w:ascii="Times New Roman" w:hAnsi="Times New Roman" w:cs="Times New Roman"/>
          <w:sz w:val="24"/>
          <w:szCs w:val="24"/>
        </w:rPr>
        <w:t>2026 m. liepos 16 d. sprendimą Nr. Sp-59</w:t>
      </w:r>
      <w:r w:rsidR="004B2F27" w:rsidRPr="001E088B">
        <w:rPr>
          <w:rFonts w:ascii="Times New Roman" w:hAnsi="Times New Roman" w:cs="Times New Roman"/>
          <w:sz w:val="24"/>
          <w:szCs w:val="24"/>
        </w:rPr>
        <w:t xml:space="preserve"> (toliau – ir Sprendimas)</w:t>
      </w:r>
      <w:r w:rsidR="00880ECB" w:rsidRPr="001E088B">
        <w:rPr>
          <w:rFonts w:ascii="Times New Roman" w:hAnsi="Times New Roman" w:cs="Times New Roman"/>
          <w:sz w:val="24"/>
          <w:szCs w:val="24"/>
        </w:rPr>
        <w:t xml:space="preserve"> ir skirti papildomą </w:t>
      </w:r>
      <w:r w:rsidR="00FD5980">
        <w:rPr>
          <w:rFonts w:ascii="Times New Roman" w:hAnsi="Times New Roman" w:cs="Times New Roman"/>
          <w:sz w:val="24"/>
          <w:szCs w:val="24"/>
        </w:rPr>
        <w:t>vieną</w:t>
      </w:r>
      <w:r w:rsidR="00880ECB" w:rsidRPr="001E088B">
        <w:rPr>
          <w:rFonts w:ascii="Times New Roman" w:hAnsi="Times New Roman" w:cs="Times New Roman"/>
          <w:sz w:val="24"/>
          <w:szCs w:val="24"/>
        </w:rPr>
        <w:t xml:space="preserve"> valandą Lietuvos nacionalinio radijo ir televizijos (toliau – ir LRT) eterio radijo ir televizijos </w:t>
      </w:r>
      <w:r w:rsidR="00C87C97" w:rsidRPr="001E088B">
        <w:rPr>
          <w:rFonts w:ascii="Times New Roman" w:hAnsi="Times New Roman" w:cs="Times New Roman"/>
          <w:sz w:val="24"/>
          <w:szCs w:val="24"/>
        </w:rPr>
        <w:t xml:space="preserve">(toliau – ir TV) </w:t>
      </w:r>
      <w:r w:rsidR="00880ECB" w:rsidRPr="001E088B">
        <w:rPr>
          <w:rFonts w:ascii="Times New Roman" w:hAnsi="Times New Roman" w:cs="Times New Roman"/>
          <w:sz w:val="24"/>
          <w:szCs w:val="24"/>
        </w:rPr>
        <w:t>laidose</w:t>
      </w:r>
      <w:r w:rsidR="004B2F27" w:rsidRPr="001E088B">
        <w:rPr>
          <w:rFonts w:ascii="Times New Roman" w:hAnsi="Times New Roman" w:cs="Times New Roman"/>
          <w:sz w:val="24"/>
          <w:szCs w:val="24"/>
        </w:rPr>
        <w:t>.</w:t>
      </w:r>
    </w:p>
    <w:p w14:paraId="3BD11B05" w14:textId="78E654E2" w:rsidR="00ED6EEF" w:rsidRPr="001E088B" w:rsidRDefault="00ED6EEF" w:rsidP="00776658">
      <w:pPr>
        <w:pStyle w:val="Sraopastraipa"/>
        <w:numPr>
          <w:ilvl w:val="0"/>
          <w:numId w:val="9"/>
        </w:numPr>
        <w:tabs>
          <w:tab w:val="left" w:pos="851"/>
          <w:tab w:val="left" w:pos="993"/>
          <w:tab w:val="left" w:pos="1134"/>
        </w:tabs>
        <w:spacing w:after="0" w:line="240" w:lineRule="auto"/>
        <w:ind w:left="0" w:firstLine="709"/>
        <w:jc w:val="both"/>
        <w:rPr>
          <w:rFonts w:ascii="Times New Roman" w:hAnsi="Times New Roman" w:cs="Times New Roman"/>
          <w:sz w:val="24"/>
          <w:szCs w:val="24"/>
        </w:rPr>
      </w:pPr>
      <w:r w:rsidRPr="001E088B">
        <w:rPr>
          <w:rFonts w:ascii="Times New Roman" w:hAnsi="Times New Roman" w:cs="Times New Roman"/>
          <w:sz w:val="24"/>
          <w:szCs w:val="24"/>
        </w:rPr>
        <w:t>Pareiškėjai skund</w:t>
      </w:r>
      <w:r w:rsidR="00C87C97" w:rsidRPr="001E088B">
        <w:rPr>
          <w:rFonts w:ascii="Times New Roman" w:hAnsi="Times New Roman" w:cs="Times New Roman"/>
          <w:sz w:val="24"/>
          <w:szCs w:val="24"/>
        </w:rPr>
        <w:t>ą grindžia šiais argumentais:</w:t>
      </w:r>
    </w:p>
    <w:p w14:paraId="28888825" w14:textId="1EBE9F02" w:rsidR="00E607A6" w:rsidRPr="001E088B" w:rsidRDefault="00E607A6" w:rsidP="00E607A6">
      <w:pPr>
        <w:pStyle w:val="Sraopastraipa"/>
        <w:numPr>
          <w:ilvl w:val="1"/>
          <w:numId w:val="9"/>
        </w:numPr>
        <w:tabs>
          <w:tab w:val="left" w:pos="1276"/>
        </w:tabs>
        <w:spacing w:after="0" w:line="240" w:lineRule="auto"/>
        <w:ind w:left="0" w:firstLine="709"/>
        <w:jc w:val="both"/>
        <w:rPr>
          <w:rFonts w:ascii="Times New Roman" w:hAnsi="Times New Roman" w:cs="Times New Roman"/>
          <w:sz w:val="24"/>
          <w:szCs w:val="24"/>
        </w:rPr>
      </w:pPr>
      <w:r w:rsidRPr="001E088B">
        <w:rPr>
          <w:rFonts w:ascii="Times New Roman" w:hAnsi="Times New Roman" w:cs="Times New Roman"/>
          <w:sz w:val="24"/>
          <w:szCs w:val="24"/>
        </w:rPr>
        <w:t xml:space="preserve">Grupė </w:t>
      </w:r>
      <w:r w:rsidR="00537FF0" w:rsidRPr="001E088B">
        <w:rPr>
          <w:rFonts w:ascii="Times New Roman" w:hAnsi="Times New Roman" w:cs="Times New Roman"/>
          <w:sz w:val="24"/>
          <w:szCs w:val="24"/>
        </w:rPr>
        <w:t xml:space="preserve">(koordinatorius </w:t>
      </w:r>
      <w:bookmarkStart w:id="29" w:name="Buk_15"/>
      <w:r w:rsidR="009D77DF" w:rsidRPr="009D77DF">
        <w:rPr>
          <w:rFonts w:ascii="Times New Roman" w:hAnsi="Times New Roman" w:cs="Times New Roman"/>
          <w:sz w:val="24"/>
          <w:szCs w:val="24"/>
        </w:rPr>
        <w:t>E. Č.</w:t>
      </w:r>
      <w:bookmarkEnd w:id="29"/>
      <w:r w:rsidR="00537FF0" w:rsidRPr="001E088B">
        <w:rPr>
          <w:rFonts w:ascii="Times New Roman" w:hAnsi="Times New Roman" w:cs="Times New Roman"/>
          <w:sz w:val="24"/>
          <w:szCs w:val="24"/>
        </w:rPr>
        <w:t xml:space="preserve">) </w:t>
      </w:r>
      <w:r w:rsidRPr="001E088B">
        <w:rPr>
          <w:rFonts w:ascii="Times New Roman" w:hAnsi="Times New Roman" w:cs="Times New Roman"/>
          <w:sz w:val="24"/>
          <w:szCs w:val="24"/>
        </w:rPr>
        <w:t xml:space="preserve">kreipėsi į </w:t>
      </w:r>
      <w:r w:rsidR="00021C74" w:rsidRPr="001E088B">
        <w:rPr>
          <w:rFonts w:ascii="Times New Roman" w:hAnsi="Times New Roman" w:cs="Times New Roman"/>
          <w:sz w:val="24"/>
          <w:szCs w:val="24"/>
        </w:rPr>
        <w:t xml:space="preserve">VRK </w:t>
      </w:r>
      <w:r w:rsidRPr="001E088B">
        <w:rPr>
          <w:rFonts w:ascii="Times New Roman" w:hAnsi="Times New Roman" w:cs="Times New Roman"/>
          <w:sz w:val="24"/>
          <w:szCs w:val="24"/>
        </w:rPr>
        <w:t xml:space="preserve">su 2026 m. balandžio 29 d. prašymu, kuriame nurodė, kad Lietuvos vyriausiasis administracinis teismas 2026 m. balandžio 29 d. sprendimu administracinėje byloje Nr. eR-8-525/2026 pratęsė piliečių referendumo iniciatyvos </w:t>
      </w:r>
      <w:r w:rsidR="004A5F58" w:rsidRPr="001E088B">
        <w:rPr>
          <w:rFonts w:ascii="Times New Roman" w:hAnsi="Times New Roman" w:cs="Times New Roman"/>
          <w:sz w:val="24"/>
          <w:szCs w:val="24"/>
        </w:rPr>
        <w:br/>
      </w:r>
      <w:r w:rsidRPr="001E088B">
        <w:rPr>
          <w:rFonts w:ascii="Times New Roman" w:hAnsi="Times New Roman" w:cs="Times New Roman"/>
          <w:sz w:val="24"/>
          <w:szCs w:val="24"/>
        </w:rPr>
        <w:t>6 mėnesių terminą papil</w:t>
      </w:r>
      <w:r w:rsidR="00DA02F4" w:rsidRPr="001E088B">
        <w:rPr>
          <w:rFonts w:ascii="Times New Roman" w:hAnsi="Times New Roman" w:cs="Times New Roman"/>
          <w:sz w:val="24"/>
          <w:szCs w:val="24"/>
        </w:rPr>
        <w:t>d</w:t>
      </w:r>
      <w:r w:rsidRPr="001E088B">
        <w:rPr>
          <w:rFonts w:ascii="Times New Roman" w:hAnsi="Times New Roman" w:cs="Times New Roman"/>
          <w:sz w:val="24"/>
          <w:szCs w:val="24"/>
        </w:rPr>
        <w:t xml:space="preserve">omomis 6 dienomis (iki 2026 m. rugpjūčio 11 d. 17.00 val.), ir prašė skirti Grupei papildomai </w:t>
      </w:r>
      <w:r w:rsidR="003556BF" w:rsidRPr="001E088B">
        <w:rPr>
          <w:rFonts w:ascii="Times New Roman" w:hAnsi="Times New Roman" w:cs="Times New Roman"/>
          <w:sz w:val="24"/>
          <w:szCs w:val="24"/>
        </w:rPr>
        <w:t xml:space="preserve">po </w:t>
      </w:r>
      <w:r w:rsidR="00FD5980">
        <w:rPr>
          <w:rFonts w:ascii="Times New Roman" w:hAnsi="Times New Roman" w:cs="Times New Roman"/>
          <w:sz w:val="24"/>
          <w:szCs w:val="24"/>
        </w:rPr>
        <w:t>vieną</w:t>
      </w:r>
      <w:r w:rsidR="003556BF" w:rsidRPr="001E088B">
        <w:rPr>
          <w:rFonts w:ascii="Times New Roman" w:hAnsi="Times New Roman" w:cs="Times New Roman"/>
          <w:sz w:val="24"/>
          <w:szCs w:val="24"/>
        </w:rPr>
        <w:t xml:space="preserve"> valandą visuomeninio (nacionalinio) radijo ir televizijos eterio laiko padėčiai paaiškinti. </w:t>
      </w:r>
      <w:r w:rsidR="00702300" w:rsidRPr="001E088B">
        <w:rPr>
          <w:rFonts w:ascii="Times New Roman" w:hAnsi="Times New Roman" w:cs="Times New Roman"/>
          <w:sz w:val="24"/>
          <w:szCs w:val="24"/>
        </w:rPr>
        <w:t xml:space="preserve">VRK </w:t>
      </w:r>
      <w:r w:rsidR="003556BF" w:rsidRPr="001E088B">
        <w:rPr>
          <w:rFonts w:ascii="Times New Roman" w:hAnsi="Times New Roman" w:cs="Times New Roman"/>
          <w:sz w:val="24"/>
          <w:szCs w:val="24"/>
        </w:rPr>
        <w:t>2026 m. gegužės 19 d. raštu Nr. 2-397(2.6) netenkino šio prašymo</w:t>
      </w:r>
      <w:r w:rsidR="007E633B" w:rsidRPr="001E088B">
        <w:rPr>
          <w:rFonts w:ascii="Times New Roman" w:hAnsi="Times New Roman" w:cs="Times New Roman"/>
          <w:sz w:val="24"/>
          <w:szCs w:val="24"/>
        </w:rPr>
        <w:t>, bet</w:t>
      </w:r>
      <w:r w:rsidR="003556BF" w:rsidRPr="001E088B">
        <w:rPr>
          <w:rFonts w:ascii="Times New Roman" w:hAnsi="Times New Roman" w:cs="Times New Roman"/>
          <w:sz w:val="24"/>
          <w:szCs w:val="24"/>
        </w:rPr>
        <w:t xml:space="preserve"> Lietuvos vyriausiasis administracinis teismas 2026 m. birželio 10 d. sprendimu administracinėje byloje </w:t>
      </w:r>
      <w:r w:rsidR="006A3228">
        <w:rPr>
          <w:rFonts w:ascii="Times New Roman" w:hAnsi="Times New Roman" w:cs="Times New Roman"/>
          <w:sz w:val="24"/>
          <w:szCs w:val="24"/>
        </w:rPr>
        <w:br/>
      </w:r>
      <w:r w:rsidR="003556BF" w:rsidRPr="001E088B">
        <w:rPr>
          <w:rFonts w:ascii="Times New Roman" w:hAnsi="Times New Roman" w:cs="Times New Roman"/>
          <w:sz w:val="24"/>
          <w:szCs w:val="24"/>
        </w:rPr>
        <w:t>Nr. eR-18-442/2</w:t>
      </w:r>
      <w:r w:rsidR="00213EB0" w:rsidRPr="001E088B">
        <w:rPr>
          <w:rFonts w:ascii="Times New Roman" w:hAnsi="Times New Roman" w:cs="Times New Roman"/>
          <w:sz w:val="24"/>
          <w:szCs w:val="24"/>
        </w:rPr>
        <w:t>0</w:t>
      </w:r>
      <w:r w:rsidR="003556BF" w:rsidRPr="001E088B">
        <w:rPr>
          <w:rFonts w:ascii="Times New Roman" w:hAnsi="Times New Roman" w:cs="Times New Roman"/>
          <w:sz w:val="24"/>
          <w:szCs w:val="24"/>
        </w:rPr>
        <w:t xml:space="preserve">26 panaikino </w:t>
      </w:r>
      <w:r w:rsidR="007E633B" w:rsidRPr="001E088B">
        <w:rPr>
          <w:rFonts w:ascii="Times New Roman" w:hAnsi="Times New Roman" w:cs="Times New Roman"/>
          <w:sz w:val="24"/>
          <w:szCs w:val="24"/>
        </w:rPr>
        <w:t xml:space="preserve">šį </w:t>
      </w:r>
      <w:r w:rsidR="003556BF" w:rsidRPr="001E088B">
        <w:rPr>
          <w:rFonts w:ascii="Times New Roman" w:hAnsi="Times New Roman" w:cs="Times New Roman"/>
          <w:sz w:val="24"/>
          <w:szCs w:val="24"/>
        </w:rPr>
        <w:t xml:space="preserve">raštą. Grupė kreipėsi į </w:t>
      </w:r>
      <w:r w:rsidR="00702300" w:rsidRPr="001E088B">
        <w:rPr>
          <w:rFonts w:ascii="Times New Roman" w:hAnsi="Times New Roman" w:cs="Times New Roman"/>
          <w:sz w:val="24"/>
          <w:szCs w:val="24"/>
        </w:rPr>
        <w:t xml:space="preserve">VRK </w:t>
      </w:r>
      <w:r w:rsidR="003556BF" w:rsidRPr="001E088B">
        <w:rPr>
          <w:rFonts w:ascii="Times New Roman" w:hAnsi="Times New Roman" w:cs="Times New Roman"/>
          <w:sz w:val="24"/>
          <w:szCs w:val="24"/>
        </w:rPr>
        <w:t xml:space="preserve">su 2026 m. liepos 8 d. prašymu, prašydama priimti sprendimą dėl 2026 m. balandžio 29 d. prašymo. </w:t>
      </w:r>
      <w:r w:rsidR="00702300" w:rsidRPr="001E088B">
        <w:rPr>
          <w:rFonts w:ascii="Times New Roman" w:hAnsi="Times New Roman" w:cs="Times New Roman"/>
          <w:sz w:val="24"/>
          <w:szCs w:val="24"/>
        </w:rPr>
        <w:t xml:space="preserve">VRK </w:t>
      </w:r>
      <w:r w:rsidR="003556BF" w:rsidRPr="001E088B">
        <w:rPr>
          <w:rFonts w:ascii="Times New Roman" w:hAnsi="Times New Roman" w:cs="Times New Roman"/>
          <w:sz w:val="24"/>
          <w:szCs w:val="24"/>
        </w:rPr>
        <w:t>2026 m. liepos 16 d. priėmė Sprendimą, kuriuo netenkino Grupės 2026 m. balandžio 29 d. prašymo.</w:t>
      </w:r>
    </w:p>
    <w:p w14:paraId="40C2E7CA" w14:textId="45B03577" w:rsidR="00641ACB" w:rsidRPr="001E088B" w:rsidRDefault="00641ACB" w:rsidP="00E32211">
      <w:pPr>
        <w:pStyle w:val="Sraopastraipa"/>
        <w:numPr>
          <w:ilvl w:val="1"/>
          <w:numId w:val="9"/>
        </w:numPr>
        <w:tabs>
          <w:tab w:val="left" w:pos="1276"/>
        </w:tabs>
        <w:spacing w:after="0" w:line="240" w:lineRule="auto"/>
        <w:ind w:left="0" w:firstLine="709"/>
        <w:jc w:val="both"/>
        <w:rPr>
          <w:rFonts w:ascii="Times New Roman" w:hAnsi="Times New Roman" w:cs="Times New Roman"/>
          <w:sz w:val="24"/>
          <w:szCs w:val="24"/>
        </w:rPr>
      </w:pPr>
      <w:r w:rsidRPr="001E088B">
        <w:rPr>
          <w:rFonts w:ascii="Times New Roman" w:hAnsi="Times New Roman" w:cs="Times New Roman"/>
          <w:sz w:val="24"/>
          <w:szCs w:val="24"/>
        </w:rPr>
        <w:lastRenderedPageBreak/>
        <w:t xml:space="preserve">Lietuvos vyriausiasis administracinis teismas 2026 m. balandžio 29 d. sprendimu pratęsė piliečių referendumo iniciatyvos vykdymo terminą, nustatęs, kad dėl techninių problemų interneto svetainėje </w:t>
      </w:r>
      <w:r w:rsidRPr="001E088B">
        <w:rPr>
          <w:rFonts w:ascii="Times New Roman" w:hAnsi="Times New Roman" w:cs="Times New Roman"/>
          <w:i/>
          <w:iCs/>
          <w:sz w:val="24"/>
          <w:szCs w:val="24"/>
        </w:rPr>
        <w:t>www.rinkejopuslapis.lt</w:t>
      </w:r>
      <w:r w:rsidRPr="001E088B">
        <w:rPr>
          <w:rFonts w:ascii="Times New Roman" w:hAnsi="Times New Roman" w:cs="Times New Roman"/>
          <w:sz w:val="24"/>
          <w:szCs w:val="24"/>
        </w:rPr>
        <w:t xml:space="preserve">, administruojamoje </w:t>
      </w:r>
      <w:r w:rsidR="00702300" w:rsidRPr="001E088B">
        <w:rPr>
          <w:rFonts w:ascii="Times New Roman" w:hAnsi="Times New Roman" w:cs="Times New Roman"/>
          <w:sz w:val="24"/>
          <w:szCs w:val="24"/>
        </w:rPr>
        <w:t>VRK</w:t>
      </w:r>
      <w:r w:rsidRPr="001E088B">
        <w:rPr>
          <w:rFonts w:ascii="Times New Roman" w:hAnsi="Times New Roman" w:cs="Times New Roman"/>
          <w:sz w:val="24"/>
          <w:szCs w:val="24"/>
        </w:rPr>
        <w:t>, nebuvo galimybės pasirašyti už referendumo iniciatyvą elektroniniu būdu</w:t>
      </w:r>
      <w:r w:rsidR="00E32211" w:rsidRPr="001E088B">
        <w:rPr>
          <w:rFonts w:ascii="Times New Roman" w:hAnsi="Times New Roman" w:cs="Times New Roman"/>
          <w:sz w:val="24"/>
          <w:szCs w:val="24"/>
        </w:rPr>
        <w:t>.</w:t>
      </w:r>
      <w:r w:rsidRPr="001E088B">
        <w:rPr>
          <w:rFonts w:ascii="Times New Roman" w:hAnsi="Times New Roman" w:cs="Times New Roman"/>
          <w:sz w:val="24"/>
          <w:szCs w:val="24"/>
        </w:rPr>
        <w:t xml:space="preserve"> </w:t>
      </w:r>
      <w:r w:rsidR="00E32211" w:rsidRPr="001E088B">
        <w:rPr>
          <w:rFonts w:ascii="Times New Roman" w:hAnsi="Times New Roman" w:cs="Times New Roman"/>
          <w:sz w:val="24"/>
          <w:szCs w:val="24"/>
        </w:rPr>
        <w:t>N</w:t>
      </w:r>
      <w:r w:rsidRPr="001E088B">
        <w:rPr>
          <w:rFonts w:ascii="Times New Roman" w:hAnsi="Times New Roman" w:cs="Times New Roman"/>
          <w:sz w:val="24"/>
          <w:szCs w:val="24"/>
        </w:rPr>
        <w:t>urodytos techninės problemos tęsiasi ir po 2026 m. balandžio 29 d. teismo sprendimo priėmimo</w:t>
      </w:r>
      <w:r w:rsidR="00E32211" w:rsidRPr="001E088B">
        <w:rPr>
          <w:rFonts w:ascii="Times New Roman" w:hAnsi="Times New Roman" w:cs="Times New Roman"/>
          <w:sz w:val="24"/>
          <w:szCs w:val="24"/>
        </w:rPr>
        <w:t>.</w:t>
      </w:r>
      <w:r w:rsidRPr="001E088B">
        <w:rPr>
          <w:rFonts w:ascii="Times New Roman" w:hAnsi="Times New Roman" w:cs="Times New Roman"/>
          <w:sz w:val="24"/>
          <w:szCs w:val="24"/>
        </w:rPr>
        <w:t xml:space="preserve"> Grupei yra būtinas papildomas eterio laikas tam, kad piliečiams galėtų paaiškinti teismo nustatytas aplinkybes, trukdžiusias ir trukdančias pasirašyti už referendumo iniciatyvą elektroniniu būdu, be</w:t>
      </w:r>
      <w:r w:rsidR="00E32211" w:rsidRPr="001E088B">
        <w:rPr>
          <w:rFonts w:ascii="Times New Roman" w:hAnsi="Times New Roman" w:cs="Times New Roman"/>
          <w:sz w:val="24"/>
          <w:szCs w:val="24"/>
        </w:rPr>
        <w:t>i nurodyti</w:t>
      </w:r>
      <w:r w:rsidR="00880ECB" w:rsidRPr="001E088B">
        <w:rPr>
          <w:rFonts w:ascii="Times New Roman" w:hAnsi="Times New Roman" w:cs="Times New Roman"/>
          <w:sz w:val="24"/>
          <w:szCs w:val="24"/>
        </w:rPr>
        <w:t>,</w:t>
      </w:r>
      <w:r w:rsidR="00E32211" w:rsidRPr="001E088B">
        <w:rPr>
          <w:rFonts w:ascii="Times New Roman" w:hAnsi="Times New Roman" w:cs="Times New Roman"/>
          <w:sz w:val="24"/>
          <w:szCs w:val="24"/>
        </w:rPr>
        <w:t xml:space="preserve"> kaip elgtis susidūrus su trikdžiais interneto svetainėje </w:t>
      </w:r>
      <w:r w:rsidR="00E32211" w:rsidRPr="001E088B">
        <w:rPr>
          <w:rFonts w:ascii="Times New Roman" w:hAnsi="Times New Roman" w:cs="Times New Roman"/>
          <w:i/>
          <w:iCs/>
          <w:sz w:val="24"/>
          <w:szCs w:val="24"/>
        </w:rPr>
        <w:t>www.rinkejopuslapis.lt</w:t>
      </w:r>
      <w:r w:rsidR="00E32211" w:rsidRPr="001E088B">
        <w:rPr>
          <w:rFonts w:ascii="Times New Roman" w:hAnsi="Times New Roman" w:cs="Times New Roman"/>
          <w:sz w:val="24"/>
          <w:szCs w:val="24"/>
        </w:rPr>
        <w:t>.</w:t>
      </w:r>
    </w:p>
    <w:p w14:paraId="347236DB" w14:textId="445E000F" w:rsidR="00213EB0" w:rsidRPr="001E088B" w:rsidRDefault="00E32211" w:rsidP="00E607A6">
      <w:pPr>
        <w:pStyle w:val="Sraopastraipa"/>
        <w:numPr>
          <w:ilvl w:val="1"/>
          <w:numId w:val="9"/>
        </w:numPr>
        <w:tabs>
          <w:tab w:val="left" w:pos="1276"/>
        </w:tabs>
        <w:spacing w:after="0" w:line="240" w:lineRule="auto"/>
        <w:ind w:left="0" w:firstLine="709"/>
        <w:jc w:val="both"/>
        <w:rPr>
          <w:rFonts w:ascii="Times New Roman" w:hAnsi="Times New Roman" w:cs="Times New Roman"/>
          <w:sz w:val="24"/>
          <w:szCs w:val="24"/>
        </w:rPr>
      </w:pPr>
      <w:r w:rsidRPr="001E088B">
        <w:rPr>
          <w:rFonts w:ascii="Times New Roman" w:hAnsi="Times New Roman" w:cs="Times New Roman"/>
          <w:sz w:val="24"/>
          <w:szCs w:val="24"/>
        </w:rPr>
        <w:t>Atsakovas Sprendime nevertino ir nepasisakė dėl Grupės 2026 m. balandžio 29 d. prašyme nurodytų aplinkybių</w:t>
      </w:r>
      <w:r w:rsidR="00BA00B9" w:rsidRPr="001E088B">
        <w:rPr>
          <w:rFonts w:ascii="Times New Roman" w:hAnsi="Times New Roman" w:cs="Times New Roman"/>
          <w:sz w:val="24"/>
          <w:szCs w:val="24"/>
        </w:rPr>
        <w:t>,</w:t>
      </w:r>
      <w:r w:rsidR="00213EB0" w:rsidRPr="001E088B">
        <w:rPr>
          <w:rFonts w:ascii="Times New Roman" w:hAnsi="Times New Roman" w:cs="Times New Roman"/>
          <w:sz w:val="24"/>
          <w:szCs w:val="24"/>
        </w:rPr>
        <w:t xml:space="preserve"> </w:t>
      </w:r>
      <w:r w:rsidR="00BA00B9" w:rsidRPr="001E088B">
        <w:rPr>
          <w:rFonts w:ascii="Times New Roman" w:hAnsi="Times New Roman" w:cs="Times New Roman"/>
          <w:sz w:val="24"/>
          <w:szCs w:val="24"/>
        </w:rPr>
        <w:t>t</w:t>
      </w:r>
      <w:r w:rsidR="00213EB0" w:rsidRPr="001E088B">
        <w:rPr>
          <w:rFonts w:ascii="Times New Roman" w:hAnsi="Times New Roman" w:cs="Times New Roman"/>
          <w:sz w:val="24"/>
          <w:szCs w:val="24"/>
        </w:rPr>
        <w:t xml:space="preserve">oks </w:t>
      </w:r>
      <w:r w:rsidR="004A5F58" w:rsidRPr="001E088B">
        <w:rPr>
          <w:rFonts w:ascii="Times New Roman" w:hAnsi="Times New Roman" w:cs="Times New Roman"/>
          <w:sz w:val="24"/>
          <w:szCs w:val="24"/>
        </w:rPr>
        <w:t>jo</w:t>
      </w:r>
      <w:r w:rsidR="00213EB0" w:rsidRPr="001E088B">
        <w:rPr>
          <w:rFonts w:ascii="Times New Roman" w:hAnsi="Times New Roman" w:cs="Times New Roman"/>
          <w:sz w:val="24"/>
          <w:szCs w:val="24"/>
        </w:rPr>
        <w:t xml:space="preserve"> elgesys neatitinka gero administravimo reikalavimų.</w:t>
      </w:r>
      <w:r w:rsidR="00BA00B9" w:rsidRPr="001E088B">
        <w:rPr>
          <w:rFonts w:ascii="Times New Roman" w:hAnsi="Times New Roman" w:cs="Times New Roman"/>
          <w:sz w:val="24"/>
          <w:szCs w:val="24"/>
        </w:rPr>
        <w:t xml:space="preserve"> Atsakovas nepagrįstai vadovavosi Lietuvos Respublikos referendumo konstitucinio įstatymo (toliau – ir Referendumo įstatymas) 18 straipsnio 1 dalimi, nes </w:t>
      </w:r>
      <w:r w:rsidR="00880ECB" w:rsidRPr="001E088B">
        <w:rPr>
          <w:rFonts w:ascii="Times New Roman" w:hAnsi="Times New Roman" w:cs="Times New Roman"/>
          <w:sz w:val="24"/>
          <w:szCs w:val="24"/>
        </w:rPr>
        <w:t>šiuo</w:t>
      </w:r>
      <w:r w:rsidR="00BA00B9" w:rsidRPr="001E088B">
        <w:rPr>
          <w:rFonts w:ascii="Times New Roman" w:hAnsi="Times New Roman" w:cs="Times New Roman"/>
          <w:sz w:val="24"/>
          <w:szCs w:val="24"/>
        </w:rPr>
        <w:t xml:space="preserve"> įstatymu yra sureglamentuotos ne visos piliečių referendumo iniciatyvos vykdymo situacijos, pavyzdžiui, situacijos, kai </w:t>
      </w:r>
      <w:r w:rsidR="004A5F58" w:rsidRPr="001E088B">
        <w:rPr>
          <w:rFonts w:ascii="Times New Roman" w:hAnsi="Times New Roman" w:cs="Times New Roman"/>
          <w:sz w:val="24"/>
          <w:szCs w:val="24"/>
        </w:rPr>
        <w:t xml:space="preserve">VRK </w:t>
      </w:r>
      <w:r w:rsidR="00BA00B9" w:rsidRPr="001E088B">
        <w:rPr>
          <w:rFonts w:ascii="Times New Roman" w:hAnsi="Times New Roman" w:cs="Times New Roman"/>
          <w:sz w:val="24"/>
          <w:szCs w:val="24"/>
        </w:rPr>
        <w:t xml:space="preserve">neužtikrina tinkamo interneto svetainės </w:t>
      </w:r>
      <w:r w:rsidR="00BA00B9" w:rsidRPr="001E088B">
        <w:rPr>
          <w:rFonts w:ascii="Times New Roman" w:hAnsi="Times New Roman" w:cs="Times New Roman"/>
          <w:i/>
          <w:iCs/>
          <w:sz w:val="24"/>
          <w:szCs w:val="24"/>
        </w:rPr>
        <w:t>www.rinkejopuslapis.lt</w:t>
      </w:r>
      <w:r w:rsidR="00BA00B9" w:rsidRPr="001E088B">
        <w:rPr>
          <w:rFonts w:ascii="Times New Roman" w:hAnsi="Times New Roman" w:cs="Times New Roman"/>
          <w:sz w:val="24"/>
          <w:szCs w:val="24"/>
        </w:rPr>
        <w:t xml:space="preserve"> veikimo. Tokiais atvejais ginčas sprendžiamas teisme.</w:t>
      </w:r>
    </w:p>
    <w:p w14:paraId="64F56C49" w14:textId="6A7D7625" w:rsidR="00BA00B9" w:rsidRPr="001E088B" w:rsidRDefault="00BA00B9" w:rsidP="00E607A6">
      <w:pPr>
        <w:pStyle w:val="Sraopastraipa"/>
        <w:numPr>
          <w:ilvl w:val="1"/>
          <w:numId w:val="9"/>
        </w:numPr>
        <w:tabs>
          <w:tab w:val="left" w:pos="1276"/>
        </w:tabs>
        <w:spacing w:after="0" w:line="240" w:lineRule="auto"/>
        <w:ind w:left="0" w:firstLine="709"/>
        <w:jc w:val="both"/>
        <w:rPr>
          <w:rFonts w:ascii="Times New Roman" w:hAnsi="Times New Roman" w:cs="Times New Roman"/>
          <w:sz w:val="24"/>
          <w:szCs w:val="24"/>
        </w:rPr>
      </w:pPr>
      <w:r w:rsidRPr="001E088B">
        <w:rPr>
          <w:rFonts w:ascii="Times New Roman" w:hAnsi="Times New Roman" w:cs="Times New Roman"/>
          <w:sz w:val="24"/>
          <w:szCs w:val="24"/>
        </w:rPr>
        <w:t>Papildomo visuomeninio (nacionalinio) radijo ir televizijos eterio laiko skyrimui piliečių referendumo iniciatyvai pristatyti egzistuoja teisminis precedentas – Lietuvos vyriausiojo administracinio teismo sprendimas administracinėje byloje Nr. R-8-520/2022.</w:t>
      </w:r>
    </w:p>
    <w:p w14:paraId="3A25DEE8" w14:textId="2F5105EC" w:rsidR="00851234" w:rsidRPr="001E088B" w:rsidRDefault="00851234" w:rsidP="00E607A6">
      <w:pPr>
        <w:pStyle w:val="Sraopastraipa"/>
        <w:numPr>
          <w:ilvl w:val="1"/>
          <w:numId w:val="9"/>
        </w:numPr>
        <w:tabs>
          <w:tab w:val="left" w:pos="1276"/>
        </w:tabs>
        <w:spacing w:after="0" w:line="240" w:lineRule="auto"/>
        <w:ind w:left="0" w:firstLine="709"/>
        <w:jc w:val="both"/>
        <w:rPr>
          <w:rFonts w:ascii="Times New Roman" w:hAnsi="Times New Roman" w:cs="Times New Roman"/>
          <w:sz w:val="24"/>
          <w:szCs w:val="24"/>
        </w:rPr>
      </w:pPr>
      <w:r w:rsidRPr="001E088B">
        <w:rPr>
          <w:rFonts w:ascii="Times New Roman" w:hAnsi="Times New Roman" w:cs="Times New Roman"/>
          <w:sz w:val="24"/>
          <w:szCs w:val="24"/>
        </w:rPr>
        <w:t xml:space="preserve">Atsakovas Sprendime nepagrįstai rėmėsi Lietuvos vyriausiojo administracinio teismo </w:t>
      </w:r>
      <w:r w:rsidR="004A5F58" w:rsidRPr="001E088B">
        <w:rPr>
          <w:rFonts w:ascii="Times New Roman" w:hAnsi="Times New Roman" w:cs="Times New Roman"/>
          <w:sz w:val="24"/>
          <w:szCs w:val="24"/>
        </w:rPr>
        <w:br/>
      </w:r>
      <w:r w:rsidRPr="001E088B">
        <w:rPr>
          <w:rFonts w:ascii="Times New Roman" w:hAnsi="Times New Roman" w:cs="Times New Roman"/>
          <w:sz w:val="24"/>
          <w:szCs w:val="24"/>
        </w:rPr>
        <w:t>2026 m. liepos 8 d. sprendimu administracinėje byloje Nr. R-73-1188/2026</w:t>
      </w:r>
      <w:r w:rsidR="000F0562" w:rsidRPr="001E088B">
        <w:rPr>
          <w:rFonts w:ascii="Times New Roman" w:hAnsi="Times New Roman" w:cs="Times New Roman"/>
          <w:sz w:val="24"/>
          <w:szCs w:val="24"/>
        </w:rPr>
        <w:t xml:space="preserve">, nes </w:t>
      </w:r>
      <w:r w:rsidR="00702300" w:rsidRPr="001E088B">
        <w:rPr>
          <w:rFonts w:ascii="Times New Roman" w:hAnsi="Times New Roman" w:cs="Times New Roman"/>
          <w:sz w:val="24"/>
          <w:szCs w:val="24"/>
        </w:rPr>
        <w:t>šioje</w:t>
      </w:r>
      <w:r w:rsidR="000F0562" w:rsidRPr="001E088B">
        <w:rPr>
          <w:rFonts w:ascii="Times New Roman" w:hAnsi="Times New Roman" w:cs="Times New Roman"/>
          <w:sz w:val="24"/>
          <w:szCs w:val="24"/>
        </w:rPr>
        <w:t xml:space="preserve"> administracinėje byloje buvo nagrinėjamas ginčas</w:t>
      </w:r>
      <w:r w:rsidR="00880ECB" w:rsidRPr="001E088B">
        <w:rPr>
          <w:rFonts w:ascii="Times New Roman" w:hAnsi="Times New Roman" w:cs="Times New Roman"/>
          <w:sz w:val="24"/>
          <w:szCs w:val="24"/>
        </w:rPr>
        <w:t>, kilęs</w:t>
      </w:r>
      <w:r w:rsidR="000F0562" w:rsidRPr="001E088B">
        <w:rPr>
          <w:rFonts w:ascii="Times New Roman" w:hAnsi="Times New Roman" w:cs="Times New Roman"/>
          <w:sz w:val="24"/>
          <w:szCs w:val="24"/>
        </w:rPr>
        <w:t xml:space="preserve"> tarp Grupės ir </w:t>
      </w:r>
      <w:r w:rsidR="004A5F58" w:rsidRPr="001E088B">
        <w:rPr>
          <w:rFonts w:ascii="Times New Roman" w:hAnsi="Times New Roman" w:cs="Times New Roman"/>
          <w:sz w:val="24"/>
          <w:szCs w:val="24"/>
        </w:rPr>
        <w:t>VRK</w:t>
      </w:r>
      <w:r w:rsidR="000F0562" w:rsidRPr="001E088B">
        <w:rPr>
          <w:rFonts w:ascii="Times New Roman" w:hAnsi="Times New Roman" w:cs="Times New Roman"/>
          <w:sz w:val="24"/>
          <w:szCs w:val="24"/>
        </w:rPr>
        <w:t xml:space="preserve"> dėl papildomo eterio laiko suteikimo visiškai kitu pagrindu, t. y. dėl painiavos, atsiradusios dėl tuo pačiu metu Lietuvos Respublikos Seime </w:t>
      </w:r>
      <w:r w:rsidR="00DA02F4" w:rsidRPr="001E088B">
        <w:rPr>
          <w:rFonts w:ascii="Times New Roman" w:hAnsi="Times New Roman" w:cs="Times New Roman"/>
          <w:sz w:val="24"/>
          <w:szCs w:val="24"/>
        </w:rPr>
        <w:t xml:space="preserve">(toliau – ir Seimas) </w:t>
      </w:r>
      <w:r w:rsidR="000F0562" w:rsidRPr="001E088B">
        <w:rPr>
          <w:rFonts w:ascii="Times New Roman" w:hAnsi="Times New Roman" w:cs="Times New Roman"/>
          <w:sz w:val="24"/>
          <w:szCs w:val="24"/>
        </w:rPr>
        <w:t xml:space="preserve">vykstančio </w:t>
      </w:r>
      <w:r w:rsidR="006A3228">
        <w:rPr>
          <w:rFonts w:ascii="Times New Roman" w:hAnsi="Times New Roman" w:cs="Times New Roman"/>
          <w:sz w:val="24"/>
          <w:szCs w:val="24"/>
        </w:rPr>
        <w:t xml:space="preserve">klausimo dėl </w:t>
      </w:r>
      <w:r w:rsidR="000F0562" w:rsidRPr="001E088B">
        <w:rPr>
          <w:rFonts w:ascii="Times New Roman" w:hAnsi="Times New Roman" w:cs="Times New Roman"/>
          <w:sz w:val="24"/>
          <w:szCs w:val="24"/>
        </w:rPr>
        <w:t>patariamojo referendumo dėl to paties klausimo svarstymo.</w:t>
      </w:r>
    </w:p>
    <w:p w14:paraId="711F68EF" w14:textId="3DE1ED65" w:rsidR="00776658" w:rsidRPr="001E088B" w:rsidRDefault="00DE5FA1" w:rsidP="003A0D07">
      <w:pPr>
        <w:pStyle w:val="Sraopastraipa"/>
        <w:numPr>
          <w:ilvl w:val="0"/>
          <w:numId w:val="9"/>
        </w:numPr>
        <w:tabs>
          <w:tab w:val="left" w:pos="851"/>
          <w:tab w:val="left" w:pos="993"/>
          <w:tab w:val="left" w:pos="1134"/>
        </w:tabs>
        <w:spacing w:after="0" w:line="240" w:lineRule="auto"/>
        <w:ind w:left="0" w:firstLine="709"/>
        <w:jc w:val="both"/>
        <w:rPr>
          <w:rFonts w:ascii="Times New Roman" w:hAnsi="Times New Roman" w:cs="Times New Roman"/>
          <w:sz w:val="24"/>
          <w:szCs w:val="24"/>
        </w:rPr>
      </w:pPr>
      <w:r w:rsidRPr="001E088B">
        <w:rPr>
          <w:rFonts w:ascii="Times New Roman" w:hAnsi="Times New Roman" w:cs="Times New Roman"/>
          <w:sz w:val="24"/>
          <w:szCs w:val="24"/>
        </w:rPr>
        <w:t xml:space="preserve">Atsakovas </w:t>
      </w:r>
      <w:r w:rsidR="004A5F58" w:rsidRPr="001E088B">
        <w:rPr>
          <w:rFonts w:ascii="Times New Roman" w:hAnsi="Times New Roman" w:cs="Times New Roman"/>
          <w:sz w:val="24"/>
          <w:szCs w:val="24"/>
        </w:rPr>
        <w:t xml:space="preserve">VRK </w:t>
      </w:r>
      <w:r w:rsidRPr="001E088B">
        <w:rPr>
          <w:rFonts w:ascii="Times New Roman" w:hAnsi="Times New Roman" w:cs="Times New Roman"/>
          <w:sz w:val="24"/>
          <w:szCs w:val="24"/>
        </w:rPr>
        <w:t>atsiliepime į skundą prašo atmesti</w:t>
      </w:r>
      <w:r w:rsidR="000F0562" w:rsidRPr="001E088B">
        <w:rPr>
          <w:rFonts w:ascii="Times New Roman" w:hAnsi="Times New Roman" w:cs="Times New Roman"/>
          <w:sz w:val="24"/>
          <w:szCs w:val="24"/>
        </w:rPr>
        <w:t xml:space="preserve"> pareiškėjų skundą</w:t>
      </w:r>
      <w:r w:rsidRPr="001E088B">
        <w:rPr>
          <w:rFonts w:ascii="Times New Roman" w:hAnsi="Times New Roman" w:cs="Times New Roman"/>
          <w:sz w:val="24"/>
          <w:szCs w:val="24"/>
        </w:rPr>
        <w:t>.</w:t>
      </w:r>
    </w:p>
    <w:p w14:paraId="4F9B1B8F" w14:textId="23AAC41B" w:rsidR="000F0562" w:rsidRPr="001E088B" w:rsidRDefault="000F0562" w:rsidP="003A0D07">
      <w:pPr>
        <w:pStyle w:val="Sraopastraipa"/>
        <w:numPr>
          <w:ilvl w:val="0"/>
          <w:numId w:val="9"/>
        </w:numPr>
        <w:tabs>
          <w:tab w:val="left" w:pos="851"/>
          <w:tab w:val="left" w:pos="993"/>
          <w:tab w:val="left" w:pos="1134"/>
        </w:tabs>
        <w:spacing w:after="0" w:line="240" w:lineRule="auto"/>
        <w:ind w:left="0" w:firstLine="709"/>
        <w:jc w:val="both"/>
        <w:rPr>
          <w:rFonts w:ascii="Times New Roman" w:hAnsi="Times New Roman" w:cs="Times New Roman"/>
          <w:sz w:val="24"/>
          <w:szCs w:val="24"/>
        </w:rPr>
      </w:pPr>
      <w:r w:rsidRPr="001E088B">
        <w:rPr>
          <w:rFonts w:ascii="Times New Roman" w:hAnsi="Times New Roman" w:cs="Times New Roman"/>
          <w:sz w:val="24"/>
          <w:szCs w:val="24"/>
        </w:rPr>
        <w:t xml:space="preserve">Atsakovas </w:t>
      </w:r>
      <w:r w:rsidR="00C87C97" w:rsidRPr="001E088B">
        <w:rPr>
          <w:rFonts w:ascii="Times New Roman" w:hAnsi="Times New Roman" w:cs="Times New Roman"/>
          <w:sz w:val="24"/>
          <w:szCs w:val="24"/>
        </w:rPr>
        <w:t xml:space="preserve">atsikirtimus </w:t>
      </w:r>
      <w:r w:rsidRPr="001E088B">
        <w:rPr>
          <w:rFonts w:ascii="Times New Roman" w:hAnsi="Times New Roman" w:cs="Times New Roman"/>
          <w:sz w:val="24"/>
          <w:szCs w:val="24"/>
        </w:rPr>
        <w:t xml:space="preserve">į skundą </w:t>
      </w:r>
      <w:r w:rsidR="00C87C97" w:rsidRPr="001E088B">
        <w:rPr>
          <w:rFonts w:ascii="Times New Roman" w:hAnsi="Times New Roman" w:cs="Times New Roman"/>
          <w:sz w:val="24"/>
          <w:szCs w:val="24"/>
        </w:rPr>
        <w:t>grindžia šiais argumentais:</w:t>
      </w:r>
    </w:p>
    <w:p w14:paraId="252C04A0" w14:textId="1D8371F8" w:rsidR="000F0562" w:rsidRPr="001E088B" w:rsidRDefault="004A5F58" w:rsidP="000F0562">
      <w:pPr>
        <w:pStyle w:val="Sraopastraipa"/>
        <w:numPr>
          <w:ilvl w:val="1"/>
          <w:numId w:val="9"/>
        </w:numPr>
        <w:tabs>
          <w:tab w:val="left" w:pos="1276"/>
        </w:tabs>
        <w:spacing w:after="0" w:line="240" w:lineRule="auto"/>
        <w:ind w:left="0" w:firstLine="709"/>
        <w:jc w:val="both"/>
        <w:rPr>
          <w:rFonts w:ascii="Times New Roman" w:hAnsi="Times New Roman" w:cs="Times New Roman"/>
          <w:sz w:val="24"/>
          <w:szCs w:val="24"/>
        </w:rPr>
      </w:pPr>
      <w:r w:rsidRPr="001E088B">
        <w:rPr>
          <w:rFonts w:ascii="Times New Roman" w:hAnsi="Times New Roman" w:cs="Times New Roman"/>
          <w:sz w:val="24"/>
          <w:szCs w:val="24"/>
        </w:rPr>
        <w:t>VRK</w:t>
      </w:r>
      <w:r w:rsidR="00BD6480" w:rsidRPr="001E088B">
        <w:rPr>
          <w:rFonts w:ascii="Times New Roman" w:hAnsi="Times New Roman" w:cs="Times New Roman"/>
          <w:sz w:val="24"/>
          <w:szCs w:val="24"/>
        </w:rPr>
        <w:t>, išnagrinėjusi Grupės nario</w:t>
      </w:r>
      <w:r w:rsidRPr="001E088B">
        <w:rPr>
          <w:rFonts w:ascii="Times New Roman" w:hAnsi="Times New Roman" w:cs="Times New Roman"/>
          <w:sz w:val="24"/>
          <w:szCs w:val="24"/>
        </w:rPr>
        <w:t xml:space="preserve"> ir </w:t>
      </w:r>
      <w:r w:rsidR="00BD6480" w:rsidRPr="001E088B">
        <w:rPr>
          <w:rFonts w:ascii="Times New Roman" w:hAnsi="Times New Roman" w:cs="Times New Roman"/>
          <w:sz w:val="24"/>
          <w:szCs w:val="24"/>
        </w:rPr>
        <w:t xml:space="preserve">koordinatoriaus </w:t>
      </w:r>
      <w:bookmarkStart w:id="30" w:name="Buk_12"/>
      <w:r w:rsidR="009D77DF" w:rsidRPr="009D77DF">
        <w:rPr>
          <w:rFonts w:ascii="Times New Roman" w:hAnsi="Times New Roman" w:cs="Times New Roman"/>
          <w:sz w:val="24"/>
          <w:szCs w:val="24"/>
        </w:rPr>
        <w:t xml:space="preserve">E. Č. </w:t>
      </w:r>
      <w:bookmarkEnd w:id="30"/>
      <w:r w:rsidR="00BD6480" w:rsidRPr="001E088B">
        <w:rPr>
          <w:rFonts w:ascii="Times New Roman" w:eastAsia="Times New Roman" w:hAnsi="Times New Roman" w:cs="Times New Roman"/>
          <w:sz w:val="24"/>
          <w:szCs w:val="24"/>
        </w:rPr>
        <w:t>2026 m. balandžio 29 d. ir 2026 m. liepos 8 d. prašymus, priėmė Sprendimą, kuriuo netenkino prašymų skirti papildom</w:t>
      </w:r>
      <w:r w:rsidR="00537FF0" w:rsidRPr="001E088B">
        <w:rPr>
          <w:rFonts w:ascii="Times New Roman" w:eastAsia="Times New Roman" w:hAnsi="Times New Roman" w:cs="Times New Roman"/>
          <w:sz w:val="24"/>
          <w:szCs w:val="24"/>
        </w:rPr>
        <w:t>ą</w:t>
      </w:r>
      <w:r w:rsidR="00BD6480" w:rsidRPr="001E088B">
        <w:rPr>
          <w:rFonts w:ascii="Times New Roman" w:eastAsia="Times New Roman" w:hAnsi="Times New Roman" w:cs="Times New Roman"/>
          <w:sz w:val="24"/>
          <w:szCs w:val="24"/>
        </w:rPr>
        <w:t xml:space="preserve"> visuomeninio (nacionalinio) radijo ir televizijos eterio laik</w:t>
      </w:r>
      <w:r w:rsidR="00537FF0" w:rsidRPr="001E088B">
        <w:rPr>
          <w:rFonts w:ascii="Times New Roman" w:eastAsia="Times New Roman" w:hAnsi="Times New Roman" w:cs="Times New Roman"/>
          <w:sz w:val="24"/>
          <w:szCs w:val="24"/>
        </w:rPr>
        <w:t>ą</w:t>
      </w:r>
      <w:r w:rsidR="00BD6480" w:rsidRPr="001E088B">
        <w:rPr>
          <w:rFonts w:ascii="Times New Roman" w:eastAsia="Times New Roman" w:hAnsi="Times New Roman" w:cs="Times New Roman"/>
          <w:sz w:val="24"/>
          <w:szCs w:val="24"/>
        </w:rPr>
        <w:t xml:space="preserve"> piliečių referendumo iniciatyvai „Dėl Lietuvos Respublikos Konstitucijos 23 straipsnio pakeitimo“ pristatyti.</w:t>
      </w:r>
    </w:p>
    <w:p w14:paraId="188D2A3C" w14:textId="5D0872AE" w:rsidR="000F0562" w:rsidRPr="001E088B" w:rsidRDefault="00537FF0" w:rsidP="000F0562">
      <w:pPr>
        <w:pStyle w:val="Sraopastraipa"/>
        <w:numPr>
          <w:ilvl w:val="1"/>
          <w:numId w:val="9"/>
        </w:numPr>
        <w:tabs>
          <w:tab w:val="left" w:pos="1276"/>
        </w:tabs>
        <w:spacing w:after="0" w:line="240" w:lineRule="auto"/>
        <w:ind w:left="0" w:firstLine="709"/>
        <w:jc w:val="both"/>
        <w:rPr>
          <w:rFonts w:ascii="Times New Roman" w:hAnsi="Times New Roman" w:cs="Times New Roman"/>
          <w:sz w:val="24"/>
          <w:szCs w:val="24"/>
        </w:rPr>
      </w:pPr>
      <w:r w:rsidRPr="001E088B">
        <w:rPr>
          <w:rFonts w:ascii="Times New Roman" w:eastAsia="Times New Roman" w:hAnsi="Times New Roman" w:cs="Times New Roman"/>
          <w:sz w:val="24"/>
          <w:szCs w:val="24"/>
        </w:rPr>
        <w:t xml:space="preserve">Iš Referendumo įstatymo 18 straipsnio 1 dalies teisinio reguliavimo matyti, kad piliečių referendumo iniciatyvai pristatyti per visuomeninį (nacionalinį) radiją ir televiziją skiriama </w:t>
      </w:r>
      <w:r w:rsidR="00FD5980">
        <w:rPr>
          <w:rFonts w:ascii="Times New Roman" w:eastAsia="Times New Roman" w:hAnsi="Times New Roman" w:cs="Times New Roman"/>
          <w:sz w:val="24"/>
          <w:szCs w:val="24"/>
        </w:rPr>
        <w:t>viena</w:t>
      </w:r>
      <w:r w:rsidRPr="001E088B">
        <w:rPr>
          <w:rFonts w:ascii="Times New Roman" w:eastAsia="Times New Roman" w:hAnsi="Times New Roman" w:cs="Times New Roman"/>
          <w:sz w:val="24"/>
          <w:szCs w:val="24"/>
        </w:rPr>
        <w:t xml:space="preserve"> valanda eterio laiko. Referendumo įstatymas </w:t>
      </w:r>
      <w:r w:rsidR="004A5F58" w:rsidRPr="001E088B">
        <w:rPr>
          <w:rFonts w:ascii="Times New Roman" w:hAnsi="Times New Roman" w:cs="Times New Roman"/>
          <w:sz w:val="24"/>
          <w:szCs w:val="24"/>
        </w:rPr>
        <w:t>VRK</w:t>
      </w:r>
      <w:r w:rsidR="004A5F58" w:rsidRPr="001E088B">
        <w:rPr>
          <w:rFonts w:ascii="Times New Roman" w:eastAsia="Times New Roman" w:hAnsi="Times New Roman" w:cs="Times New Roman"/>
          <w:sz w:val="24"/>
          <w:szCs w:val="24"/>
        </w:rPr>
        <w:t xml:space="preserve"> </w:t>
      </w:r>
      <w:r w:rsidRPr="001E088B">
        <w:rPr>
          <w:rFonts w:ascii="Times New Roman" w:eastAsia="Times New Roman" w:hAnsi="Times New Roman" w:cs="Times New Roman"/>
          <w:sz w:val="24"/>
          <w:szCs w:val="24"/>
        </w:rPr>
        <w:t xml:space="preserve">nesuteikia įgaliojimų savo nuožiūra spręsti dėl visuomeninio (nacionalinio) radijo ir televizijos eterio laiko referendumo iniciatyvai pristatyti trukmės, o administracinės institucijos gali veikti tik įstatymo joms suteiktų įgaliojimų ribose, todėl </w:t>
      </w:r>
      <w:r w:rsidR="00702300" w:rsidRPr="001E088B">
        <w:rPr>
          <w:rFonts w:ascii="Times New Roman" w:hAnsi="Times New Roman" w:cs="Times New Roman"/>
          <w:sz w:val="24"/>
          <w:szCs w:val="24"/>
        </w:rPr>
        <w:t>VRK</w:t>
      </w:r>
      <w:r w:rsidR="00702300" w:rsidRPr="001E088B">
        <w:rPr>
          <w:rFonts w:ascii="Times New Roman" w:eastAsia="Times New Roman" w:hAnsi="Times New Roman" w:cs="Times New Roman"/>
          <w:sz w:val="24"/>
          <w:szCs w:val="24"/>
        </w:rPr>
        <w:t xml:space="preserve"> </w:t>
      </w:r>
      <w:r w:rsidRPr="001E088B">
        <w:rPr>
          <w:rFonts w:ascii="Times New Roman" w:eastAsia="Times New Roman" w:hAnsi="Times New Roman" w:cs="Times New Roman"/>
          <w:sz w:val="24"/>
          <w:szCs w:val="24"/>
        </w:rPr>
        <w:t xml:space="preserve">neturėjo teisinio pagrindo tenkinti </w:t>
      </w:r>
      <w:bookmarkStart w:id="31" w:name="Buk_9"/>
      <w:r w:rsidR="009D77DF" w:rsidRPr="009D77DF">
        <w:rPr>
          <w:rFonts w:ascii="Times New Roman" w:eastAsia="Times New Roman" w:hAnsi="Times New Roman" w:cs="Times New Roman"/>
          <w:sz w:val="24"/>
          <w:szCs w:val="24"/>
        </w:rPr>
        <w:t xml:space="preserve">E. Č. </w:t>
      </w:r>
      <w:bookmarkEnd w:id="31"/>
      <w:r w:rsidRPr="001E088B">
        <w:rPr>
          <w:rFonts w:ascii="Times New Roman" w:eastAsia="Times New Roman" w:hAnsi="Times New Roman" w:cs="Times New Roman"/>
          <w:sz w:val="24"/>
          <w:szCs w:val="24"/>
        </w:rPr>
        <w:t>2026 m. balandžio 29 d. prašymą.</w:t>
      </w:r>
    </w:p>
    <w:p w14:paraId="7FF6CC03" w14:textId="3AFE5FE7" w:rsidR="000F0562" w:rsidRPr="001E088B" w:rsidRDefault="00537FF0" w:rsidP="000F0562">
      <w:pPr>
        <w:pStyle w:val="Sraopastraipa"/>
        <w:numPr>
          <w:ilvl w:val="1"/>
          <w:numId w:val="9"/>
        </w:numPr>
        <w:tabs>
          <w:tab w:val="left" w:pos="1276"/>
        </w:tabs>
        <w:spacing w:after="0" w:line="240" w:lineRule="auto"/>
        <w:ind w:left="0" w:firstLine="709"/>
        <w:jc w:val="both"/>
        <w:rPr>
          <w:rFonts w:ascii="Times New Roman" w:hAnsi="Times New Roman" w:cs="Times New Roman"/>
          <w:sz w:val="24"/>
          <w:szCs w:val="24"/>
        </w:rPr>
      </w:pPr>
      <w:r w:rsidRPr="001E088B">
        <w:rPr>
          <w:rFonts w:ascii="Times New Roman" w:eastAsia="Times New Roman" w:hAnsi="Times New Roman" w:cs="Times New Roman"/>
          <w:sz w:val="24"/>
          <w:szCs w:val="24"/>
        </w:rPr>
        <w:t xml:space="preserve">Grupei buvo suteiktas </w:t>
      </w:r>
      <w:r w:rsidR="00FD5980">
        <w:rPr>
          <w:rFonts w:ascii="Times New Roman" w:eastAsia="Times New Roman" w:hAnsi="Times New Roman" w:cs="Times New Roman"/>
          <w:sz w:val="24"/>
          <w:szCs w:val="24"/>
        </w:rPr>
        <w:t>vienos</w:t>
      </w:r>
      <w:r w:rsidRPr="001E088B">
        <w:rPr>
          <w:rFonts w:ascii="Times New Roman" w:eastAsia="Times New Roman" w:hAnsi="Times New Roman" w:cs="Times New Roman"/>
          <w:sz w:val="24"/>
          <w:szCs w:val="24"/>
        </w:rPr>
        <w:t xml:space="preserve"> valandos visuomeninio (nacionalinio) radijo ir televizijos eterio laikas referendumo iniciatyvai „Dėl Lietuvos Respublikos Konstitucijos 23 straipsnio pakeitimo“ pristatyti, kuriuo Grupė jau pasinaudojo visa įstatymo nustatyta apimtimi.</w:t>
      </w:r>
    </w:p>
    <w:p w14:paraId="7D5F7961" w14:textId="423761EF" w:rsidR="00537FF0" w:rsidRPr="001E088B" w:rsidRDefault="00537FF0" w:rsidP="000F0562">
      <w:pPr>
        <w:pStyle w:val="Sraopastraipa"/>
        <w:numPr>
          <w:ilvl w:val="1"/>
          <w:numId w:val="9"/>
        </w:numPr>
        <w:tabs>
          <w:tab w:val="left" w:pos="1276"/>
        </w:tabs>
        <w:spacing w:after="0" w:line="240" w:lineRule="auto"/>
        <w:ind w:left="0" w:firstLine="709"/>
        <w:jc w:val="both"/>
        <w:rPr>
          <w:rFonts w:ascii="Times New Roman" w:hAnsi="Times New Roman" w:cs="Times New Roman"/>
          <w:sz w:val="24"/>
          <w:szCs w:val="24"/>
        </w:rPr>
      </w:pPr>
      <w:r w:rsidRPr="001E088B">
        <w:rPr>
          <w:rFonts w:ascii="Times New Roman" w:eastAsia="Times New Roman" w:hAnsi="Times New Roman" w:cs="Times New Roman"/>
          <w:sz w:val="24"/>
          <w:szCs w:val="24"/>
        </w:rPr>
        <w:t xml:space="preserve">Skunde nepagrįstai teigiama, kad </w:t>
      </w:r>
      <w:r w:rsidR="004A5F58" w:rsidRPr="001E088B">
        <w:rPr>
          <w:rFonts w:ascii="Times New Roman" w:hAnsi="Times New Roman" w:cs="Times New Roman"/>
          <w:sz w:val="24"/>
          <w:szCs w:val="24"/>
        </w:rPr>
        <w:t>VRK</w:t>
      </w:r>
      <w:r w:rsidR="004A5F58" w:rsidRPr="001E088B">
        <w:rPr>
          <w:rFonts w:ascii="Times New Roman" w:eastAsia="Times New Roman" w:hAnsi="Times New Roman" w:cs="Times New Roman"/>
          <w:sz w:val="24"/>
          <w:szCs w:val="24"/>
        </w:rPr>
        <w:t xml:space="preserve"> </w:t>
      </w:r>
      <w:r w:rsidRPr="001E088B">
        <w:rPr>
          <w:rFonts w:ascii="Times New Roman" w:eastAsia="Times New Roman" w:hAnsi="Times New Roman" w:cs="Times New Roman"/>
          <w:sz w:val="24"/>
          <w:szCs w:val="24"/>
        </w:rPr>
        <w:t xml:space="preserve">turėjo detaliai pasisakyti dėl visų </w:t>
      </w:r>
      <w:r w:rsidR="00A20930" w:rsidRPr="001E088B">
        <w:rPr>
          <w:rFonts w:ascii="Times New Roman" w:eastAsia="Times New Roman" w:hAnsi="Times New Roman" w:cs="Times New Roman"/>
          <w:sz w:val="24"/>
          <w:szCs w:val="24"/>
        </w:rPr>
        <w:t>2026 m. balandžio 29 d. prašyme nurodytų aplinkybių. Referendumo įstatyme nėra numatyta galimybė skirti papildomą radijo ir televizijos eterio laiką piliečių referendumo iniciatyvai pristatyti, todėl nustačius, kad įstatyme nurodytas eterio laikas referendumo iniciatyvai pristatyti jau buvo suteiktas ir juo buvo pasinaudota, jokios aplinkybės (įskaitant aplinkybes, nurodytas skunde) negalėjo turėti įtakos Sprendimo turiniui. Sprendime yra aiškiai nurodyti faktinis ir teisinis pagrindai, todėl pareiškėjų argumentai dėl Sprendimo nemotyvuotumo yra nepagrįsti.</w:t>
      </w:r>
    </w:p>
    <w:p w14:paraId="7F661024" w14:textId="68D006AE" w:rsidR="000F0562" w:rsidRPr="009D77DF" w:rsidRDefault="00A20930" w:rsidP="000F0562">
      <w:pPr>
        <w:pStyle w:val="Sraopastraipa"/>
        <w:numPr>
          <w:ilvl w:val="1"/>
          <w:numId w:val="9"/>
        </w:numPr>
        <w:tabs>
          <w:tab w:val="left" w:pos="1276"/>
        </w:tabs>
        <w:spacing w:after="0" w:line="240" w:lineRule="auto"/>
        <w:ind w:left="0" w:firstLine="709"/>
        <w:jc w:val="both"/>
        <w:rPr>
          <w:rFonts w:ascii="Times New Roman" w:hAnsi="Times New Roman" w:cs="Times New Roman"/>
          <w:sz w:val="24"/>
          <w:szCs w:val="24"/>
        </w:rPr>
      </w:pPr>
      <w:r w:rsidRPr="001E088B">
        <w:rPr>
          <w:rFonts w:ascii="Times New Roman" w:eastAsia="Times New Roman" w:hAnsi="Times New Roman" w:cs="Times New Roman"/>
          <w:sz w:val="24"/>
          <w:szCs w:val="24"/>
        </w:rPr>
        <w:t xml:space="preserve">Sprendime pateiktą Referendumo įstatymo 18 straipsnio 1 dalies aiškinimą ir taikymą patvirtina </w:t>
      </w:r>
      <w:r w:rsidRPr="001E088B">
        <w:rPr>
          <w:rFonts w:ascii="Times New Roman" w:hAnsi="Times New Roman" w:cs="Times New Roman"/>
          <w:sz w:val="24"/>
          <w:szCs w:val="24"/>
        </w:rPr>
        <w:t xml:space="preserve">Lietuvos vyriausiojo administracinio teismo 2026 </w:t>
      </w:r>
      <w:r w:rsidRPr="001E088B">
        <w:rPr>
          <w:rFonts w:ascii="Times New Roman" w:eastAsia="Times New Roman" w:hAnsi="Times New Roman" w:cs="Times New Roman"/>
          <w:sz w:val="24"/>
          <w:szCs w:val="24"/>
        </w:rPr>
        <w:t>m. liepos 8 d. sprendimas administracinėje byloje Nr. R-73-1188/2026, kuriame pažymėta, kad „papildomo eterio neskyrimo arba skyrimo referendumo agitacijai atvejai piliečių parašų dėl iniciatyvos rinkimo metu minėtame Referendumo konstituciniame įstatyme nėra įtvirtinti ir suponuojami.“</w:t>
      </w:r>
    </w:p>
    <w:p w14:paraId="0721EA4A" w14:textId="77777777" w:rsidR="009D77DF" w:rsidRPr="009D77DF" w:rsidRDefault="009D77DF" w:rsidP="009D77DF">
      <w:pPr>
        <w:tabs>
          <w:tab w:val="left" w:pos="1276"/>
        </w:tabs>
        <w:spacing w:after="0" w:line="240" w:lineRule="auto"/>
        <w:jc w:val="both"/>
        <w:rPr>
          <w:rFonts w:ascii="Times New Roman" w:hAnsi="Times New Roman" w:cs="Times New Roman"/>
          <w:sz w:val="24"/>
          <w:szCs w:val="24"/>
        </w:rPr>
      </w:pPr>
    </w:p>
    <w:p w14:paraId="6087184C" w14:textId="35F999FA" w:rsidR="00E92782" w:rsidRPr="001E088B" w:rsidRDefault="00E92782" w:rsidP="00A6639F">
      <w:pPr>
        <w:spacing w:after="0" w:line="240" w:lineRule="auto"/>
        <w:ind w:firstLine="709"/>
        <w:jc w:val="both"/>
        <w:rPr>
          <w:rFonts w:ascii="Times New Roman" w:hAnsi="Times New Roman" w:cs="Times New Roman"/>
          <w:sz w:val="24"/>
          <w:szCs w:val="24"/>
        </w:rPr>
      </w:pPr>
      <w:r w:rsidRPr="001E088B">
        <w:rPr>
          <w:rFonts w:ascii="Times New Roman" w:hAnsi="Times New Roman" w:cs="Times New Roman"/>
          <w:sz w:val="24"/>
          <w:szCs w:val="24"/>
        </w:rPr>
        <w:t>Teisėjų kolegija</w:t>
      </w:r>
    </w:p>
    <w:p w14:paraId="39BC0C14" w14:textId="77777777" w:rsidR="00E92782" w:rsidRPr="001E088B" w:rsidRDefault="00E92782" w:rsidP="00A6639F">
      <w:pPr>
        <w:spacing w:after="0" w:line="240" w:lineRule="auto"/>
        <w:jc w:val="both"/>
        <w:rPr>
          <w:rFonts w:ascii="Times New Roman" w:hAnsi="Times New Roman" w:cs="Times New Roman"/>
          <w:sz w:val="24"/>
          <w:szCs w:val="24"/>
        </w:rPr>
      </w:pPr>
    </w:p>
    <w:p w14:paraId="7E282764" w14:textId="77777777" w:rsidR="00E92782" w:rsidRPr="001E088B" w:rsidRDefault="00E92782" w:rsidP="00A6639F">
      <w:pPr>
        <w:pStyle w:val="Pagrindiniotekstotrauka3"/>
        <w:ind w:firstLine="0"/>
        <w:rPr>
          <w:bCs/>
          <w:szCs w:val="24"/>
        </w:rPr>
      </w:pPr>
      <w:r w:rsidRPr="001E088B">
        <w:rPr>
          <w:bCs/>
          <w:spacing w:val="60"/>
          <w:szCs w:val="24"/>
        </w:rPr>
        <w:t>konstatuoj</w:t>
      </w:r>
      <w:r w:rsidRPr="001E088B">
        <w:rPr>
          <w:bCs/>
          <w:szCs w:val="24"/>
        </w:rPr>
        <w:t>a:</w:t>
      </w:r>
    </w:p>
    <w:p w14:paraId="25EC2250" w14:textId="77777777" w:rsidR="009B3362" w:rsidRPr="001E088B" w:rsidRDefault="009B3362" w:rsidP="00A6639F">
      <w:pPr>
        <w:tabs>
          <w:tab w:val="left" w:pos="851"/>
          <w:tab w:val="left" w:pos="993"/>
        </w:tabs>
        <w:spacing w:after="0" w:line="240" w:lineRule="auto"/>
        <w:jc w:val="center"/>
        <w:rPr>
          <w:rFonts w:ascii="Times New Roman" w:hAnsi="Times New Roman" w:cs="Times New Roman"/>
          <w:sz w:val="24"/>
          <w:szCs w:val="24"/>
        </w:rPr>
      </w:pPr>
      <w:r w:rsidRPr="001E088B">
        <w:rPr>
          <w:rFonts w:ascii="Times New Roman" w:hAnsi="Times New Roman" w:cs="Times New Roman"/>
          <w:sz w:val="24"/>
          <w:szCs w:val="24"/>
        </w:rPr>
        <w:lastRenderedPageBreak/>
        <w:t>II.</w:t>
      </w:r>
    </w:p>
    <w:p w14:paraId="17732ADF" w14:textId="77777777" w:rsidR="009B3CC6" w:rsidRPr="001E088B" w:rsidRDefault="009B3CC6" w:rsidP="003A0D07">
      <w:pPr>
        <w:tabs>
          <w:tab w:val="left" w:pos="851"/>
          <w:tab w:val="left" w:pos="993"/>
        </w:tabs>
        <w:spacing w:after="0" w:line="240" w:lineRule="auto"/>
        <w:ind w:firstLine="709"/>
        <w:jc w:val="both"/>
        <w:rPr>
          <w:rFonts w:ascii="Times New Roman" w:hAnsi="Times New Roman" w:cs="Times New Roman"/>
          <w:sz w:val="24"/>
          <w:szCs w:val="24"/>
        </w:rPr>
      </w:pPr>
    </w:p>
    <w:p w14:paraId="53E78B8C" w14:textId="4A64EE62" w:rsidR="00FD4150" w:rsidRPr="001E088B" w:rsidRDefault="004F1326" w:rsidP="004D0560">
      <w:pPr>
        <w:pStyle w:val="Sraopastraipa"/>
        <w:numPr>
          <w:ilvl w:val="0"/>
          <w:numId w:val="9"/>
        </w:numPr>
        <w:tabs>
          <w:tab w:val="left" w:pos="1134"/>
        </w:tabs>
        <w:spacing w:after="0" w:line="240" w:lineRule="auto"/>
        <w:ind w:left="0" w:firstLine="709"/>
        <w:jc w:val="both"/>
        <w:rPr>
          <w:rFonts w:ascii="Times New Roman" w:hAnsi="Times New Roman" w:cs="Times New Roman"/>
          <w:sz w:val="24"/>
          <w:szCs w:val="24"/>
        </w:rPr>
      </w:pPr>
      <w:r w:rsidRPr="001E088B">
        <w:rPr>
          <w:rFonts w:ascii="Times New Roman" w:hAnsi="Times New Roman" w:cs="Times New Roman"/>
          <w:sz w:val="24"/>
          <w:szCs w:val="24"/>
        </w:rPr>
        <w:t xml:space="preserve">Pagal pareiškėjų </w:t>
      </w:r>
      <w:bookmarkStart w:id="32" w:name="Buk_39"/>
      <w:r w:rsidR="009D77DF" w:rsidRPr="009D77DF">
        <w:rPr>
          <w:rFonts w:ascii="Times New Roman" w:hAnsi="Times New Roman" w:cs="Times New Roman"/>
          <w:sz w:val="24"/>
          <w:szCs w:val="24"/>
        </w:rPr>
        <w:t>Z. V.</w:t>
      </w:r>
      <w:bookmarkEnd w:id="32"/>
      <w:r w:rsidRPr="001E088B">
        <w:rPr>
          <w:rFonts w:ascii="Times New Roman" w:hAnsi="Times New Roman" w:cs="Times New Roman"/>
          <w:sz w:val="24"/>
          <w:szCs w:val="24"/>
        </w:rPr>
        <w:t xml:space="preserve">, </w:t>
      </w:r>
      <w:bookmarkStart w:id="33" w:name="Buk_10"/>
      <w:r w:rsidR="009D77DF" w:rsidRPr="009D77DF">
        <w:rPr>
          <w:rFonts w:ascii="Times New Roman" w:hAnsi="Times New Roman" w:cs="Times New Roman"/>
          <w:sz w:val="24"/>
          <w:szCs w:val="24"/>
        </w:rPr>
        <w:t xml:space="preserve">E. Č. </w:t>
      </w:r>
      <w:bookmarkEnd w:id="33"/>
      <w:r w:rsidRPr="001E088B">
        <w:rPr>
          <w:rFonts w:ascii="Times New Roman" w:hAnsi="Times New Roman" w:cs="Times New Roman"/>
          <w:sz w:val="24"/>
          <w:szCs w:val="24"/>
        </w:rPr>
        <w:t xml:space="preserve">ir </w:t>
      </w:r>
      <w:bookmarkStart w:id="34" w:name="Buk_20"/>
      <w:r w:rsidR="009D77DF" w:rsidRPr="009D77DF">
        <w:rPr>
          <w:rFonts w:ascii="Times New Roman" w:hAnsi="Times New Roman" w:cs="Times New Roman"/>
          <w:sz w:val="24"/>
          <w:szCs w:val="24"/>
        </w:rPr>
        <w:t xml:space="preserve">G. U. </w:t>
      </w:r>
      <w:bookmarkEnd w:id="34"/>
      <w:r w:rsidRPr="001E088B">
        <w:rPr>
          <w:rFonts w:ascii="Times New Roman" w:hAnsi="Times New Roman" w:cs="Times New Roman"/>
          <w:sz w:val="24"/>
          <w:szCs w:val="24"/>
        </w:rPr>
        <w:t>šioje byloje paduotame skunde suformuluotus reikalavimus ir nurodytas aplinkybes, dėl kurių turėtų būti tenkinami reikalavimai</w:t>
      </w:r>
      <w:r w:rsidR="000406E8" w:rsidRPr="001E088B">
        <w:rPr>
          <w:rFonts w:ascii="Times New Roman" w:hAnsi="Times New Roman" w:cs="Times New Roman"/>
          <w:sz w:val="24"/>
          <w:szCs w:val="24"/>
        </w:rPr>
        <w:t>,</w:t>
      </w:r>
      <w:r w:rsidRPr="001E088B">
        <w:rPr>
          <w:rFonts w:ascii="Times New Roman" w:hAnsi="Times New Roman" w:cs="Times New Roman"/>
          <w:sz w:val="24"/>
          <w:szCs w:val="24"/>
        </w:rPr>
        <w:t xml:space="preserve"> </w:t>
      </w:r>
      <w:r w:rsidR="00FD4150" w:rsidRPr="001E088B">
        <w:rPr>
          <w:rFonts w:ascii="Times New Roman" w:hAnsi="Times New Roman" w:cs="Times New Roman"/>
          <w:sz w:val="24"/>
          <w:szCs w:val="24"/>
        </w:rPr>
        <w:t xml:space="preserve">esminis </w:t>
      </w:r>
      <w:r w:rsidR="000406E8" w:rsidRPr="001E088B">
        <w:rPr>
          <w:rFonts w:ascii="Times New Roman" w:hAnsi="Times New Roman" w:cs="Times New Roman"/>
          <w:sz w:val="24"/>
          <w:szCs w:val="24"/>
        </w:rPr>
        <w:t xml:space="preserve">bylos </w:t>
      </w:r>
      <w:r w:rsidR="00FD4150" w:rsidRPr="001E088B">
        <w:rPr>
          <w:rFonts w:ascii="Times New Roman" w:hAnsi="Times New Roman" w:cs="Times New Roman"/>
          <w:sz w:val="24"/>
          <w:szCs w:val="24"/>
        </w:rPr>
        <w:t xml:space="preserve">dalykas </w:t>
      </w:r>
      <w:r w:rsidR="00386B63" w:rsidRPr="001E088B">
        <w:rPr>
          <w:rFonts w:ascii="Times New Roman" w:hAnsi="Times New Roman" w:cs="Times New Roman"/>
          <w:sz w:val="24"/>
          <w:szCs w:val="24"/>
        </w:rPr>
        <w:t xml:space="preserve">– </w:t>
      </w:r>
      <w:r w:rsidR="00FD4150" w:rsidRPr="001E088B">
        <w:rPr>
          <w:rFonts w:ascii="Times New Roman" w:hAnsi="Times New Roman" w:cs="Times New Roman"/>
          <w:sz w:val="24"/>
          <w:szCs w:val="24"/>
        </w:rPr>
        <w:t>atsakovo VRK 2026 m. liepos 16 d. sprendimo Nr. Sp-59</w:t>
      </w:r>
      <w:r w:rsidR="001E62CB">
        <w:rPr>
          <w:rFonts w:ascii="Times New Roman" w:hAnsi="Times New Roman" w:cs="Times New Roman"/>
          <w:sz w:val="24"/>
          <w:szCs w:val="24"/>
        </w:rPr>
        <w:t>, kuriuo VRK nusprendė</w:t>
      </w:r>
      <w:r w:rsidR="00FD4150" w:rsidRPr="001E088B">
        <w:rPr>
          <w:rFonts w:ascii="Times New Roman" w:hAnsi="Times New Roman" w:cs="Times New Roman"/>
          <w:sz w:val="24"/>
          <w:szCs w:val="24"/>
        </w:rPr>
        <w:t xml:space="preserve"> netenkinti Grupės 2026 m. balandžio 29 d. ir 2026 m. liepos 8 d. prašymų skirti papildomai po </w:t>
      </w:r>
      <w:r w:rsidR="00FD5980">
        <w:rPr>
          <w:rFonts w:ascii="Times New Roman" w:hAnsi="Times New Roman" w:cs="Times New Roman"/>
          <w:sz w:val="24"/>
          <w:szCs w:val="24"/>
        </w:rPr>
        <w:t>vieną</w:t>
      </w:r>
      <w:r w:rsidR="00FD4150" w:rsidRPr="001E088B">
        <w:rPr>
          <w:rFonts w:ascii="Times New Roman" w:hAnsi="Times New Roman" w:cs="Times New Roman"/>
          <w:sz w:val="24"/>
          <w:szCs w:val="24"/>
        </w:rPr>
        <w:t xml:space="preserve"> valandą visuomeninio (nacionalinio) radijo ir televizijos eterio laiko Grupės siūlomo referendumo paskelbimo iniciatyvai pristatyti, </w:t>
      </w:r>
      <w:r w:rsidR="00386B63" w:rsidRPr="001E088B">
        <w:rPr>
          <w:rFonts w:ascii="Times New Roman" w:hAnsi="Times New Roman" w:cs="Times New Roman"/>
          <w:sz w:val="24"/>
          <w:szCs w:val="24"/>
        </w:rPr>
        <w:t>pagrįstumas</w:t>
      </w:r>
      <w:r w:rsidR="00FD4150" w:rsidRPr="001E088B">
        <w:rPr>
          <w:rFonts w:ascii="Times New Roman" w:hAnsi="Times New Roman" w:cs="Times New Roman"/>
          <w:sz w:val="24"/>
          <w:szCs w:val="24"/>
        </w:rPr>
        <w:t xml:space="preserve"> ir teisėtumas</w:t>
      </w:r>
      <w:r w:rsidR="00386B63" w:rsidRPr="001E088B">
        <w:rPr>
          <w:rFonts w:ascii="Times New Roman" w:hAnsi="Times New Roman" w:cs="Times New Roman"/>
          <w:sz w:val="24"/>
          <w:szCs w:val="24"/>
        </w:rPr>
        <w:t>.</w:t>
      </w:r>
      <w:r w:rsidR="00FD4150" w:rsidRPr="001E088B">
        <w:rPr>
          <w:rFonts w:ascii="Times New Roman" w:hAnsi="Times New Roman" w:cs="Times New Roman"/>
          <w:sz w:val="24"/>
          <w:szCs w:val="24"/>
        </w:rPr>
        <w:t xml:space="preserve"> Pareiškėjai skunde suformulav</w:t>
      </w:r>
      <w:r w:rsidR="001E62CB">
        <w:rPr>
          <w:rFonts w:ascii="Times New Roman" w:hAnsi="Times New Roman" w:cs="Times New Roman"/>
          <w:sz w:val="24"/>
          <w:szCs w:val="24"/>
        </w:rPr>
        <w:t>o</w:t>
      </w:r>
      <w:r w:rsidR="00FD4150" w:rsidRPr="001E088B">
        <w:rPr>
          <w:rFonts w:ascii="Times New Roman" w:hAnsi="Times New Roman" w:cs="Times New Roman"/>
          <w:sz w:val="24"/>
          <w:szCs w:val="24"/>
        </w:rPr>
        <w:t xml:space="preserve"> </w:t>
      </w:r>
      <w:r w:rsidR="000406E8" w:rsidRPr="001E088B">
        <w:rPr>
          <w:rFonts w:ascii="Times New Roman" w:hAnsi="Times New Roman" w:cs="Times New Roman"/>
          <w:sz w:val="24"/>
          <w:szCs w:val="24"/>
        </w:rPr>
        <w:t xml:space="preserve">ir </w:t>
      </w:r>
      <w:r w:rsidR="00FD4150" w:rsidRPr="001E088B">
        <w:rPr>
          <w:rFonts w:ascii="Times New Roman" w:hAnsi="Times New Roman" w:cs="Times New Roman"/>
          <w:sz w:val="24"/>
          <w:szCs w:val="24"/>
        </w:rPr>
        <w:t xml:space="preserve">reikalavimą skirti </w:t>
      </w:r>
      <w:r w:rsidR="00A15E28" w:rsidRPr="001E088B">
        <w:rPr>
          <w:rFonts w:ascii="Times New Roman" w:hAnsi="Times New Roman" w:cs="Times New Roman"/>
          <w:sz w:val="24"/>
          <w:szCs w:val="24"/>
        </w:rPr>
        <w:t xml:space="preserve">Grupei </w:t>
      </w:r>
      <w:r w:rsidR="00FD4150" w:rsidRPr="001E088B">
        <w:rPr>
          <w:rFonts w:ascii="Times New Roman" w:hAnsi="Times New Roman" w:cs="Times New Roman"/>
          <w:sz w:val="24"/>
          <w:szCs w:val="24"/>
        </w:rPr>
        <w:t xml:space="preserve">papildomą </w:t>
      </w:r>
      <w:r w:rsidR="00FD5980">
        <w:rPr>
          <w:rFonts w:ascii="Times New Roman" w:hAnsi="Times New Roman" w:cs="Times New Roman"/>
          <w:sz w:val="24"/>
          <w:szCs w:val="24"/>
        </w:rPr>
        <w:t>vieną</w:t>
      </w:r>
      <w:r w:rsidR="00FD4150" w:rsidRPr="001E088B">
        <w:rPr>
          <w:rFonts w:ascii="Times New Roman" w:hAnsi="Times New Roman" w:cs="Times New Roman"/>
          <w:sz w:val="24"/>
          <w:szCs w:val="24"/>
        </w:rPr>
        <w:t xml:space="preserve"> valandą LRT eterio radijo ir TV laidose</w:t>
      </w:r>
      <w:r w:rsidRPr="001E088B">
        <w:rPr>
          <w:rFonts w:ascii="Times New Roman" w:hAnsi="Times New Roman" w:cs="Times New Roman"/>
          <w:sz w:val="24"/>
          <w:szCs w:val="24"/>
        </w:rPr>
        <w:t xml:space="preserve">, o teismo posėdyje taip pat suformulavo su šiuo reikalavimu susijusį išvestinį reikalavimą – įpareigoti atsakovą priimti sprendimą per </w:t>
      </w:r>
      <w:r w:rsidR="00FD5980">
        <w:rPr>
          <w:rFonts w:ascii="Times New Roman" w:hAnsi="Times New Roman" w:cs="Times New Roman"/>
          <w:sz w:val="24"/>
          <w:szCs w:val="24"/>
        </w:rPr>
        <w:t>vieną</w:t>
      </w:r>
      <w:r w:rsidRPr="001E088B">
        <w:rPr>
          <w:rFonts w:ascii="Times New Roman" w:hAnsi="Times New Roman" w:cs="Times New Roman"/>
          <w:sz w:val="24"/>
          <w:szCs w:val="24"/>
        </w:rPr>
        <w:t xml:space="preserve"> darbo dieną.</w:t>
      </w:r>
    </w:p>
    <w:p w14:paraId="27318AB5" w14:textId="77777777" w:rsidR="00FD5980" w:rsidRDefault="004F1326" w:rsidP="004D0560">
      <w:pPr>
        <w:pStyle w:val="Sraopastraipa"/>
        <w:numPr>
          <w:ilvl w:val="0"/>
          <w:numId w:val="9"/>
        </w:numPr>
        <w:tabs>
          <w:tab w:val="left" w:pos="1134"/>
        </w:tabs>
        <w:suppressAutoHyphens/>
        <w:spacing w:after="0" w:line="240" w:lineRule="auto"/>
        <w:ind w:left="0" w:firstLine="709"/>
        <w:jc w:val="both"/>
        <w:rPr>
          <w:rFonts w:ascii="Times New Roman" w:hAnsi="Times New Roman" w:cs="Times New Roman"/>
          <w:sz w:val="24"/>
          <w:szCs w:val="24"/>
        </w:rPr>
      </w:pPr>
      <w:r w:rsidRPr="001E088B">
        <w:rPr>
          <w:rFonts w:ascii="Times New Roman" w:hAnsi="Times New Roman" w:cs="Times New Roman"/>
          <w:sz w:val="24"/>
          <w:szCs w:val="24"/>
        </w:rPr>
        <w:t xml:space="preserve">Pareiškėjai </w:t>
      </w:r>
      <w:r w:rsidR="000406E8" w:rsidRPr="001E088B">
        <w:rPr>
          <w:rFonts w:ascii="Times New Roman" w:hAnsi="Times New Roman" w:cs="Times New Roman"/>
          <w:sz w:val="24"/>
          <w:szCs w:val="24"/>
        </w:rPr>
        <w:t>teismo posėdyje pareiškė reikalavimą pratęsti piliečių referendumo iniciatyvos terminą papildomomis</w:t>
      </w:r>
      <w:r w:rsidR="006953D5" w:rsidRPr="001E088B">
        <w:rPr>
          <w:rFonts w:ascii="Times New Roman" w:hAnsi="Times New Roman" w:cs="Times New Roman"/>
          <w:sz w:val="24"/>
          <w:szCs w:val="24"/>
        </w:rPr>
        <w:t xml:space="preserve"> </w:t>
      </w:r>
      <w:r w:rsidR="000406E8" w:rsidRPr="001E088B">
        <w:rPr>
          <w:rFonts w:ascii="Times New Roman" w:hAnsi="Times New Roman" w:cs="Times New Roman"/>
          <w:sz w:val="24"/>
          <w:szCs w:val="24"/>
        </w:rPr>
        <w:t xml:space="preserve">78 dienomis. </w:t>
      </w:r>
      <w:r w:rsidR="005F2032" w:rsidRPr="001E088B">
        <w:rPr>
          <w:rFonts w:ascii="Times New Roman" w:hAnsi="Times New Roman" w:cs="Times New Roman"/>
          <w:sz w:val="24"/>
          <w:szCs w:val="24"/>
        </w:rPr>
        <w:t xml:space="preserve">Pareiškėjai ir tretieji suinteresuoti asmenys teismo posėdyje nurodė argumentus dėl VRK vilkinimo atlikti veiksmus, trukdymo vykdyti piliečių referendumo iniciatyvą ir kt., t. y. argumentus, kurie nėra susiję su šioje byloje skunde pareikštais reikalavimais. </w:t>
      </w:r>
      <w:r w:rsidR="000406E8" w:rsidRPr="001E088B">
        <w:rPr>
          <w:rFonts w:ascii="Times New Roman" w:hAnsi="Times New Roman" w:cs="Times New Roman"/>
          <w:sz w:val="24"/>
          <w:szCs w:val="24"/>
        </w:rPr>
        <w:t>Taip pat t</w:t>
      </w:r>
      <w:r w:rsidRPr="001E088B">
        <w:rPr>
          <w:rFonts w:ascii="Times New Roman" w:hAnsi="Times New Roman" w:cs="Times New Roman"/>
          <w:sz w:val="24"/>
          <w:szCs w:val="24"/>
        </w:rPr>
        <w:t xml:space="preserve">retieji suinteresuoti asmenys </w:t>
      </w:r>
      <w:r w:rsidR="00DA02F4" w:rsidRPr="001E088B">
        <w:rPr>
          <w:rFonts w:ascii="Times New Roman" w:hAnsi="Times New Roman" w:cs="Times New Roman"/>
          <w:sz w:val="24"/>
          <w:szCs w:val="24"/>
        </w:rPr>
        <w:t>bylos nagrinėjimo metu reiškė</w:t>
      </w:r>
      <w:r w:rsidR="000406E8" w:rsidRPr="001E088B">
        <w:rPr>
          <w:rFonts w:ascii="Times New Roman" w:hAnsi="Times New Roman" w:cs="Times New Roman"/>
          <w:sz w:val="24"/>
          <w:szCs w:val="24"/>
        </w:rPr>
        <w:t xml:space="preserve"> </w:t>
      </w:r>
      <w:r w:rsidR="00DA02F4" w:rsidRPr="001E088B">
        <w:rPr>
          <w:rFonts w:ascii="Times New Roman" w:hAnsi="Times New Roman" w:cs="Times New Roman"/>
          <w:sz w:val="24"/>
          <w:szCs w:val="24"/>
        </w:rPr>
        <w:t xml:space="preserve">savarankiškus </w:t>
      </w:r>
      <w:r w:rsidRPr="001E088B">
        <w:rPr>
          <w:rFonts w:ascii="Times New Roman" w:hAnsi="Times New Roman" w:cs="Times New Roman"/>
          <w:sz w:val="24"/>
          <w:szCs w:val="24"/>
        </w:rPr>
        <w:t>reikalavimus</w:t>
      </w:r>
      <w:r w:rsidR="00DA02F4" w:rsidRPr="001E088B">
        <w:rPr>
          <w:rFonts w:ascii="Times New Roman" w:hAnsi="Times New Roman" w:cs="Times New Roman"/>
          <w:sz w:val="24"/>
          <w:szCs w:val="24"/>
        </w:rPr>
        <w:t>, kurie nėra susiję su pareiškėjų skunde nurodytais reikalavimais.</w:t>
      </w:r>
      <w:r w:rsidRPr="001E088B">
        <w:rPr>
          <w:rFonts w:ascii="Times New Roman" w:hAnsi="Times New Roman" w:cs="Times New Roman"/>
          <w:sz w:val="24"/>
          <w:szCs w:val="24"/>
        </w:rPr>
        <w:t xml:space="preserve"> </w:t>
      </w:r>
      <w:r w:rsidR="00C8792D" w:rsidRPr="001E088B">
        <w:rPr>
          <w:rFonts w:ascii="Times New Roman" w:hAnsi="Times New Roman" w:cs="Times New Roman"/>
          <w:sz w:val="24"/>
          <w:szCs w:val="24"/>
        </w:rPr>
        <w:t xml:space="preserve">Pareiškėjų ir trečiųjų suinteresuotų asmenų teismo posėdyje </w:t>
      </w:r>
      <w:r w:rsidR="001B0814" w:rsidRPr="001E088B">
        <w:rPr>
          <w:rFonts w:ascii="Times New Roman" w:hAnsi="Times New Roman" w:cs="Times New Roman"/>
          <w:sz w:val="24"/>
          <w:szCs w:val="24"/>
        </w:rPr>
        <w:t xml:space="preserve">pareikšti </w:t>
      </w:r>
      <w:r w:rsidR="00C8792D" w:rsidRPr="001E088B">
        <w:rPr>
          <w:rFonts w:ascii="Times New Roman" w:hAnsi="Times New Roman" w:cs="Times New Roman"/>
          <w:sz w:val="24"/>
          <w:szCs w:val="24"/>
        </w:rPr>
        <w:t xml:space="preserve">reikalavimai nenagrinėjami ir dėl </w:t>
      </w:r>
      <w:r w:rsidR="0088130D" w:rsidRPr="001E088B">
        <w:rPr>
          <w:rFonts w:ascii="Times New Roman" w:hAnsi="Times New Roman" w:cs="Times New Roman"/>
          <w:sz w:val="24"/>
          <w:szCs w:val="24"/>
        </w:rPr>
        <w:t xml:space="preserve">jų </w:t>
      </w:r>
      <w:r w:rsidR="00C8792D" w:rsidRPr="001E088B">
        <w:rPr>
          <w:rFonts w:ascii="Times New Roman" w:hAnsi="Times New Roman" w:cs="Times New Roman"/>
          <w:sz w:val="24"/>
          <w:szCs w:val="24"/>
        </w:rPr>
        <w:t>nepasisakoma</w:t>
      </w:r>
      <w:r w:rsidR="00FD5980">
        <w:rPr>
          <w:rFonts w:ascii="Times New Roman" w:hAnsi="Times New Roman" w:cs="Times New Roman"/>
          <w:sz w:val="24"/>
          <w:szCs w:val="24"/>
        </w:rPr>
        <w:t>.</w:t>
      </w:r>
    </w:p>
    <w:p w14:paraId="71EC9353" w14:textId="75BF56B3" w:rsidR="0088130D" w:rsidRPr="001E088B" w:rsidRDefault="00FD5980" w:rsidP="004D0560">
      <w:pPr>
        <w:pStyle w:val="Sraopastraipa"/>
        <w:numPr>
          <w:ilvl w:val="0"/>
          <w:numId w:val="9"/>
        </w:numPr>
        <w:tabs>
          <w:tab w:val="left" w:pos="1134"/>
        </w:tabs>
        <w:suppressAutoHyphen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T</w:t>
      </w:r>
      <w:r w:rsidR="00F240D2" w:rsidRPr="001E088B">
        <w:rPr>
          <w:rFonts w:ascii="Times New Roman" w:hAnsi="Times New Roman" w:cs="Times New Roman"/>
          <w:sz w:val="24"/>
          <w:szCs w:val="24"/>
        </w:rPr>
        <w:t xml:space="preserve">eisė kreiptis į teismą gali būti įgyvendinama tik įstatymų nustatyta tvarka, t. y. laikantis įstatymuose (šiuo atveju – </w:t>
      </w:r>
      <w:r w:rsidR="0088130D" w:rsidRPr="001E088B">
        <w:rPr>
          <w:rFonts w:ascii="Times New Roman" w:hAnsi="Times New Roman" w:cs="Times New Roman"/>
          <w:sz w:val="24"/>
          <w:szCs w:val="24"/>
        </w:rPr>
        <w:t xml:space="preserve">Lietuvos Respublikos administracinių bylų teisenos įstatyme (toliau – ir </w:t>
      </w:r>
      <w:hyperlink r:id="rId9" w:tgtFrame="_blank" w:tooltip="Lietuvos Respublikos administracinių bylų teisenos įstatymas [ABTĮ]" w:history="1">
        <w:r w:rsidR="0088130D" w:rsidRPr="001E088B">
          <w:rPr>
            <w:rStyle w:val="Hipersaitas"/>
            <w:rFonts w:ascii="Times New Roman" w:hAnsi="Times New Roman" w:cs="Times New Roman"/>
            <w:color w:val="000000" w:themeColor="text1"/>
            <w:sz w:val="24"/>
            <w:szCs w:val="24"/>
            <w:u w:val="none"/>
          </w:rPr>
          <w:t>ABTĮ</w:t>
        </w:r>
      </w:hyperlink>
      <w:r w:rsidR="0088130D" w:rsidRPr="001E088B">
        <w:rPr>
          <w:rFonts w:ascii="Times New Roman" w:hAnsi="Times New Roman" w:cs="Times New Roman"/>
          <w:color w:val="000000" w:themeColor="text1"/>
          <w:sz w:val="24"/>
          <w:szCs w:val="24"/>
        </w:rPr>
        <w:t xml:space="preserve">) </w:t>
      </w:r>
      <w:r w:rsidR="00F240D2" w:rsidRPr="001E088B">
        <w:rPr>
          <w:rFonts w:ascii="Times New Roman" w:hAnsi="Times New Roman" w:cs="Times New Roman"/>
          <w:sz w:val="24"/>
          <w:szCs w:val="24"/>
        </w:rPr>
        <w:t>ir Referendumo įstatym</w:t>
      </w:r>
      <w:r w:rsidR="0088130D" w:rsidRPr="001E088B">
        <w:rPr>
          <w:rFonts w:ascii="Times New Roman" w:hAnsi="Times New Roman" w:cs="Times New Roman"/>
          <w:sz w:val="24"/>
          <w:szCs w:val="24"/>
        </w:rPr>
        <w:t>e</w:t>
      </w:r>
      <w:r w:rsidR="00F240D2" w:rsidRPr="001E088B">
        <w:rPr>
          <w:rFonts w:ascii="Times New Roman" w:hAnsi="Times New Roman" w:cs="Times New Roman"/>
          <w:sz w:val="24"/>
          <w:szCs w:val="24"/>
        </w:rPr>
        <w:t>) nurodytų kreipimosi į teismą sąlygų (žr., pvz</w:t>
      </w:r>
      <w:r w:rsidR="00730B81" w:rsidRPr="001E088B">
        <w:rPr>
          <w:rFonts w:ascii="Times New Roman" w:hAnsi="Times New Roman" w:cs="Times New Roman"/>
          <w:sz w:val="24"/>
          <w:szCs w:val="24"/>
        </w:rPr>
        <w:t>.</w:t>
      </w:r>
      <w:r w:rsidR="00F240D2" w:rsidRPr="001E088B">
        <w:rPr>
          <w:rFonts w:ascii="Times New Roman" w:hAnsi="Times New Roman" w:cs="Times New Roman"/>
          <w:sz w:val="24"/>
          <w:szCs w:val="24"/>
        </w:rPr>
        <w:t>, Lietuvos vyriausiojo administracinio teismo 2026 m. gegužės 20 d. nutartį administracinėje byloje Nr. eR-17-1188/2026; kt.).</w:t>
      </w:r>
    </w:p>
    <w:p w14:paraId="5699B348" w14:textId="05A20F60" w:rsidR="004F1326" w:rsidRPr="001E088B" w:rsidRDefault="00C8792D" w:rsidP="004D0560">
      <w:pPr>
        <w:pStyle w:val="Sraopastraipa"/>
        <w:numPr>
          <w:ilvl w:val="0"/>
          <w:numId w:val="9"/>
        </w:numPr>
        <w:tabs>
          <w:tab w:val="left" w:pos="1134"/>
        </w:tabs>
        <w:suppressAutoHyphens/>
        <w:spacing w:after="0" w:line="240" w:lineRule="auto"/>
        <w:ind w:left="0" w:firstLine="709"/>
        <w:jc w:val="both"/>
        <w:rPr>
          <w:rFonts w:ascii="Times New Roman" w:hAnsi="Times New Roman" w:cs="Times New Roman"/>
          <w:sz w:val="24"/>
          <w:szCs w:val="24"/>
        </w:rPr>
      </w:pPr>
      <w:r w:rsidRPr="001E088B">
        <w:rPr>
          <w:rFonts w:ascii="Times New Roman" w:hAnsi="Times New Roman" w:cs="Times New Roman"/>
          <w:sz w:val="24"/>
          <w:szCs w:val="24"/>
        </w:rPr>
        <w:t>P</w:t>
      </w:r>
      <w:r w:rsidR="002064D2" w:rsidRPr="001E088B">
        <w:rPr>
          <w:rFonts w:ascii="Times New Roman" w:hAnsi="Times New Roman" w:cs="Times New Roman"/>
          <w:sz w:val="24"/>
          <w:szCs w:val="24"/>
        </w:rPr>
        <w:t xml:space="preserve">agal </w:t>
      </w:r>
      <w:bookmarkStart w:id="35" w:name="n4_32"/>
      <w:r w:rsidR="002064D2" w:rsidRPr="001E088B">
        <w:rPr>
          <w:rFonts w:ascii="Times New Roman" w:hAnsi="Times New Roman" w:cs="Times New Roman"/>
          <w:sz w:val="24"/>
          <w:szCs w:val="24"/>
        </w:rPr>
        <w:fldChar w:fldCharType="begin"/>
      </w:r>
      <w:r w:rsidR="002064D2" w:rsidRPr="001E088B">
        <w:rPr>
          <w:rFonts w:ascii="Times New Roman" w:hAnsi="Times New Roman" w:cs="Times New Roman"/>
          <w:sz w:val="24"/>
          <w:szCs w:val="24"/>
        </w:rPr>
        <w:instrText>HYPERLINK "http://www.infolex.lt/ta/23225" \t "_blank" \o "Lietuvos Respublikos administracinių bylų teisenos įstatymas [ABTĮ]"</w:instrText>
      </w:r>
      <w:r w:rsidR="002064D2" w:rsidRPr="001E088B">
        <w:rPr>
          <w:rFonts w:ascii="Times New Roman" w:hAnsi="Times New Roman" w:cs="Times New Roman"/>
          <w:sz w:val="24"/>
          <w:szCs w:val="24"/>
        </w:rPr>
      </w:r>
      <w:r w:rsidR="002064D2" w:rsidRPr="001E088B">
        <w:rPr>
          <w:rFonts w:ascii="Times New Roman" w:hAnsi="Times New Roman" w:cs="Times New Roman"/>
          <w:sz w:val="24"/>
          <w:szCs w:val="24"/>
        </w:rPr>
        <w:fldChar w:fldCharType="separate"/>
      </w:r>
      <w:r w:rsidR="002064D2" w:rsidRPr="001E088B">
        <w:rPr>
          <w:rStyle w:val="Hipersaitas"/>
          <w:rFonts w:ascii="Times New Roman" w:hAnsi="Times New Roman" w:cs="Times New Roman"/>
          <w:color w:val="000000" w:themeColor="text1"/>
          <w:sz w:val="24"/>
          <w:szCs w:val="24"/>
          <w:u w:val="none"/>
        </w:rPr>
        <w:t>ABTĮ</w:t>
      </w:r>
      <w:r w:rsidR="002064D2" w:rsidRPr="001E088B">
        <w:rPr>
          <w:rFonts w:ascii="Times New Roman" w:hAnsi="Times New Roman" w:cs="Times New Roman"/>
          <w:sz w:val="24"/>
          <w:szCs w:val="24"/>
        </w:rPr>
        <w:fldChar w:fldCharType="end"/>
      </w:r>
      <w:bookmarkStart w:id="36" w:name="pn4_32"/>
      <w:bookmarkEnd w:id="35"/>
      <w:bookmarkEnd w:id="36"/>
      <w:r w:rsidR="002064D2" w:rsidRPr="001E088B">
        <w:rPr>
          <w:rFonts w:ascii="Times New Roman" w:hAnsi="Times New Roman" w:cs="Times New Roman"/>
          <w:color w:val="000000" w:themeColor="text1"/>
          <w:sz w:val="24"/>
          <w:szCs w:val="24"/>
        </w:rPr>
        <w:t xml:space="preserve"> </w:t>
      </w:r>
      <w:bookmarkStart w:id="37" w:name="n4_33"/>
      <w:r w:rsidR="002064D2" w:rsidRPr="001E088B">
        <w:rPr>
          <w:rFonts w:ascii="Times New Roman" w:hAnsi="Times New Roman" w:cs="Times New Roman"/>
          <w:color w:val="000000" w:themeColor="text1"/>
          <w:sz w:val="24"/>
          <w:szCs w:val="24"/>
        </w:rPr>
        <w:t>2</w:t>
      </w:r>
      <w:hyperlink r:id="rId10" w:tgtFrame="_blank" w:tooltip="Skundo (prašymo) forma ir turinys" w:history="1">
        <w:r w:rsidR="002064D2" w:rsidRPr="001E088B">
          <w:rPr>
            <w:rStyle w:val="Hipersaitas"/>
            <w:rFonts w:ascii="Times New Roman" w:hAnsi="Times New Roman" w:cs="Times New Roman"/>
            <w:color w:val="000000" w:themeColor="text1"/>
            <w:sz w:val="24"/>
            <w:szCs w:val="24"/>
            <w:u w:val="none"/>
          </w:rPr>
          <w:t>4</w:t>
        </w:r>
      </w:hyperlink>
      <w:bookmarkStart w:id="38" w:name="pn4_33"/>
      <w:bookmarkEnd w:id="37"/>
      <w:bookmarkEnd w:id="38"/>
      <w:r w:rsidR="002064D2" w:rsidRPr="001E088B">
        <w:rPr>
          <w:rFonts w:ascii="Times New Roman" w:hAnsi="Times New Roman" w:cs="Times New Roman"/>
          <w:color w:val="000000" w:themeColor="text1"/>
          <w:sz w:val="24"/>
          <w:szCs w:val="24"/>
        </w:rPr>
        <w:t xml:space="preserve"> strai</w:t>
      </w:r>
      <w:r w:rsidR="002064D2" w:rsidRPr="001E088B">
        <w:rPr>
          <w:rFonts w:ascii="Times New Roman" w:hAnsi="Times New Roman" w:cs="Times New Roman"/>
          <w:sz w:val="24"/>
          <w:szCs w:val="24"/>
        </w:rPr>
        <w:t>psnio 2 dalies 7 ir 8 punktus</w:t>
      </w:r>
      <w:r w:rsidRPr="001E088B">
        <w:rPr>
          <w:rFonts w:ascii="Times New Roman" w:hAnsi="Times New Roman" w:cs="Times New Roman"/>
          <w:sz w:val="24"/>
          <w:szCs w:val="24"/>
        </w:rPr>
        <w:t>,</w:t>
      </w:r>
      <w:r w:rsidR="002064D2" w:rsidRPr="001E088B">
        <w:rPr>
          <w:rFonts w:ascii="Times New Roman" w:hAnsi="Times New Roman" w:cs="Times New Roman"/>
          <w:sz w:val="24"/>
          <w:szCs w:val="24"/>
        </w:rPr>
        <w:t xml:space="preserve"> kiekviename skunde pareiškėjas privalo nurodyti savo skundo elementus</w:t>
      </w:r>
      <w:r w:rsidR="007A0C7B">
        <w:rPr>
          <w:rFonts w:ascii="Times New Roman" w:hAnsi="Times New Roman" w:cs="Times New Roman"/>
          <w:sz w:val="24"/>
          <w:szCs w:val="24"/>
        </w:rPr>
        <w:t xml:space="preserve"> –</w:t>
      </w:r>
      <w:r w:rsidR="002064D2" w:rsidRPr="001E088B">
        <w:rPr>
          <w:rFonts w:ascii="Times New Roman" w:hAnsi="Times New Roman" w:cs="Times New Roman"/>
          <w:sz w:val="24"/>
          <w:szCs w:val="24"/>
        </w:rPr>
        <w:t xml:space="preserve"> skundo dalyką (</w:t>
      </w:r>
      <w:r w:rsidR="002064D2" w:rsidRPr="001E088B">
        <w:rPr>
          <w:rFonts w:ascii="Times New Roman" w:hAnsi="Times New Roman" w:cs="Times New Roman"/>
          <w:color w:val="000000"/>
          <w:sz w:val="24"/>
          <w:szCs w:val="24"/>
        </w:rPr>
        <w:t>pareiškėjo reikalavimus</w:t>
      </w:r>
      <w:r w:rsidR="002064D2" w:rsidRPr="001E088B">
        <w:rPr>
          <w:rFonts w:ascii="Times New Roman" w:hAnsi="Times New Roman" w:cs="Times New Roman"/>
          <w:sz w:val="24"/>
          <w:szCs w:val="24"/>
        </w:rPr>
        <w:t>) ir pagrindą (</w:t>
      </w:r>
      <w:r w:rsidR="002064D2" w:rsidRPr="001E088B">
        <w:rPr>
          <w:rFonts w:ascii="Times New Roman" w:hAnsi="Times New Roman" w:cs="Times New Roman"/>
          <w:color w:val="000000"/>
          <w:sz w:val="24"/>
          <w:szCs w:val="24"/>
        </w:rPr>
        <w:t>aplinkybes, kuriomis pareiškėjas grindžia savo reikalavimą, ir tai patvirtinančius įrodymus)</w:t>
      </w:r>
      <w:r w:rsidR="00F41754" w:rsidRPr="001E088B">
        <w:rPr>
          <w:rFonts w:ascii="Times New Roman" w:hAnsi="Times New Roman" w:cs="Times New Roman"/>
          <w:color w:val="000000"/>
          <w:sz w:val="24"/>
          <w:szCs w:val="24"/>
        </w:rPr>
        <w:t>, nes p</w:t>
      </w:r>
      <w:r w:rsidR="002064D2" w:rsidRPr="001E088B">
        <w:rPr>
          <w:rFonts w:ascii="Times New Roman" w:hAnsi="Times New Roman" w:cs="Times New Roman"/>
          <w:sz w:val="24"/>
          <w:szCs w:val="24"/>
        </w:rPr>
        <w:t xml:space="preserve">agal pareikštus konkrečius ir aiškius reikalavimus apibrėžiamos administracinės bylos nagrinėjimo ribos. </w:t>
      </w:r>
      <w:r w:rsidR="00F240D2" w:rsidRPr="001E088B">
        <w:rPr>
          <w:rFonts w:ascii="Times New Roman" w:hAnsi="Times New Roman" w:cs="Times New Roman"/>
          <w:sz w:val="24"/>
          <w:szCs w:val="24"/>
        </w:rPr>
        <w:t>T</w:t>
      </w:r>
      <w:r w:rsidR="00F240D2" w:rsidRPr="001E088B">
        <w:rPr>
          <w:rFonts w:ascii="Times New Roman" w:hAnsi="Times New Roman" w:cs="Times New Roman"/>
          <w:color w:val="000000"/>
          <w:sz w:val="24"/>
          <w:szCs w:val="24"/>
          <w:shd w:val="clear" w:color="auto" w:fill="FFFFFF"/>
        </w:rPr>
        <w:t xml:space="preserve">eisė į teisminę gynybą grindžiama dispozityvumo principu: </w:t>
      </w:r>
      <w:r w:rsidR="00DA02F4" w:rsidRPr="001E088B">
        <w:rPr>
          <w:rFonts w:ascii="Times New Roman" w:hAnsi="Times New Roman" w:cs="Times New Roman"/>
          <w:color w:val="000000"/>
          <w:sz w:val="24"/>
          <w:szCs w:val="24"/>
          <w:shd w:val="clear" w:color="auto" w:fill="FFFFFF"/>
        </w:rPr>
        <w:t>pareiškėjas,</w:t>
      </w:r>
      <w:r w:rsidR="00F240D2" w:rsidRPr="001E088B">
        <w:rPr>
          <w:rFonts w:ascii="Times New Roman" w:hAnsi="Times New Roman" w:cs="Times New Roman"/>
          <w:color w:val="000000"/>
          <w:sz w:val="24"/>
          <w:szCs w:val="24"/>
          <w:shd w:val="clear" w:color="auto" w:fill="FFFFFF"/>
        </w:rPr>
        <w:t xml:space="preserve"> kurio teisės pažeistos, pats sprendžia, ar kreiptis į teismą, ir pats renkasi gynybos būdus.</w:t>
      </w:r>
      <w:r w:rsidR="00F240D2" w:rsidRPr="001E088B">
        <w:rPr>
          <w:rFonts w:ascii="Times New Roman" w:eastAsia="Calibri" w:hAnsi="Times New Roman" w:cs="Times New Roman"/>
          <w:sz w:val="24"/>
          <w:szCs w:val="24"/>
        </w:rPr>
        <w:t xml:space="preserve"> </w:t>
      </w:r>
      <w:r w:rsidR="00F41754" w:rsidRPr="001E088B">
        <w:rPr>
          <w:rFonts w:ascii="Times New Roman" w:hAnsi="Times New Roman" w:cs="Times New Roman"/>
          <w:sz w:val="24"/>
          <w:szCs w:val="24"/>
        </w:rPr>
        <w:t>Taigi reiškiami reikalavimai ir aplinkybės, kuriomis grindžiami reikalavimai, turi būti nurodyti būtent skunde, o ne teismo posėdyje.</w:t>
      </w:r>
      <w:r w:rsidRPr="001E088B">
        <w:rPr>
          <w:rFonts w:ascii="Times New Roman" w:hAnsi="Times New Roman" w:cs="Times New Roman"/>
          <w:sz w:val="24"/>
          <w:szCs w:val="24"/>
        </w:rPr>
        <w:t xml:space="preserve"> Be to, tretieji suinteresuoti asmenys negali reikšti savarankiškų reikalavimų, kurie nėra pareikšti skunde.</w:t>
      </w:r>
    </w:p>
    <w:p w14:paraId="7D699849" w14:textId="77777777" w:rsidR="006953D5" w:rsidRPr="001E088B" w:rsidRDefault="001B0814" w:rsidP="006953D5">
      <w:pPr>
        <w:pStyle w:val="Sraopastraipa"/>
        <w:numPr>
          <w:ilvl w:val="0"/>
          <w:numId w:val="9"/>
        </w:numPr>
        <w:tabs>
          <w:tab w:val="left" w:pos="1134"/>
        </w:tabs>
        <w:spacing w:after="0" w:line="240" w:lineRule="auto"/>
        <w:ind w:left="0" w:firstLine="709"/>
        <w:jc w:val="both"/>
        <w:rPr>
          <w:rFonts w:ascii="Times New Roman" w:hAnsi="Times New Roman" w:cs="Times New Roman"/>
          <w:sz w:val="24"/>
          <w:szCs w:val="24"/>
        </w:rPr>
      </w:pPr>
      <w:r w:rsidRPr="001E088B">
        <w:rPr>
          <w:rFonts w:ascii="Times New Roman" w:hAnsi="Times New Roman" w:cs="Times New Roman"/>
          <w:sz w:val="24"/>
          <w:szCs w:val="24"/>
        </w:rPr>
        <w:t>Pažymėtina, kad</w:t>
      </w:r>
      <w:r w:rsidR="006953D5" w:rsidRPr="001E088B">
        <w:rPr>
          <w:rFonts w:ascii="Times New Roman" w:hAnsi="Times New Roman" w:cs="Times New Roman"/>
          <w:sz w:val="24"/>
          <w:szCs w:val="24"/>
        </w:rPr>
        <w:t xml:space="preserve"> Referendumo įstatymo 22 straipsnis reglamentuoja VRK įgaliojimus organizuojant ir vykdant referendumą, be kita ko, kad VRK: rengia, derina ir tvirtina referendumo agitacijai skirtų radijo ar televizijos laidų rengimo taisykles (6 p); registruoja referendumo agitacijai skirtų radijo ar televizijos laidų dalyvius – referendumo oponentus (7 p.); prižiūri, kaip vykdomas šis įstatymas ir kiti teisės aktai, reglamentuojantys referendumą ir rinkimus, ir juos pažeidusius asmenis traukia atsakomybėn (14 p.); vykdo kitus šiame įstatyme ir kituose įstatymuose nustatytus įgaliojimus (17 p.).</w:t>
      </w:r>
    </w:p>
    <w:p w14:paraId="30EEB4D6" w14:textId="73A36007" w:rsidR="00F41754" w:rsidRPr="001E088B" w:rsidRDefault="006953D5" w:rsidP="006953D5">
      <w:pPr>
        <w:pStyle w:val="Sraopastraipa"/>
        <w:numPr>
          <w:ilvl w:val="0"/>
          <w:numId w:val="9"/>
        </w:numPr>
        <w:tabs>
          <w:tab w:val="left" w:pos="1134"/>
        </w:tabs>
        <w:spacing w:after="0" w:line="240" w:lineRule="auto"/>
        <w:ind w:left="0" w:firstLine="709"/>
        <w:jc w:val="both"/>
        <w:rPr>
          <w:rFonts w:ascii="Times New Roman" w:hAnsi="Times New Roman" w:cs="Times New Roman"/>
          <w:sz w:val="24"/>
          <w:szCs w:val="24"/>
        </w:rPr>
      </w:pPr>
      <w:r w:rsidRPr="001E088B">
        <w:rPr>
          <w:rFonts w:ascii="Times New Roman" w:hAnsi="Times New Roman" w:cs="Times New Roman"/>
          <w:sz w:val="24"/>
          <w:szCs w:val="24"/>
        </w:rPr>
        <w:t>Administraciniai teismai nagrinėja skundus dėl Lietuvos Respublikos rinkimų kodekso ar Referendumo įstatymo pažeidimo, taip pat dėl rinkimų komisijų sprendimų (ABTĮ 125 str. ir kt.). V</w:t>
      </w:r>
      <w:r w:rsidR="001B0814" w:rsidRPr="001E088B">
        <w:rPr>
          <w:rFonts w:ascii="Times New Roman" w:hAnsi="Times New Roman" w:cs="Times New Roman"/>
          <w:sz w:val="24"/>
          <w:szCs w:val="24"/>
        </w:rPr>
        <w:t xml:space="preserve">adovaujantis Referendumo įstatymo 24 straipsnio 1 dalies 3 punktu, grupės nariai, politinės partijos, taip pat jų atstovai ir stebėtojai bei kiti suinteresuoti asmenys </w:t>
      </w:r>
      <w:r w:rsidR="00F23739" w:rsidRPr="001E088B">
        <w:rPr>
          <w:rFonts w:ascii="Times New Roman" w:hAnsi="Times New Roman" w:cs="Times New Roman"/>
          <w:sz w:val="24"/>
          <w:szCs w:val="24"/>
        </w:rPr>
        <w:t>VRK</w:t>
      </w:r>
      <w:r w:rsidR="001B0814" w:rsidRPr="001E088B">
        <w:rPr>
          <w:rFonts w:ascii="Times New Roman" w:hAnsi="Times New Roman" w:cs="Times New Roman"/>
          <w:sz w:val="24"/>
          <w:szCs w:val="24"/>
        </w:rPr>
        <w:t xml:space="preserve"> sprendimus, kurie buvo priimti iki balsavimo referendume pabaigos, gali skųsti</w:t>
      </w:r>
      <w:r w:rsidRPr="001E088B">
        <w:rPr>
          <w:rFonts w:ascii="Times New Roman" w:hAnsi="Times New Roman" w:cs="Times New Roman"/>
          <w:sz w:val="24"/>
          <w:szCs w:val="24"/>
        </w:rPr>
        <w:t xml:space="preserve"> Lietuvos vyriausiajam administraciniam teismui. Nei ABTĮ, nei Referendumo įstatyme nėra įtvirtinta galimybė Lietuvos vyriausiajam administraciniam teismui </w:t>
      </w:r>
      <w:r w:rsidR="001C6CE2" w:rsidRPr="001E088B">
        <w:rPr>
          <w:rFonts w:ascii="Times New Roman" w:hAnsi="Times New Roman" w:cs="Times New Roman"/>
          <w:sz w:val="24"/>
          <w:szCs w:val="24"/>
        </w:rPr>
        <w:t>pačiam</w:t>
      </w:r>
      <w:r w:rsidRPr="001E088B">
        <w:rPr>
          <w:rFonts w:ascii="Times New Roman" w:hAnsi="Times New Roman" w:cs="Times New Roman"/>
          <w:sz w:val="24"/>
          <w:szCs w:val="24"/>
        </w:rPr>
        <w:t xml:space="preserve">, ne </w:t>
      </w:r>
      <w:r w:rsidR="00A50AFA" w:rsidRPr="001E088B">
        <w:rPr>
          <w:rFonts w:ascii="Times New Roman" w:hAnsi="Times New Roman" w:cs="Times New Roman"/>
          <w:sz w:val="24"/>
          <w:szCs w:val="24"/>
        </w:rPr>
        <w:t xml:space="preserve">konkrečių </w:t>
      </w:r>
      <w:r w:rsidRPr="001E088B">
        <w:rPr>
          <w:rFonts w:ascii="Times New Roman" w:hAnsi="Times New Roman" w:cs="Times New Roman"/>
          <w:sz w:val="24"/>
          <w:szCs w:val="24"/>
        </w:rPr>
        <w:t>VRK sprendimų pagrįstumo ir teisėtumo patikros metu, spręsti klausimus, priskirtinus VRK kompetencijai</w:t>
      </w:r>
      <w:r w:rsidR="00DA02F4" w:rsidRPr="001E088B">
        <w:rPr>
          <w:rFonts w:ascii="Times New Roman" w:hAnsi="Times New Roman" w:cs="Times New Roman"/>
          <w:sz w:val="24"/>
          <w:szCs w:val="24"/>
        </w:rPr>
        <w:t xml:space="preserve">. </w:t>
      </w:r>
      <w:r w:rsidR="00F23739" w:rsidRPr="001E088B">
        <w:rPr>
          <w:rFonts w:ascii="Times New Roman" w:hAnsi="Times New Roman" w:cs="Times New Roman"/>
          <w:sz w:val="24"/>
          <w:szCs w:val="24"/>
        </w:rPr>
        <w:t xml:space="preserve">Šiuo atveju </w:t>
      </w:r>
      <w:r w:rsidR="00A50AFA" w:rsidRPr="001E088B">
        <w:rPr>
          <w:rFonts w:ascii="Times New Roman" w:hAnsi="Times New Roman" w:cs="Times New Roman"/>
          <w:sz w:val="24"/>
          <w:szCs w:val="24"/>
        </w:rPr>
        <w:t xml:space="preserve">Sprendime nebuvo nagrinėjami klausimai dėl piliečių referendumo iniciatyvos termino </w:t>
      </w:r>
      <w:r w:rsidR="007A0C7B">
        <w:rPr>
          <w:rFonts w:ascii="Times New Roman" w:hAnsi="Times New Roman" w:cs="Times New Roman"/>
          <w:sz w:val="24"/>
          <w:szCs w:val="24"/>
        </w:rPr>
        <w:t>(nagrinėjamos bylos kontekste –</w:t>
      </w:r>
      <w:r w:rsidR="000073D7">
        <w:rPr>
          <w:rFonts w:ascii="Times New Roman" w:hAnsi="Times New Roman" w:cs="Times New Roman"/>
          <w:sz w:val="24"/>
          <w:szCs w:val="24"/>
        </w:rPr>
        <w:t xml:space="preserve"> </w:t>
      </w:r>
      <w:r w:rsidR="007A0C7B">
        <w:rPr>
          <w:rFonts w:ascii="Times New Roman" w:hAnsi="Times New Roman" w:cs="Times New Roman"/>
          <w:sz w:val="24"/>
          <w:szCs w:val="24"/>
        </w:rPr>
        <w:t xml:space="preserve">termino, iki kurio renkami piliečių parašai) </w:t>
      </w:r>
      <w:r w:rsidR="00A50AFA" w:rsidRPr="001E088B">
        <w:rPr>
          <w:rFonts w:ascii="Times New Roman" w:hAnsi="Times New Roman" w:cs="Times New Roman"/>
          <w:sz w:val="24"/>
          <w:szCs w:val="24"/>
        </w:rPr>
        <w:t>pratęsimo</w:t>
      </w:r>
      <w:r w:rsidR="00BC52F3">
        <w:rPr>
          <w:rFonts w:ascii="Times New Roman" w:hAnsi="Times New Roman" w:cs="Times New Roman"/>
          <w:sz w:val="24"/>
          <w:szCs w:val="24"/>
        </w:rPr>
        <w:t xml:space="preserve"> bei kiti klausimai</w:t>
      </w:r>
      <w:r w:rsidR="00DA02F4" w:rsidRPr="001E088B">
        <w:rPr>
          <w:rFonts w:ascii="Times New Roman" w:hAnsi="Times New Roman" w:cs="Times New Roman"/>
          <w:sz w:val="24"/>
          <w:szCs w:val="24"/>
        </w:rPr>
        <w:t>.</w:t>
      </w:r>
    </w:p>
    <w:p w14:paraId="0DA46980" w14:textId="1BA88F1D" w:rsidR="00386B63" w:rsidRPr="001E088B" w:rsidRDefault="00F41754" w:rsidP="004D0560">
      <w:pPr>
        <w:pStyle w:val="Sraopastraipa"/>
        <w:numPr>
          <w:ilvl w:val="0"/>
          <w:numId w:val="9"/>
        </w:numPr>
        <w:tabs>
          <w:tab w:val="left" w:pos="1134"/>
        </w:tabs>
        <w:spacing w:after="0" w:line="240" w:lineRule="auto"/>
        <w:ind w:left="0" w:firstLine="709"/>
        <w:jc w:val="both"/>
        <w:rPr>
          <w:rFonts w:ascii="Times New Roman" w:hAnsi="Times New Roman" w:cs="Times New Roman"/>
          <w:sz w:val="24"/>
          <w:szCs w:val="24"/>
        </w:rPr>
      </w:pPr>
      <w:r w:rsidRPr="001E088B">
        <w:rPr>
          <w:rFonts w:ascii="Times New Roman" w:hAnsi="Times New Roman" w:cs="Times New Roman"/>
          <w:sz w:val="24"/>
          <w:szCs w:val="24"/>
        </w:rPr>
        <w:t xml:space="preserve">Teisėjų kolegija, spręsdama dėl </w:t>
      </w:r>
      <w:r w:rsidR="00FC78C3" w:rsidRPr="001E088B">
        <w:rPr>
          <w:rFonts w:ascii="Times New Roman" w:hAnsi="Times New Roman" w:cs="Times New Roman"/>
          <w:sz w:val="24"/>
          <w:szCs w:val="24"/>
        </w:rPr>
        <w:t>S</w:t>
      </w:r>
      <w:r w:rsidRPr="001E088B">
        <w:rPr>
          <w:rFonts w:ascii="Times New Roman" w:hAnsi="Times New Roman" w:cs="Times New Roman"/>
          <w:sz w:val="24"/>
          <w:szCs w:val="24"/>
        </w:rPr>
        <w:t xml:space="preserve">prendimo pagrįstumo </w:t>
      </w:r>
      <w:r w:rsidR="00003640" w:rsidRPr="001E088B">
        <w:rPr>
          <w:rFonts w:ascii="Times New Roman" w:hAnsi="Times New Roman" w:cs="Times New Roman"/>
          <w:sz w:val="24"/>
          <w:szCs w:val="24"/>
        </w:rPr>
        <w:t xml:space="preserve">ir </w:t>
      </w:r>
      <w:r w:rsidRPr="001E088B">
        <w:rPr>
          <w:rFonts w:ascii="Times New Roman" w:hAnsi="Times New Roman" w:cs="Times New Roman"/>
          <w:sz w:val="24"/>
          <w:szCs w:val="24"/>
        </w:rPr>
        <w:t xml:space="preserve">teisėtumo bei </w:t>
      </w:r>
      <w:r w:rsidR="00003640" w:rsidRPr="001E088B">
        <w:rPr>
          <w:rFonts w:ascii="Times New Roman" w:hAnsi="Times New Roman" w:cs="Times New Roman"/>
          <w:sz w:val="24"/>
          <w:szCs w:val="24"/>
        </w:rPr>
        <w:t>pagrindo</w:t>
      </w:r>
      <w:r w:rsidRPr="001E088B">
        <w:rPr>
          <w:rFonts w:ascii="Times New Roman" w:hAnsi="Times New Roman" w:cs="Times New Roman"/>
          <w:sz w:val="24"/>
          <w:szCs w:val="24"/>
        </w:rPr>
        <w:t xml:space="preserve"> skirti </w:t>
      </w:r>
      <w:r w:rsidR="00FC78C3" w:rsidRPr="001E088B">
        <w:rPr>
          <w:rFonts w:ascii="Times New Roman" w:hAnsi="Times New Roman" w:cs="Times New Roman"/>
          <w:sz w:val="24"/>
          <w:szCs w:val="24"/>
        </w:rPr>
        <w:t xml:space="preserve">Grupei </w:t>
      </w:r>
      <w:r w:rsidRPr="001E088B">
        <w:rPr>
          <w:rFonts w:ascii="Times New Roman" w:hAnsi="Times New Roman" w:cs="Times New Roman"/>
          <w:sz w:val="24"/>
          <w:szCs w:val="24"/>
        </w:rPr>
        <w:t xml:space="preserve">papildomą </w:t>
      </w:r>
      <w:r w:rsidR="00FD5980">
        <w:rPr>
          <w:rFonts w:ascii="Times New Roman" w:hAnsi="Times New Roman" w:cs="Times New Roman"/>
          <w:sz w:val="24"/>
          <w:szCs w:val="24"/>
        </w:rPr>
        <w:t>vieną</w:t>
      </w:r>
      <w:r w:rsidRPr="001E088B">
        <w:rPr>
          <w:rFonts w:ascii="Times New Roman" w:hAnsi="Times New Roman" w:cs="Times New Roman"/>
          <w:sz w:val="24"/>
          <w:szCs w:val="24"/>
        </w:rPr>
        <w:t xml:space="preserve"> valandą LRT </w:t>
      </w:r>
      <w:r w:rsidR="00003640" w:rsidRPr="001E088B">
        <w:rPr>
          <w:rFonts w:ascii="Times New Roman" w:hAnsi="Times New Roman" w:cs="Times New Roman"/>
          <w:sz w:val="24"/>
          <w:szCs w:val="24"/>
        </w:rPr>
        <w:t xml:space="preserve">eterio laiko </w:t>
      </w:r>
      <w:r w:rsidRPr="001E088B">
        <w:rPr>
          <w:rFonts w:ascii="Times New Roman" w:hAnsi="Times New Roman" w:cs="Times New Roman"/>
          <w:sz w:val="24"/>
          <w:szCs w:val="24"/>
        </w:rPr>
        <w:t xml:space="preserve">radijo ir TV laidose, pirmiausia pažymi, kad </w:t>
      </w:r>
      <w:r w:rsidR="004D0560" w:rsidRPr="001E088B">
        <w:rPr>
          <w:rFonts w:ascii="Times New Roman" w:hAnsi="Times New Roman" w:cs="Times New Roman"/>
          <w:sz w:val="24"/>
          <w:szCs w:val="24"/>
        </w:rPr>
        <w:t>Lietuvos Respublikos piliečių referendumo teisės įgyvendinimo tvarką, referendumo rūšis, referendumo inicijavimo, paskelbimo, organizavimo ir vykdymo tvarką nustato Referendumo įstatymas (Referendumo įstatymo 1 str. 1 d.).</w:t>
      </w:r>
    </w:p>
    <w:p w14:paraId="0B02F994" w14:textId="0D843021" w:rsidR="004D0560" w:rsidRPr="001E088B" w:rsidRDefault="004D0560" w:rsidP="004D0560">
      <w:pPr>
        <w:pStyle w:val="Sraopastraipa"/>
        <w:numPr>
          <w:ilvl w:val="0"/>
          <w:numId w:val="9"/>
        </w:numPr>
        <w:tabs>
          <w:tab w:val="left" w:pos="1134"/>
        </w:tabs>
        <w:spacing w:after="0" w:line="240" w:lineRule="auto"/>
        <w:ind w:left="0" w:firstLine="709"/>
        <w:jc w:val="both"/>
        <w:rPr>
          <w:rFonts w:ascii="Times New Roman" w:hAnsi="Times New Roman" w:cs="Times New Roman"/>
          <w:sz w:val="24"/>
          <w:szCs w:val="24"/>
        </w:rPr>
      </w:pPr>
      <w:r w:rsidRPr="001E088B">
        <w:rPr>
          <w:rFonts w:ascii="Times New Roman" w:hAnsi="Times New Roman" w:cs="Times New Roman"/>
          <w:sz w:val="24"/>
          <w:szCs w:val="24"/>
        </w:rPr>
        <w:lastRenderedPageBreak/>
        <w:t xml:space="preserve">Referendumo įstatymo 18 straipsnio 1 dalyje įtvirtinta, kad piliečių referendumo iniciatyvinės grupės atstovams, Seimo nariams, </w:t>
      </w:r>
      <w:r w:rsidR="00DA02F4" w:rsidRPr="001E088B">
        <w:rPr>
          <w:rFonts w:ascii="Times New Roman" w:hAnsi="Times New Roman" w:cs="Times New Roman"/>
          <w:sz w:val="24"/>
          <w:szCs w:val="24"/>
        </w:rPr>
        <w:t xml:space="preserve">Lietuvos </w:t>
      </w:r>
      <w:r w:rsidRPr="001E088B">
        <w:rPr>
          <w:rFonts w:ascii="Times New Roman" w:hAnsi="Times New Roman" w:cs="Times New Roman"/>
          <w:sz w:val="24"/>
          <w:szCs w:val="24"/>
        </w:rPr>
        <w:t>Respublikos Prezidentui, Ministrui Pirmininkui, ministrams, politinėms partijoms, nevyriausybinėms organizacijoms ir piliečiams suteikiama teisė nemokamai naudotis L</w:t>
      </w:r>
      <w:r w:rsidR="00F41754" w:rsidRPr="001E088B">
        <w:rPr>
          <w:rFonts w:ascii="Times New Roman" w:hAnsi="Times New Roman" w:cs="Times New Roman"/>
          <w:sz w:val="24"/>
          <w:szCs w:val="24"/>
        </w:rPr>
        <w:t>RT</w:t>
      </w:r>
      <w:r w:rsidRPr="001E088B">
        <w:rPr>
          <w:rFonts w:ascii="Times New Roman" w:hAnsi="Times New Roman" w:cs="Times New Roman"/>
          <w:sz w:val="24"/>
          <w:szCs w:val="24"/>
        </w:rPr>
        <w:t>. Referendumo agitacijai skirtų laidų rengimo taisykles tvirtina, konkrečią L</w:t>
      </w:r>
      <w:r w:rsidR="00F41754" w:rsidRPr="001E088B">
        <w:rPr>
          <w:rFonts w:ascii="Times New Roman" w:hAnsi="Times New Roman" w:cs="Times New Roman"/>
          <w:sz w:val="24"/>
          <w:szCs w:val="24"/>
        </w:rPr>
        <w:t>RT</w:t>
      </w:r>
      <w:r w:rsidRPr="001E088B">
        <w:rPr>
          <w:rFonts w:ascii="Times New Roman" w:hAnsi="Times New Roman" w:cs="Times New Roman"/>
          <w:sz w:val="24"/>
          <w:szCs w:val="24"/>
        </w:rPr>
        <w:t xml:space="preserve"> laidų trukmę ir laiką nustato V</w:t>
      </w:r>
      <w:r w:rsidR="00F41754" w:rsidRPr="001E088B">
        <w:rPr>
          <w:rFonts w:ascii="Times New Roman" w:hAnsi="Times New Roman" w:cs="Times New Roman"/>
          <w:sz w:val="24"/>
          <w:szCs w:val="24"/>
        </w:rPr>
        <w:t>RK</w:t>
      </w:r>
      <w:r w:rsidRPr="001E088B">
        <w:rPr>
          <w:rFonts w:ascii="Times New Roman" w:hAnsi="Times New Roman" w:cs="Times New Roman"/>
          <w:sz w:val="24"/>
          <w:szCs w:val="24"/>
        </w:rPr>
        <w:t>, suderinusi su L</w:t>
      </w:r>
      <w:r w:rsidR="00F41754" w:rsidRPr="001E088B">
        <w:rPr>
          <w:rFonts w:ascii="Times New Roman" w:hAnsi="Times New Roman" w:cs="Times New Roman"/>
          <w:sz w:val="24"/>
          <w:szCs w:val="24"/>
        </w:rPr>
        <w:t>RT</w:t>
      </w:r>
      <w:r w:rsidRPr="001E088B">
        <w:rPr>
          <w:rFonts w:ascii="Times New Roman" w:hAnsi="Times New Roman" w:cs="Times New Roman"/>
          <w:sz w:val="24"/>
          <w:szCs w:val="24"/>
        </w:rPr>
        <w:t xml:space="preserve"> vadovu. Referendumo iniciatoriams ir referendumo oponentams ar jų atstovams skiriama ne mažiau kaip po </w:t>
      </w:r>
      <w:r w:rsidR="00FD5980">
        <w:rPr>
          <w:rFonts w:ascii="Times New Roman" w:hAnsi="Times New Roman" w:cs="Times New Roman"/>
          <w:sz w:val="24"/>
          <w:szCs w:val="24"/>
        </w:rPr>
        <w:t>penkias</w:t>
      </w:r>
      <w:r w:rsidRPr="001E088B">
        <w:rPr>
          <w:rFonts w:ascii="Times New Roman" w:hAnsi="Times New Roman" w:cs="Times New Roman"/>
          <w:sz w:val="24"/>
          <w:szCs w:val="24"/>
        </w:rPr>
        <w:t xml:space="preserve"> valandas L</w:t>
      </w:r>
      <w:r w:rsidR="00F41754" w:rsidRPr="001E088B">
        <w:rPr>
          <w:rFonts w:ascii="Times New Roman" w:hAnsi="Times New Roman" w:cs="Times New Roman"/>
          <w:sz w:val="24"/>
          <w:szCs w:val="24"/>
        </w:rPr>
        <w:t>RT</w:t>
      </w:r>
      <w:r w:rsidRPr="001E088B">
        <w:rPr>
          <w:rFonts w:ascii="Times New Roman" w:hAnsi="Times New Roman" w:cs="Times New Roman"/>
          <w:sz w:val="24"/>
          <w:szCs w:val="24"/>
        </w:rPr>
        <w:t xml:space="preserve"> eterio laiko, iš kurių – ne mažiau kaip 1/4 eterio laiko tarpusavio debatams. Pirmoji valanda visuomeninio (nacionalinio) radijo ir televizijos eterio laiko grupės siūlomo referendumo paskelbimo iniciatyvai pristatyti turi būti skiriama piliečių parašų dėl šios iniciatyvos rinkimo metu ne vėliau kaip per 3 mėnesius nuo grupės įregistravimo dienos. Jeigu grupė tuo pačiu metu referendumui siūlo du arba daugiau skirtingų sprendimų, papildomo visuomeninio (nacionalinio) radijo ir televizijos eterio laiko atskiriems sprendimams neskiriama.</w:t>
      </w:r>
    </w:p>
    <w:p w14:paraId="15727A14" w14:textId="292EF9F7" w:rsidR="002314A0" w:rsidRPr="001E088B" w:rsidRDefault="004D0560" w:rsidP="004D0560">
      <w:pPr>
        <w:pStyle w:val="Sraopastraipa"/>
        <w:numPr>
          <w:ilvl w:val="0"/>
          <w:numId w:val="9"/>
        </w:numPr>
        <w:tabs>
          <w:tab w:val="left" w:pos="1134"/>
        </w:tabs>
        <w:spacing w:after="0" w:line="240" w:lineRule="auto"/>
        <w:ind w:left="0" w:firstLine="709"/>
        <w:jc w:val="both"/>
        <w:rPr>
          <w:rFonts w:ascii="Times New Roman" w:hAnsi="Times New Roman" w:cs="Times New Roman"/>
          <w:sz w:val="24"/>
          <w:szCs w:val="24"/>
        </w:rPr>
      </w:pPr>
      <w:r w:rsidRPr="001E088B">
        <w:rPr>
          <w:rFonts w:ascii="Times New Roman" w:hAnsi="Times New Roman" w:cs="Times New Roman"/>
          <w:sz w:val="24"/>
          <w:szCs w:val="24"/>
        </w:rPr>
        <w:t xml:space="preserve">Nagrinėjamu atveju nustatyta, kad </w:t>
      </w:r>
      <w:r w:rsidR="00702300" w:rsidRPr="001E088B">
        <w:rPr>
          <w:rFonts w:ascii="Times New Roman" w:hAnsi="Times New Roman" w:cs="Times New Roman"/>
          <w:sz w:val="24"/>
          <w:szCs w:val="24"/>
        </w:rPr>
        <w:t>VRK</w:t>
      </w:r>
      <w:r w:rsidR="00702300" w:rsidRPr="001E088B">
        <w:rPr>
          <w:rFonts w:ascii="Times New Roman" w:eastAsia="Times New Roman" w:hAnsi="Times New Roman" w:cs="Times New Roman"/>
          <w:sz w:val="24"/>
          <w:szCs w:val="24"/>
        </w:rPr>
        <w:t xml:space="preserve"> </w:t>
      </w:r>
      <w:r w:rsidRPr="001E088B">
        <w:rPr>
          <w:rFonts w:ascii="Times New Roman" w:eastAsia="Times New Roman" w:hAnsi="Times New Roman" w:cs="Times New Roman"/>
          <w:sz w:val="24"/>
          <w:szCs w:val="24"/>
        </w:rPr>
        <w:t xml:space="preserve">2025 m. spalio 23 d. nusprendė įregistruoti </w:t>
      </w:r>
      <w:r w:rsidR="00790173" w:rsidRPr="001E088B">
        <w:rPr>
          <w:rFonts w:ascii="Times New Roman" w:eastAsia="Times New Roman" w:hAnsi="Times New Roman" w:cs="Times New Roman"/>
          <w:sz w:val="24"/>
          <w:szCs w:val="24"/>
        </w:rPr>
        <w:br/>
      </w:r>
      <w:r w:rsidRPr="001E088B">
        <w:rPr>
          <w:rFonts w:ascii="Times New Roman" w:eastAsia="Times New Roman" w:hAnsi="Times New Roman" w:cs="Times New Roman"/>
          <w:sz w:val="24"/>
          <w:szCs w:val="24"/>
        </w:rPr>
        <w:t>18 Lietuvos Respublikos piliečių, turinčių rinkimų teisę, iniciatyvinę grupę privalomajam referendumui dėl Konstitucijos 23 straipsnio pakeitimo paskelbti.</w:t>
      </w:r>
    </w:p>
    <w:p w14:paraId="6BAEAD59" w14:textId="112171C8" w:rsidR="00553280" w:rsidRPr="001E088B" w:rsidRDefault="00702300" w:rsidP="00553280">
      <w:pPr>
        <w:pStyle w:val="Sraopastraipa"/>
        <w:numPr>
          <w:ilvl w:val="0"/>
          <w:numId w:val="9"/>
        </w:numPr>
        <w:tabs>
          <w:tab w:val="left" w:pos="1134"/>
        </w:tabs>
        <w:spacing w:after="0" w:line="240" w:lineRule="auto"/>
        <w:ind w:left="0" w:firstLine="709"/>
        <w:jc w:val="both"/>
        <w:rPr>
          <w:rFonts w:ascii="Times New Roman" w:eastAsia="Times New Roman" w:hAnsi="Times New Roman" w:cs="Times New Roman"/>
          <w:sz w:val="24"/>
          <w:szCs w:val="24"/>
        </w:rPr>
      </w:pPr>
      <w:r w:rsidRPr="001E088B">
        <w:rPr>
          <w:rFonts w:ascii="Times New Roman" w:hAnsi="Times New Roman" w:cs="Times New Roman"/>
          <w:sz w:val="24"/>
          <w:szCs w:val="24"/>
        </w:rPr>
        <w:t>VRK</w:t>
      </w:r>
      <w:r w:rsidRPr="001E088B">
        <w:rPr>
          <w:rFonts w:ascii="Times New Roman" w:eastAsia="Times New Roman" w:hAnsi="Times New Roman" w:cs="Times New Roman"/>
          <w:sz w:val="24"/>
          <w:szCs w:val="24"/>
        </w:rPr>
        <w:t xml:space="preserve"> </w:t>
      </w:r>
      <w:r w:rsidR="004D0560" w:rsidRPr="001E088B">
        <w:rPr>
          <w:rFonts w:ascii="Times New Roman" w:eastAsia="Times New Roman" w:hAnsi="Times New Roman" w:cs="Times New Roman"/>
          <w:sz w:val="24"/>
          <w:szCs w:val="24"/>
        </w:rPr>
        <w:t>2026 m. kovo 10 d. sprendimu Nr. Sp-20 patvirtino L</w:t>
      </w:r>
      <w:r w:rsidR="00FC78C3" w:rsidRPr="001E088B">
        <w:rPr>
          <w:rFonts w:ascii="Times New Roman" w:eastAsia="Times New Roman" w:hAnsi="Times New Roman" w:cs="Times New Roman"/>
          <w:sz w:val="24"/>
          <w:szCs w:val="24"/>
        </w:rPr>
        <w:t>RT</w:t>
      </w:r>
      <w:r w:rsidR="004D0560" w:rsidRPr="001E088B">
        <w:rPr>
          <w:rFonts w:ascii="Times New Roman" w:eastAsia="Times New Roman" w:hAnsi="Times New Roman" w:cs="Times New Roman"/>
          <w:sz w:val="24"/>
          <w:szCs w:val="24"/>
        </w:rPr>
        <w:t xml:space="preserve"> laidų, skirtų privalomojo referendumo „Dėl Lietuvos Respublikos Konstitucijos 23 straipsnio pakeitimo“ agitacijai, rengimo taisykles</w:t>
      </w:r>
      <w:r w:rsidR="002314A0" w:rsidRPr="001E088B">
        <w:rPr>
          <w:rFonts w:ascii="Times New Roman" w:eastAsia="Times New Roman" w:hAnsi="Times New Roman" w:cs="Times New Roman"/>
          <w:sz w:val="24"/>
          <w:szCs w:val="24"/>
        </w:rPr>
        <w:t xml:space="preserve"> (toliau – ir Taisyklės)</w:t>
      </w:r>
      <w:r w:rsidR="004D0560" w:rsidRPr="001E088B">
        <w:rPr>
          <w:rFonts w:ascii="Times New Roman" w:eastAsia="Times New Roman" w:hAnsi="Times New Roman" w:cs="Times New Roman"/>
          <w:sz w:val="24"/>
          <w:szCs w:val="24"/>
        </w:rPr>
        <w:t xml:space="preserve">. </w:t>
      </w:r>
      <w:r w:rsidR="002314A0" w:rsidRPr="001E088B">
        <w:rPr>
          <w:rFonts w:ascii="Times New Roman" w:eastAsia="Times New Roman" w:hAnsi="Times New Roman" w:cs="Times New Roman"/>
          <w:sz w:val="24"/>
          <w:szCs w:val="24"/>
        </w:rPr>
        <w:t xml:space="preserve">Taisyklėse nustatyta, kad </w:t>
      </w:r>
      <w:r w:rsidR="00DA02F4" w:rsidRPr="001E088B">
        <w:rPr>
          <w:rFonts w:ascii="Times New Roman" w:eastAsia="Times New Roman" w:hAnsi="Times New Roman" w:cs="Times New Roman"/>
          <w:sz w:val="24"/>
          <w:szCs w:val="24"/>
        </w:rPr>
        <w:t>G</w:t>
      </w:r>
      <w:r w:rsidR="002314A0" w:rsidRPr="001E088B">
        <w:rPr>
          <w:rFonts w:ascii="Times New Roman" w:eastAsia="Times New Roman" w:hAnsi="Times New Roman" w:cs="Times New Roman"/>
          <w:sz w:val="24"/>
          <w:szCs w:val="24"/>
        </w:rPr>
        <w:t xml:space="preserve">rupės atstovams, Seimo nariams, </w:t>
      </w:r>
      <w:r w:rsidR="00DA02F4" w:rsidRPr="001E088B">
        <w:rPr>
          <w:rFonts w:ascii="Times New Roman" w:eastAsia="Times New Roman" w:hAnsi="Times New Roman" w:cs="Times New Roman"/>
          <w:sz w:val="24"/>
          <w:szCs w:val="24"/>
        </w:rPr>
        <w:t xml:space="preserve">Lietuvos </w:t>
      </w:r>
      <w:r w:rsidR="002314A0" w:rsidRPr="001E088B">
        <w:rPr>
          <w:rFonts w:ascii="Times New Roman" w:eastAsia="Times New Roman" w:hAnsi="Times New Roman" w:cs="Times New Roman"/>
          <w:sz w:val="24"/>
          <w:szCs w:val="24"/>
        </w:rPr>
        <w:t xml:space="preserve">Respublikos Prezidentui, Ministrui Pirmininkui, ministrams, politinėms partijoms, nevyriausybinėms organizacijoms ir piliečiams suteikiama teisė nemokamai naudotis viešosios įstaigos </w:t>
      </w:r>
      <w:r w:rsidR="00FC78C3" w:rsidRPr="001E088B">
        <w:rPr>
          <w:rFonts w:ascii="Times New Roman" w:eastAsia="Times New Roman" w:hAnsi="Times New Roman" w:cs="Times New Roman"/>
          <w:sz w:val="24"/>
          <w:szCs w:val="24"/>
        </w:rPr>
        <w:t>LRT</w:t>
      </w:r>
      <w:r w:rsidR="002314A0" w:rsidRPr="001E088B">
        <w:rPr>
          <w:rFonts w:ascii="Times New Roman" w:eastAsia="Times New Roman" w:hAnsi="Times New Roman" w:cs="Times New Roman"/>
          <w:sz w:val="24"/>
          <w:szCs w:val="24"/>
        </w:rPr>
        <w:t xml:space="preserve"> radijo ir televizijos eteriu Taisyklių nustatyta tvarka (</w:t>
      </w:r>
      <w:r w:rsidR="00FC78C3" w:rsidRPr="001E088B">
        <w:rPr>
          <w:rFonts w:ascii="Times New Roman" w:eastAsia="Times New Roman" w:hAnsi="Times New Roman" w:cs="Times New Roman"/>
          <w:sz w:val="24"/>
          <w:szCs w:val="24"/>
        </w:rPr>
        <w:t xml:space="preserve">Taisyklių </w:t>
      </w:r>
      <w:r w:rsidR="002314A0" w:rsidRPr="001E088B">
        <w:rPr>
          <w:rFonts w:ascii="Times New Roman" w:eastAsia="Times New Roman" w:hAnsi="Times New Roman" w:cs="Times New Roman"/>
          <w:sz w:val="24"/>
          <w:szCs w:val="24"/>
        </w:rPr>
        <w:t xml:space="preserve">6 p.). </w:t>
      </w:r>
      <w:r w:rsidR="00DA02F4" w:rsidRPr="001E088B">
        <w:rPr>
          <w:rFonts w:ascii="Times New Roman" w:eastAsia="Times New Roman" w:hAnsi="Times New Roman" w:cs="Times New Roman"/>
          <w:sz w:val="24"/>
          <w:szCs w:val="24"/>
        </w:rPr>
        <w:t>G</w:t>
      </w:r>
      <w:r w:rsidR="002314A0" w:rsidRPr="001E088B">
        <w:rPr>
          <w:rFonts w:ascii="Times New Roman" w:eastAsia="Times New Roman" w:hAnsi="Times New Roman" w:cs="Times New Roman"/>
          <w:sz w:val="24"/>
          <w:szCs w:val="24"/>
        </w:rPr>
        <w:t xml:space="preserve">rupei ir referendumo oponentams, nurodytiems Taisyklių 14 punkte, ar jų atstovams skiriama ne mažiau kaip po </w:t>
      </w:r>
      <w:r w:rsidR="00FD5980">
        <w:rPr>
          <w:rFonts w:ascii="Times New Roman" w:eastAsia="Times New Roman" w:hAnsi="Times New Roman" w:cs="Times New Roman"/>
          <w:sz w:val="24"/>
          <w:szCs w:val="24"/>
        </w:rPr>
        <w:t>penkias</w:t>
      </w:r>
      <w:r w:rsidR="002314A0" w:rsidRPr="001E088B">
        <w:rPr>
          <w:rFonts w:ascii="Times New Roman" w:eastAsia="Times New Roman" w:hAnsi="Times New Roman" w:cs="Times New Roman"/>
          <w:sz w:val="24"/>
          <w:szCs w:val="24"/>
        </w:rPr>
        <w:t xml:space="preserve"> valandas LRT radijo ir televizijos eterio laiko, iš jų – ne mažiau kaip 1/4 eterio laiko tarpusavio debatams (</w:t>
      </w:r>
      <w:r w:rsidR="00FC78C3" w:rsidRPr="001E088B">
        <w:rPr>
          <w:rFonts w:ascii="Times New Roman" w:eastAsia="Times New Roman" w:hAnsi="Times New Roman" w:cs="Times New Roman"/>
          <w:sz w:val="24"/>
          <w:szCs w:val="24"/>
        </w:rPr>
        <w:t xml:space="preserve">Taisyklų </w:t>
      </w:r>
      <w:r w:rsidR="002314A0" w:rsidRPr="001E088B">
        <w:rPr>
          <w:rFonts w:ascii="Times New Roman" w:eastAsia="Times New Roman" w:hAnsi="Times New Roman" w:cs="Times New Roman"/>
          <w:sz w:val="24"/>
          <w:szCs w:val="24"/>
        </w:rPr>
        <w:t xml:space="preserve">6.1 p.). Pirmoji valanda LRT radijo ir televizijos eterio laiko </w:t>
      </w:r>
      <w:r w:rsidR="00DA02F4" w:rsidRPr="001E088B">
        <w:rPr>
          <w:rFonts w:ascii="Times New Roman" w:eastAsia="Times New Roman" w:hAnsi="Times New Roman" w:cs="Times New Roman"/>
          <w:sz w:val="24"/>
          <w:szCs w:val="24"/>
        </w:rPr>
        <w:t>G</w:t>
      </w:r>
      <w:r w:rsidR="002314A0" w:rsidRPr="001E088B">
        <w:rPr>
          <w:rFonts w:ascii="Times New Roman" w:eastAsia="Times New Roman" w:hAnsi="Times New Roman" w:cs="Times New Roman"/>
          <w:sz w:val="24"/>
          <w:szCs w:val="24"/>
        </w:rPr>
        <w:t xml:space="preserve">rupės siūlomo referendumo paskelbimo iniciatyvai pristatyti turi būti skiriama piliečių parašų rinkimo dėl šios iniciatyvos metu ne vėliau kaip per 3 mėnesius nuo </w:t>
      </w:r>
      <w:r w:rsidR="00DA02F4" w:rsidRPr="001E088B">
        <w:rPr>
          <w:rFonts w:ascii="Times New Roman" w:eastAsia="Times New Roman" w:hAnsi="Times New Roman" w:cs="Times New Roman"/>
          <w:sz w:val="24"/>
          <w:szCs w:val="24"/>
        </w:rPr>
        <w:t>G</w:t>
      </w:r>
      <w:r w:rsidR="002314A0" w:rsidRPr="001E088B">
        <w:rPr>
          <w:rFonts w:ascii="Times New Roman" w:eastAsia="Times New Roman" w:hAnsi="Times New Roman" w:cs="Times New Roman"/>
          <w:sz w:val="24"/>
          <w:szCs w:val="24"/>
        </w:rPr>
        <w:t>rupės įregistravimo dienos (</w:t>
      </w:r>
      <w:r w:rsidR="00FC78C3" w:rsidRPr="001E088B">
        <w:rPr>
          <w:rFonts w:ascii="Times New Roman" w:eastAsia="Times New Roman" w:hAnsi="Times New Roman" w:cs="Times New Roman"/>
          <w:sz w:val="24"/>
          <w:szCs w:val="24"/>
        </w:rPr>
        <w:t xml:space="preserve">Taisyklių </w:t>
      </w:r>
      <w:r w:rsidR="002314A0" w:rsidRPr="001E088B">
        <w:rPr>
          <w:rFonts w:ascii="Times New Roman" w:eastAsia="Times New Roman" w:hAnsi="Times New Roman" w:cs="Times New Roman"/>
          <w:sz w:val="24"/>
          <w:szCs w:val="24"/>
        </w:rPr>
        <w:t>6.2</w:t>
      </w:r>
      <w:r w:rsidR="00C13083">
        <w:rPr>
          <w:rFonts w:ascii="Times New Roman" w:eastAsia="Times New Roman" w:hAnsi="Times New Roman" w:cs="Times New Roman"/>
          <w:sz w:val="24"/>
          <w:szCs w:val="24"/>
        </w:rPr>
        <w:t xml:space="preserve"> p.</w:t>
      </w:r>
      <w:r w:rsidR="002314A0" w:rsidRPr="001E088B">
        <w:rPr>
          <w:rFonts w:ascii="Times New Roman" w:eastAsia="Times New Roman" w:hAnsi="Times New Roman" w:cs="Times New Roman"/>
          <w:sz w:val="24"/>
          <w:szCs w:val="24"/>
        </w:rPr>
        <w:t xml:space="preserve">). Kitos keturios valandos LRT radijo ir televizijos eterio laiko turi būti skiriamos tik tuo atveju, jeigu pagal Referendumo įstatymo 15 ir </w:t>
      </w:r>
      <w:r w:rsidR="00BE26C3">
        <w:rPr>
          <w:rFonts w:ascii="Times New Roman" w:eastAsia="Times New Roman" w:hAnsi="Times New Roman" w:cs="Times New Roman"/>
          <w:sz w:val="24"/>
          <w:szCs w:val="24"/>
        </w:rPr>
        <w:br/>
      </w:r>
      <w:r w:rsidR="002314A0" w:rsidRPr="001E088B">
        <w:rPr>
          <w:rFonts w:ascii="Times New Roman" w:eastAsia="Times New Roman" w:hAnsi="Times New Roman" w:cs="Times New Roman"/>
          <w:sz w:val="24"/>
          <w:szCs w:val="24"/>
        </w:rPr>
        <w:t xml:space="preserve">16 straipsnių nuostatas Seimas priima nutarimą dėl referendumo iniciatyvinės grupės inicijuoto privalomojo referendumo „Dėl Lietuvos Respublikos Konstitucijos 23 straipsnio pakeitimo“ paskelbimo. Šios valandos Taisyklių 7 punkte numatyta tvarka skiriamos </w:t>
      </w:r>
      <w:r w:rsidR="00DA02F4" w:rsidRPr="001E088B">
        <w:rPr>
          <w:rFonts w:ascii="Times New Roman" w:eastAsia="Times New Roman" w:hAnsi="Times New Roman" w:cs="Times New Roman"/>
          <w:sz w:val="24"/>
          <w:szCs w:val="24"/>
        </w:rPr>
        <w:t>G</w:t>
      </w:r>
      <w:r w:rsidR="002314A0" w:rsidRPr="001E088B">
        <w:rPr>
          <w:rFonts w:ascii="Times New Roman" w:eastAsia="Times New Roman" w:hAnsi="Times New Roman" w:cs="Times New Roman"/>
          <w:sz w:val="24"/>
          <w:szCs w:val="24"/>
        </w:rPr>
        <w:t>rupės ir referendumo oponentų, nurodytų Taisyklių 14 punkte, debatams (</w:t>
      </w:r>
      <w:r w:rsidR="00FC78C3" w:rsidRPr="001E088B">
        <w:rPr>
          <w:rFonts w:ascii="Times New Roman" w:eastAsia="Times New Roman" w:hAnsi="Times New Roman" w:cs="Times New Roman"/>
          <w:sz w:val="24"/>
          <w:szCs w:val="24"/>
        </w:rPr>
        <w:t xml:space="preserve">Taisyklių </w:t>
      </w:r>
      <w:r w:rsidR="002314A0" w:rsidRPr="001E088B">
        <w:rPr>
          <w:rFonts w:ascii="Times New Roman" w:eastAsia="Times New Roman" w:hAnsi="Times New Roman" w:cs="Times New Roman"/>
          <w:sz w:val="24"/>
          <w:szCs w:val="24"/>
        </w:rPr>
        <w:t>6.3 p.).</w:t>
      </w:r>
    </w:p>
    <w:p w14:paraId="1108CC01" w14:textId="1D72F01A" w:rsidR="00553280" w:rsidRPr="001E088B" w:rsidRDefault="00553280" w:rsidP="00553280">
      <w:pPr>
        <w:pStyle w:val="Sraopastraipa"/>
        <w:numPr>
          <w:ilvl w:val="0"/>
          <w:numId w:val="9"/>
        </w:numPr>
        <w:tabs>
          <w:tab w:val="left" w:pos="1134"/>
        </w:tabs>
        <w:spacing w:after="0" w:line="240" w:lineRule="auto"/>
        <w:ind w:left="0" w:firstLine="709"/>
        <w:jc w:val="both"/>
        <w:rPr>
          <w:rFonts w:ascii="Times New Roman" w:eastAsia="Times New Roman" w:hAnsi="Times New Roman" w:cs="Times New Roman"/>
          <w:sz w:val="24"/>
          <w:szCs w:val="24"/>
        </w:rPr>
      </w:pPr>
      <w:r w:rsidRPr="001E088B">
        <w:rPr>
          <w:rFonts w:ascii="Times New Roman" w:hAnsi="Times New Roman" w:cs="Times New Roman"/>
          <w:sz w:val="24"/>
          <w:szCs w:val="24"/>
        </w:rPr>
        <w:t>Taisyklių 24 punkte įtvirtinta, kad laidos iniciatyvai pristatyti dalyviai pristato referendumo iniciatyvą, agituoja pasirašyti už iniciatyvą, diskutuoja tarpusavyje, atsakinėja į LRT paskirto laidos vedėjo klausimus.</w:t>
      </w:r>
    </w:p>
    <w:p w14:paraId="4D047360" w14:textId="1CB6ED65" w:rsidR="001E5BA9" w:rsidRPr="001E088B" w:rsidRDefault="002314A0" w:rsidP="001E5BA9">
      <w:pPr>
        <w:pStyle w:val="Sraopastraipa"/>
        <w:numPr>
          <w:ilvl w:val="0"/>
          <w:numId w:val="9"/>
        </w:numPr>
        <w:tabs>
          <w:tab w:val="left" w:pos="1134"/>
        </w:tabs>
        <w:spacing w:after="0" w:line="240" w:lineRule="auto"/>
        <w:ind w:left="0" w:firstLine="709"/>
        <w:jc w:val="both"/>
        <w:rPr>
          <w:rFonts w:ascii="Times New Roman" w:eastAsia="Times New Roman" w:hAnsi="Times New Roman" w:cs="Times New Roman"/>
          <w:sz w:val="24"/>
          <w:szCs w:val="24"/>
        </w:rPr>
      </w:pPr>
      <w:r w:rsidRPr="001E088B">
        <w:rPr>
          <w:rFonts w:ascii="Times New Roman" w:eastAsia="Times New Roman" w:hAnsi="Times New Roman" w:cs="Times New Roman"/>
          <w:sz w:val="24"/>
          <w:szCs w:val="24"/>
        </w:rPr>
        <w:t xml:space="preserve">Pagal Taisyklių 22 ir 23 punktus, Grupei buvo skirtas radijo laidos iniciatyvai pristatyti per LRT radiją transliacijos laikas – 2026 m. kovo 26 d. nuo 9.00 val. iki 10.00 val., taip pat televizijos laidos iniciatyvai pristatyti per LRT televiziją transliacijos laikas – 2026 m. balandžio 1 d. nuo </w:t>
      </w:r>
      <w:r w:rsidR="00790173" w:rsidRPr="001E088B">
        <w:rPr>
          <w:rFonts w:ascii="Times New Roman" w:eastAsia="Times New Roman" w:hAnsi="Times New Roman" w:cs="Times New Roman"/>
          <w:sz w:val="24"/>
          <w:szCs w:val="24"/>
        </w:rPr>
        <w:br/>
      </w:r>
      <w:r w:rsidRPr="001E088B">
        <w:rPr>
          <w:rFonts w:ascii="Times New Roman" w:eastAsia="Times New Roman" w:hAnsi="Times New Roman" w:cs="Times New Roman"/>
          <w:sz w:val="24"/>
          <w:szCs w:val="24"/>
        </w:rPr>
        <w:t>18.30 val. iki 19.30 val. Byloje nėra ginčo, kad Grupė pasinaudojo skirtu visuomeninio (nacionalinio) radijo ir televizijos eterio laiku siūlomo referendumo paskelbimo iniciatyvai pristatyti.</w:t>
      </w:r>
    </w:p>
    <w:p w14:paraId="633295E7" w14:textId="1D19FDF2" w:rsidR="004548DE" w:rsidRPr="001E088B" w:rsidRDefault="001E5BA9" w:rsidP="004548DE">
      <w:pPr>
        <w:pStyle w:val="Sraopastraipa"/>
        <w:numPr>
          <w:ilvl w:val="0"/>
          <w:numId w:val="9"/>
        </w:numPr>
        <w:tabs>
          <w:tab w:val="left" w:pos="1134"/>
        </w:tabs>
        <w:spacing w:after="0" w:line="240" w:lineRule="auto"/>
        <w:ind w:left="0" w:firstLine="709"/>
        <w:jc w:val="both"/>
        <w:rPr>
          <w:rFonts w:ascii="Times New Roman" w:eastAsia="Times New Roman" w:hAnsi="Times New Roman" w:cs="Times New Roman"/>
          <w:sz w:val="24"/>
          <w:szCs w:val="24"/>
        </w:rPr>
      </w:pPr>
      <w:r w:rsidRPr="001E088B">
        <w:rPr>
          <w:rFonts w:ascii="Times New Roman" w:eastAsia="Times New Roman" w:hAnsi="Times New Roman" w:cs="Times New Roman"/>
          <w:sz w:val="24"/>
          <w:szCs w:val="24"/>
        </w:rPr>
        <w:t xml:space="preserve">Grupė (koordinatorius </w:t>
      </w:r>
      <w:bookmarkStart w:id="39" w:name="Buk_16"/>
      <w:r w:rsidR="009D77DF" w:rsidRPr="009D77DF">
        <w:rPr>
          <w:rFonts w:ascii="Times New Roman" w:eastAsia="Times New Roman" w:hAnsi="Times New Roman" w:cs="Times New Roman"/>
          <w:sz w:val="24"/>
          <w:szCs w:val="24"/>
        </w:rPr>
        <w:t>E. Č.</w:t>
      </w:r>
      <w:bookmarkEnd w:id="39"/>
      <w:r w:rsidRPr="001E088B">
        <w:rPr>
          <w:rFonts w:ascii="Times New Roman" w:eastAsia="Times New Roman" w:hAnsi="Times New Roman" w:cs="Times New Roman"/>
          <w:sz w:val="24"/>
          <w:szCs w:val="24"/>
        </w:rPr>
        <w:t xml:space="preserve">) kreipėsi į </w:t>
      </w:r>
      <w:r w:rsidR="00702300" w:rsidRPr="001E088B">
        <w:rPr>
          <w:rFonts w:ascii="Times New Roman" w:hAnsi="Times New Roman" w:cs="Times New Roman"/>
          <w:sz w:val="24"/>
          <w:szCs w:val="24"/>
        </w:rPr>
        <w:t>VRK</w:t>
      </w:r>
      <w:r w:rsidR="00702300" w:rsidRPr="001E088B">
        <w:rPr>
          <w:rFonts w:ascii="Times New Roman" w:eastAsia="Times New Roman" w:hAnsi="Times New Roman" w:cs="Times New Roman"/>
          <w:sz w:val="24"/>
          <w:szCs w:val="24"/>
        </w:rPr>
        <w:t xml:space="preserve"> </w:t>
      </w:r>
      <w:r w:rsidRPr="001E088B">
        <w:rPr>
          <w:rFonts w:ascii="Times New Roman" w:eastAsia="Times New Roman" w:hAnsi="Times New Roman" w:cs="Times New Roman"/>
          <w:sz w:val="24"/>
          <w:szCs w:val="24"/>
        </w:rPr>
        <w:t xml:space="preserve">su 2026 m. balandžio 29 d. prašymu, kuriame nurodė, kad administracinėje byloje </w:t>
      </w:r>
      <w:r w:rsidR="004548DE" w:rsidRPr="001E088B">
        <w:rPr>
          <w:rFonts w:ascii="Times New Roman" w:eastAsia="Times New Roman" w:hAnsi="Times New Roman" w:cs="Times New Roman"/>
          <w:sz w:val="24"/>
          <w:szCs w:val="24"/>
        </w:rPr>
        <w:t xml:space="preserve">Nr. eR-8-525/2026 Lietuvos vyriausiasis administracinis teismas nusprendė pratęsti piliečių referendumo iniciatyvos, vykdomos pagal </w:t>
      </w:r>
      <w:r w:rsidR="00CE6D69">
        <w:rPr>
          <w:rFonts w:ascii="Times New Roman" w:eastAsia="Times New Roman" w:hAnsi="Times New Roman" w:cs="Times New Roman"/>
          <w:sz w:val="24"/>
          <w:szCs w:val="24"/>
        </w:rPr>
        <w:t>VRK</w:t>
      </w:r>
      <w:r w:rsidR="004548DE" w:rsidRPr="001E088B">
        <w:rPr>
          <w:rFonts w:ascii="Times New Roman" w:eastAsia="Times New Roman" w:hAnsi="Times New Roman" w:cs="Times New Roman"/>
          <w:sz w:val="24"/>
          <w:szCs w:val="24"/>
        </w:rPr>
        <w:t xml:space="preserve"> 2025 m. spalio 23 d. sprendimą Nr. Sp-157, 6 mėnesių terminą papildomomis 6 dienomis (iki 2026 m. rugpjūčio 11 d. 17.00 val.), ir prašė dėl terminų pasikeitimo ir dėl to, kad reikia informuoti rinkėjus apie tai, kaip elgtis susidūrus su </w:t>
      </w:r>
      <w:r w:rsidR="004548DE" w:rsidRPr="001E088B">
        <w:rPr>
          <w:rFonts w:ascii="Times New Roman" w:eastAsia="Times New Roman" w:hAnsi="Times New Roman" w:cs="Times New Roman"/>
          <w:i/>
          <w:iCs/>
          <w:sz w:val="24"/>
          <w:szCs w:val="24"/>
        </w:rPr>
        <w:t>rinkejopusl</w:t>
      </w:r>
      <w:r w:rsidR="00CE6D69">
        <w:rPr>
          <w:rFonts w:ascii="Times New Roman" w:eastAsia="Times New Roman" w:hAnsi="Times New Roman" w:cs="Times New Roman"/>
          <w:i/>
          <w:iCs/>
          <w:sz w:val="24"/>
          <w:szCs w:val="24"/>
        </w:rPr>
        <w:t>a</w:t>
      </w:r>
      <w:r w:rsidR="004548DE" w:rsidRPr="001E088B">
        <w:rPr>
          <w:rFonts w:ascii="Times New Roman" w:eastAsia="Times New Roman" w:hAnsi="Times New Roman" w:cs="Times New Roman"/>
          <w:i/>
          <w:iCs/>
          <w:sz w:val="24"/>
          <w:szCs w:val="24"/>
        </w:rPr>
        <w:t>pis.lt</w:t>
      </w:r>
      <w:r w:rsidR="004548DE" w:rsidRPr="001E088B">
        <w:rPr>
          <w:rFonts w:ascii="Times New Roman" w:eastAsia="Times New Roman" w:hAnsi="Times New Roman" w:cs="Times New Roman"/>
          <w:sz w:val="24"/>
          <w:szCs w:val="24"/>
        </w:rPr>
        <w:t xml:space="preserve"> trikdžiais, dėl kurių teismas pratęsė iniciatyvai skirtą laiką, skirti papildomai po </w:t>
      </w:r>
      <w:r w:rsidR="00FD5980">
        <w:rPr>
          <w:rFonts w:ascii="Times New Roman" w:eastAsia="Times New Roman" w:hAnsi="Times New Roman" w:cs="Times New Roman"/>
          <w:sz w:val="24"/>
          <w:szCs w:val="24"/>
        </w:rPr>
        <w:t>vieną</w:t>
      </w:r>
      <w:r w:rsidR="004548DE" w:rsidRPr="001E088B">
        <w:rPr>
          <w:rFonts w:ascii="Times New Roman" w:eastAsia="Times New Roman" w:hAnsi="Times New Roman" w:cs="Times New Roman"/>
          <w:sz w:val="24"/>
          <w:szCs w:val="24"/>
        </w:rPr>
        <w:t xml:space="preserve"> valandą visuomeninio (nacionalinio) radijo ir televizijos eterio laiko Grupės siūlomo referendumo paskelbimo iniciatyvai pristatyti.</w:t>
      </w:r>
    </w:p>
    <w:p w14:paraId="1655C80A" w14:textId="02CB2943" w:rsidR="009F2FF1" w:rsidRPr="001E088B" w:rsidRDefault="00702300" w:rsidP="009F2FF1">
      <w:pPr>
        <w:pStyle w:val="Sraopastraipa"/>
        <w:numPr>
          <w:ilvl w:val="0"/>
          <w:numId w:val="9"/>
        </w:numPr>
        <w:tabs>
          <w:tab w:val="left" w:pos="1134"/>
        </w:tabs>
        <w:spacing w:after="0" w:line="240" w:lineRule="auto"/>
        <w:ind w:left="0" w:firstLine="709"/>
        <w:jc w:val="both"/>
        <w:rPr>
          <w:rFonts w:ascii="Times New Roman" w:hAnsi="Times New Roman" w:cs="Times New Roman"/>
          <w:sz w:val="24"/>
          <w:szCs w:val="24"/>
        </w:rPr>
      </w:pPr>
      <w:r w:rsidRPr="001E088B">
        <w:rPr>
          <w:rFonts w:ascii="Times New Roman" w:hAnsi="Times New Roman" w:cs="Times New Roman"/>
          <w:sz w:val="24"/>
          <w:szCs w:val="24"/>
        </w:rPr>
        <w:t>VRK</w:t>
      </w:r>
      <w:r w:rsidRPr="001E088B">
        <w:rPr>
          <w:rFonts w:ascii="Times New Roman" w:eastAsia="Times New Roman" w:hAnsi="Times New Roman" w:cs="Times New Roman"/>
          <w:sz w:val="24"/>
          <w:szCs w:val="24"/>
        </w:rPr>
        <w:t xml:space="preserve"> </w:t>
      </w:r>
      <w:r w:rsidR="001E5BA9" w:rsidRPr="001E088B">
        <w:rPr>
          <w:rFonts w:ascii="Times New Roman" w:eastAsia="Times New Roman" w:hAnsi="Times New Roman" w:cs="Times New Roman"/>
          <w:sz w:val="24"/>
          <w:szCs w:val="24"/>
        </w:rPr>
        <w:t xml:space="preserve">pirmininkė </w:t>
      </w:r>
      <w:r w:rsidR="001E5BA9" w:rsidRPr="001E088B">
        <w:rPr>
          <w:rFonts w:ascii="Times New Roman" w:hAnsi="Times New Roman" w:cs="Times New Roman"/>
          <w:sz w:val="24"/>
          <w:szCs w:val="24"/>
        </w:rPr>
        <w:t xml:space="preserve">2026 m. gegužės 19 d. raštu Nr. 2-397(2.6) netenkino Grupės </w:t>
      </w:r>
      <w:r w:rsidR="001E5BA9" w:rsidRPr="001E088B">
        <w:rPr>
          <w:rFonts w:ascii="Times New Roman" w:eastAsia="Times New Roman" w:hAnsi="Times New Roman" w:cs="Times New Roman"/>
          <w:sz w:val="24"/>
          <w:szCs w:val="24"/>
        </w:rPr>
        <w:t>2026 m. balandžio 29 d. prašymo</w:t>
      </w:r>
      <w:r w:rsidR="001E5BA9" w:rsidRPr="001E088B">
        <w:rPr>
          <w:rFonts w:ascii="Times New Roman" w:hAnsi="Times New Roman" w:cs="Times New Roman"/>
          <w:sz w:val="24"/>
          <w:szCs w:val="24"/>
        </w:rPr>
        <w:t>.</w:t>
      </w:r>
      <w:r w:rsidR="009F2FF1" w:rsidRPr="001E088B">
        <w:rPr>
          <w:rFonts w:ascii="Times New Roman" w:hAnsi="Times New Roman" w:cs="Times New Roman"/>
          <w:sz w:val="24"/>
          <w:szCs w:val="24"/>
        </w:rPr>
        <w:t xml:space="preserve"> Lietuvos vyriausiasis administracinis </w:t>
      </w:r>
      <w:r w:rsidR="009F2FF1" w:rsidRPr="001E088B">
        <w:rPr>
          <w:rFonts w:ascii="Times New Roman" w:eastAsia="Times New Roman" w:hAnsi="Times New Roman" w:cs="Times New Roman"/>
          <w:sz w:val="24"/>
          <w:szCs w:val="24"/>
        </w:rPr>
        <w:t xml:space="preserve">teismas 2026 m. birželio 10 d. sprendimu administracinėje byloje Nr. eR-18-442/2026 panaikino šį </w:t>
      </w:r>
      <w:r w:rsidRPr="001E088B">
        <w:rPr>
          <w:rFonts w:ascii="Times New Roman" w:hAnsi="Times New Roman" w:cs="Times New Roman"/>
          <w:sz w:val="24"/>
          <w:szCs w:val="24"/>
        </w:rPr>
        <w:t xml:space="preserve">VRK </w:t>
      </w:r>
      <w:r w:rsidR="009F2FF1" w:rsidRPr="001E088B">
        <w:rPr>
          <w:rFonts w:ascii="Times New Roman" w:hAnsi="Times New Roman" w:cs="Times New Roman"/>
          <w:sz w:val="24"/>
          <w:szCs w:val="24"/>
        </w:rPr>
        <w:t>raštą</w:t>
      </w:r>
      <w:r w:rsidR="00B54FFC" w:rsidRPr="001E088B">
        <w:rPr>
          <w:rFonts w:ascii="Times New Roman" w:hAnsi="Times New Roman" w:cs="Times New Roman"/>
          <w:sz w:val="24"/>
          <w:szCs w:val="24"/>
        </w:rPr>
        <w:t xml:space="preserve">, nes konstatavo, kad raštas priimtas nekompetentingo subjekto: Grupės vardu pateiktas </w:t>
      </w:r>
      <w:r w:rsidR="00B54FFC" w:rsidRPr="001E088B">
        <w:rPr>
          <w:rFonts w:ascii="Times New Roman" w:eastAsia="Times New Roman" w:hAnsi="Times New Roman" w:cs="Times New Roman"/>
          <w:sz w:val="24"/>
          <w:szCs w:val="24"/>
        </w:rPr>
        <w:t xml:space="preserve">2026 m. balandžio 29 d. </w:t>
      </w:r>
      <w:r w:rsidR="00B54FFC" w:rsidRPr="001E088B">
        <w:rPr>
          <w:rFonts w:ascii="Times New Roman" w:hAnsi="Times New Roman" w:cs="Times New Roman"/>
          <w:sz w:val="24"/>
          <w:szCs w:val="24"/>
        </w:rPr>
        <w:t xml:space="preserve">prašymas yra susijęs su referendumo agitacija, todėl priskirtinas </w:t>
      </w:r>
      <w:r w:rsidRPr="001E088B">
        <w:rPr>
          <w:rFonts w:ascii="Times New Roman" w:hAnsi="Times New Roman" w:cs="Times New Roman"/>
          <w:sz w:val="24"/>
          <w:szCs w:val="24"/>
        </w:rPr>
        <w:t xml:space="preserve">VRK </w:t>
      </w:r>
      <w:r w:rsidR="00B54FFC" w:rsidRPr="001E088B">
        <w:rPr>
          <w:rFonts w:ascii="Times New Roman" w:hAnsi="Times New Roman" w:cs="Times New Roman"/>
          <w:sz w:val="24"/>
          <w:szCs w:val="24"/>
        </w:rPr>
        <w:t xml:space="preserve">kompetencijai pagal Referendumo įstatymą, dėl kurio turėjo būti priimtas </w:t>
      </w:r>
      <w:r w:rsidRPr="001E088B">
        <w:rPr>
          <w:rFonts w:ascii="Times New Roman" w:hAnsi="Times New Roman" w:cs="Times New Roman"/>
          <w:sz w:val="24"/>
          <w:szCs w:val="24"/>
        </w:rPr>
        <w:t xml:space="preserve">VRK </w:t>
      </w:r>
      <w:r w:rsidR="00B54FFC" w:rsidRPr="001E088B">
        <w:rPr>
          <w:rFonts w:ascii="Times New Roman" w:hAnsi="Times New Roman" w:cs="Times New Roman"/>
          <w:sz w:val="24"/>
          <w:szCs w:val="24"/>
        </w:rPr>
        <w:t>sprendimas kolegialiai.</w:t>
      </w:r>
    </w:p>
    <w:p w14:paraId="1A79FBB6" w14:textId="7EC4CE78" w:rsidR="001E5BA9" w:rsidRPr="001E088B" w:rsidRDefault="009F2FF1" w:rsidP="009F2FF1">
      <w:pPr>
        <w:pStyle w:val="Sraopastraipa"/>
        <w:numPr>
          <w:ilvl w:val="0"/>
          <w:numId w:val="9"/>
        </w:numPr>
        <w:tabs>
          <w:tab w:val="left" w:pos="1134"/>
        </w:tabs>
        <w:spacing w:after="0" w:line="240" w:lineRule="auto"/>
        <w:ind w:left="0" w:firstLine="709"/>
        <w:jc w:val="both"/>
        <w:rPr>
          <w:rFonts w:ascii="Times New Roman" w:hAnsi="Times New Roman" w:cs="Times New Roman"/>
          <w:sz w:val="24"/>
          <w:szCs w:val="24"/>
        </w:rPr>
      </w:pPr>
      <w:r w:rsidRPr="001E088B">
        <w:rPr>
          <w:rFonts w:ascii="Times New Roman" w:eastAsia="Times New Roman" w:hAnsi="Times New Roman" w:cs="Times New Roman"/>
          <w:sz w:val="24"/>
          <w:szCs w:val="24"/>
        </w:rPr>
        <w:lastRenderedPageBreak/>
        <w:t xml:space="preserve">Grupė (koordinatorius </w:t>
      </w:r>
      <w:bookmarkStart w:id="40" w:name="Buk_17"/>
      <w:r w:rsidR="009D77DF" w:rsidRPr="009D77DF">
        <w:rPr>
          <w:rFonts w:ascii="Times New Roman" w:eastAsia="Times New Roman" w:hAnsi="Times New Roman" w:cs="Times New Roman"/>
          <w:sz w:val="24"/>
          <w:szCs w:val="24"/>
        </w:rPr>
        <w:t>E. Č.</w:t>
      </w:r>
      <w:bookmarkEnd w:id="40"/>
      <w:r w:rsidRPr="001E088B">
        <w:rPr>
          <w:rFonts w:ascii="Times New Roman" w:eastAsia="Times New Roman" w:hAnsi="Times New Roman" w:cs="Times New Roman"/>
          <w:sz w:val="24"/>
          <w:szCs w:val="24"/>
        </w:rPr>
        <w:t xml:space="preserve">) kreipėsi į </w:t>
      </w:r>
      <w:r w:rsidR="00702300" w:rsidRPr="001E088B">
        <w:rPr>
          <w:rFonts w:ascii="Times New Roman" w:hAnsi="Times New Roman" w:cs="Times New Roman"/>
          <w:sz w:val="24"/>
          <w:szCs w:val="24"/>
        </w:rPr>
        <w:t>VRK</w:t>
      </w:r>
      <w:r w:rsidR="00702300" w:rsidRPr="001E088B">
        <w:rPr>
          <w:rFonts w:ascii="Times New Roman" w:eastAsia="Times New Roman" w:hAnsi="Times New Roman" w:cs="Times New Roman"/>
          <w:sz w:val="24"/>
          <w:szCs w:val="24"/>
        </w:rPr>
        <w:t xml:space="preserve"> </w:t>
      </w:r>
      <w:r w:rsidRPr="001E088B">
        <w:rPr>
          <w:rFonts w:ascii="Times New Roman" w:eastAsia="Times New Roman" w:hAnsi="Times New Roman" w:cs="Times New Roman"/>
          <w:sz w:val="24"/>
          <w:szCs w:val="24"/>
        </w:rPr>
        <w:t xml:space="preserve">su 2026 m. liepos 8 d. prašymu, kuriame nurodė, kad, teismui panaikinus </w:t>
      </w:r>
      <w:r w:rsidR="00702300" w:rsidRPr="001E088B">
        <w:rPr>
          <w:rFonts w:ascii="Times New Roman" w:hAnsi="Times New Roman" w:cs="Times New Roman"/>
          <w:sz w:val="24"/>
          <w:szCs w:val="24"/>
        </w:rPr>
        <w:t>VRK</w:t>
      </w:r>
      <w:r w:rsidR="00702300" w:rsidRPr="001E088B">
        <w:rPr>
          <w:rFonts w:ascii="Times New Roman" w:eastAsia="Times New Roman" w:hAnsi="Times New Roman" w:cs="Times New Roman"/>
          <w:sz w:val="24"/>
          <w:szCs w:val="24"/>
        </w:rPr>
        <w:t xml:space="preserve"> </w:t>
      </w:r>
      <w:r w:rsidRPr="001E088B">
        <w:rPr>
          <w:rFonts w:ascii="Times New Roman" w:eastAsia="Times New Roman" w:hAnsi="Times New Roman" w:cs="Times New Roman"/>
          <w:sz w:val="24"/>
          <w:szCs w:val="24"/>
        </w:rPr>
        <w:t xml:space="preserve">2026 m. gegužės 19 d. raštą Nr. 2-397(2.6), liko nepriimtas sprendimas dėl Grupės 2026 m. balandžio 29 d. prašymo, ir prašė nebeatidėliojant viešame </w:t>
      </w:r>
      <w:r w:rsidR="00702300" w:rsidRPr="001E088B">
        <w:rPr>
          <w:rFonts w:ascii="Times New Roman" w:hAnsi="Times New Roman" w:cs="Times New Roman"/>
          <w:sz w:val="24"/>
          <w:szCs w:val="24"/>
        </w:rPr>
        <w:t>VRK</w:t>
      </w:r>
      <w:r w:rsidR="00702300" w:rsidRPr="001E088B">
        <w:rPr>
          <w:rFonts w:ascii="Times New Roman" w:eastAsia="Times New Roman" w:hAnsi="Times New Roman" w:cs="Times New Roman"/>
          <w:sz w:val="24"/>
          <w:szCs w:val="24"/>
        </w:rPr>
        <w:t xml:space="preserve"> </w:t>
      </w:r>
      <w:r w:rsidRPr="001E088B">
        <w:rPr>
          <w:rFonts w:ascii="Times New Roman" w:eastAsia="Times New Roman" w:hAnsi="Times New Roman" w:cs="Times New Roman"/>
          <w:sz w:val="24"/>
          <w:szCs w:val="24"/>
        </w:rPr>
        <w:t xml:space="preserve">posėdyje kolegialiai priimti sprendimą dėl papildomo LRT eterio suteikimo pagal Grupės 2026 m. balandžio </w:t>
      </w:r>
      <w:r w:rsidRPr="001E088B">
        <w:rPr>
          <w:rFonts w:ascii="Times New Roman" w:hAnsi="Times New Roman" w:cs="Times New Roman"/>
          <w:sz w:val="24"/>
          <w:szCs w:val="24"/>
        </w:rPr>
        <w:t>29 d. prašymą.</w:t>
      </w:r>
    </w:p>
    <w:p w14:paraId="2BCAA74D" w14:textId="47C523DB" w:rsidR="009F2FF1" w:rsidRPr="001E088B" w:rsidRDefault="00702300" w:rsidP="009F2FF1">
      <w:pPr>
        <w:pStyle w:val="Sraopastraipa"/>
        <w:numPr>
          <w:ilvl w:val="0"/>
          <w:numId w:val="9"/>
        </w:numPr>
        <w:tabs>
          <w:tab w:val="left" w:pos="1134"/>
        </w:tabs>
        <w:spacing w:after="0" w:line="240" w:lineRule="auto"/>
        <w:ind w:left="0" w:firstLine="709"/>
        <w:jc w:val="both"/>
        <w:rPr>
          <w:rFonts w:ascii="Times New Roman" w:eastAsia="Times New Roman" w:hAnsi="Times New Roman" w:cs="Times New Roman"/>
          <w:sz w:val="24"/>
          <w:szCs w:val="24"/>
        </w:rPr>
      </w:pPr>
      <w:r w:rsidRPr="001E088B">
        <w:rPr>
          <w:rFonts w:ascii="Times New Roman" w:hAnsi="Times New Roman" w:cs="Times New Roman"/>
          <w:sz w:val="24"/>
          <w:szCs w:val="24"/>
        </w:rPr>
        <w:t xml:space="preserve">VRK </w:t>
      </w:r>
      <w:r w:rsidR="00DA02F4" w:rsidRPr="001E088B">
        <w:rPr>
          <w:rFonts w:ascii="Times New Roman" w:hAnsi="Times New Roman" w:cs="Times New Roman"/>
          <w:sz w:val="24"/>
          <w:szCs w:val="24"/>
        </w:rPr>
        <w:t xml:space="preserve">pareiškėjų ginčijamu </w:t>
      </w:r>
      <w:r w:rsidR="00555A5C" w:rsidRPr="001E088B">
        <w:rPr>
          <w:rFonts w:ascii="Times New Roman" w:hAnsi="Times New Roman" w:cs="Times New Roman"/>
          <w:sz w:val="24"/>
          <w:szCs w:val="24"/>
        </w:rPr>
        <w:t>S</w:t>
      </w:r>
      <w:r w:rsidR="009F2FF1" w:rsidRPr="001E088B">
        <w:rPr>
          <w:rFonts w:ascii="Times New Roman" w:hAnsi="Times New Roman" w:cs="Times New Roman"/>
          <w:sz w:val="24"/>
          <w:szCs w:val="24"/>
        </w:rPr>
        <w:t>prendim</w:t>
      </w:r>
      <w:r w:rsidR="00DA02F4" w:rsidRPr="001E088B">
        <w:rPr>
          <w:rFonts w:ascii="Times New Roman" w:hAnsi="Times New Roman" w:cs="Times New Roman"/>
          <w:sz w:val="24"/>
          <w:szCs w:val="24"/>
        </w:rPr>
        <w:t>u</w:t>
      </w:r>
      <w:r w:rsidR="009F2FF1" w:rsidRPr="001E088B">
        <w:rPr>
          <w:rFonts w:ascii="Times New Roman" w:hAnsi="Times New Roman" w:cs="Times New Roman"/>
          <w:sz w:val="24"/>
          <w:szCs w:val="24"/>
        </w:rPr>
        <w:t xml:space="preserve"> netenkin</w:t>
      </w:r>
      <w:r w:rsidR="00DA02F4" w:rsidRPr="001E088B">
        <w:rPr>
          <w:rFonts w:ascii="Times New Roman" w:hAnsi="Times New Roman" w:cs="Times New Roman"/>
          <w:sz w:val="24"/>
          <w:szCs w:val="24"/>
        </w:rPr>
        <w:t>o</w:t>
      </w:r>
      <w:r w:rsidR="009F2FF1" w:rsidRPr="001E088B">
        <w:rPr>
          <w:rFonts w:ascii="Times New Roman" w:hAnsi="Times New Roman" w:cs="Times New Roman"/>
          <w:sz w:val="24"/>
          <w:szCs w:val="24"/>
        </w:rPr>
        <w:t xml:space="preserve"> Grupės 2026 m. balandžio 29 d. prašym</w:t>
      </w:r>
      <w:r w:rsidR="00DA02F4" w:rsidRPr="001E088B">
        <w:rPr>
          <w:rFonts w:ascii="Times New Roman" w:hAnsi="Times New Roman" w:cs="Times New Roman"/>
          <w:sz w:val="24"/>
          <w:szCs w:val="24"/>
        </w:rPr>
        <w:t>o</w:t>
      </w:r>
      <w:r w:rsidR="009F2FF1" w:rsidRPr="001E088B">
        <w:rPr>
          <w:rFonts w:ascii="Times New Roman" w:hAnsi="Times New Roman" w:cs="Times New Roman"/>
          <w:sz w:val="24"/>
          <w:szCs w:val="24"/>
        </w:rPr>
        <w:t xml:space="preserve"> skirti papildomo visuomeninio (nacionalinio) radijo ir televizijos eterio laiko piliečių </w:t>
      </w:r>
      <w:r w:rsidR="009F2FF1" w:rsidRPr="001E088B">
        <w:rPr>
          <w:rFonts w:ascii="Times New Roman" w:eastAsia="Times New Roman" w:hAnsi="Times New Roman" w:cs="Times New Roman"/>
          <w:sz w:val="24"/>
          <w:szCs w:val="24"/>
        </w:rPr>
        <w:t>referendumo iniciatyvai „Dėl Lietuvos Respublikos Konstitucijos 23 straipsnio pakeitimo“ pristatyti.</w:t>
      </w:r>
      <w:r w:rsidR="00555A5C" w:rsidRPr="001E088B">
        <w:rPr>
          <w:rFonts w:ascii="Times New Roman" w:eastAsia="Times New Roman" w:hAnsi="Times New Roman" w:cs="Times New Roman"/>
          <w:sz w:val="24"/>
          <w:szCs w:val="24"/>
        </w:rPr>
        <w:t xml:space="preserve"> Sprendimas grindžiamas </w:t>
      </w:r>
      <w:r w:rsidR="00DA02F4" w:rsidRPr="001E088B">
        <w:rPr>
          <w:rFonts w:ascii="Times New Roman" w:eastAsia="Times New Roman" w:hAnsi="Times New Roman" w:cs="Times New Roman"/>
          <w:sz w:val="24"/>
          <w:szCs w:val="24"/>
        </w:rPr>
        <w:t>motyvais</w:t>
      </w:r>
      <w:r w:rsidR="00555A5C" w:rsidRPr="001E088B">
        <w:rPr>
          <w:rFonts w:ascii="Times New Roman" w:eastAsia="Times New Roman" w:hAnsi="Times New Roman" w:cs="Times New Roman"/>
          <w:sz w:val="24"/>
          <w:szCs w:val="24"/>
        </w:rPr>
        <w:t xml:space="preserve">, kad Referendumo įstatymas nenumato galimybės referendumo iniciatyvinei grupei skirti papildomą visuomeninio (nacionalinio) radijo ir televizijos </w:t>
      </w:r>
      <w:r w:rsidR="00555A5C" w:rsidRPr="001E088B">
        <w:rPr>
          <w:rFonts w:ascii="Times New Roman" w:hAnsi="Times New Roman" w:cs="Times New Roman"/>
          <w:sz w:val="24"/>
          <w:szCs w:val="24"/>
        </w:rPr>
        <w:t xml:space="preserve">eterio laiką referendumo iniciatyvai pristatyti, o Grupė jau pasinaudojo </w:t>
      </w:r>
      <w:r w:rsidR="00FD5980">
        <w:rPr>
          <w:rFonts w:ascii="Times New Roman" w:hAnsi="Times New Roman" w:cs="Times New Roman"/>
          <w:sz w:val="24"/>
          <w:szCs w:val="24"/>
        </w:rPr>
        <w:t>viena</w:t>
      </w:r>
      <w:r w:rsidR="00555A5C" w:rsidRPr="001E088B">
        <w:rPr>
          <w:rFonts w:ascii="Times New Roman" w:hAnsi="Times New Roman" w:cs="Times New Roman"/>
          <w:sz w:val="24"/>
          <w:szCs w:val="24"/>
        </w:rPr>
        <w:t xml:space="preserve"> </w:t>
      </w:r>
      <w:r w:rsidR="00555A5C" w:rsidRPr="001E088B">
        <w:rPr>
          <w:rFonts w:ascii="Times New Roman" w:eastAsia="Times New Roman" w:hAnsi="Times New Roman" w:cs="Times New Roman"/>
          <w:sz w:val="24"/>
          <w:szCs w:val="24"/>
        </w:rPr>
        <w:t>valanda visuomeninio (nacionalinio) radijo ir televizijos eterio laiko referendumo iniciatyvai pristatyti.</w:t>
      </w:r>
    </w:p>
    <w:p w14:paraId="0A0E54DB" w14:textId="7884D3F8" w:rsidR="00283CD5" w:rsidRPr="001E088B" w:rsidRDefault="00702300" w:rsidP="000923AA">
      <w:pPr>
        <w:pStyle w:val="Sraopastraipa"/>
        <w:numPr>
          <w:ilvl w:val="0"/>
          <w:numId w:val="9"/>
        </w:numPr>
        <w:tabs>
          <w:tab w:val="left" w:pos="1134"/>
        </w:tabs>
        <w:spacing w:after="0" w:line="240" w:lineRule="auto"/>
        <w:ind w:left="0" w:firstLine="709"/>
        <w:jc w:val="both"/>
        <w:rPr>
          <w:rFonts w:ascii="Times New Roman" w:hAnsi="Times New Roman" w:cs="Times New Roman"/>
          <w:sz w:val="24"/>
          <w:szCs w:val="24"/>
        </w:rPr>
      </w:pPr>
      <w:r w:rsidRPr="001E088B">
        <w:rPr>
          <w:rFonts w:ascii="Times New Roman" w:eastAsia="Times New Roman" w:hAnsi="Times New Roman" w:cs="Times New Roman"/>
          <w:sz w:val="24"/>
          <w:szCs w:val="24"/>
        </w:rPr>
        <w:t xml:space="preserve">Teisėjų kolegija, </w:t>
      </w:r>
      <w:r w:rsidR="00DF6B60" w:rsidRPr="001E088B">
        <w:rPr>
          <w:rFonts w:ascii="Times New Roman" w:eastAsia="Times New Roman" w:hAnsi="Times New Roman" w:cs="Times New Roman"/>
          <w:sz w:val="24"/>
          <w:szCs w:val="24"/>
        </w:rPr>
        <w:t>nagrinėdama</w:t>
      </w:r>
      <w:r w:rsidRPr="001E088B">
        <w:rPr>
          <w:rFonts w:ascii="Times New Roman" w:eastAsia="Times New Roman" w:hAnsi="Times New Roman" w:cs="Times New Roman"/>
          <w:sz w:val="24"/>
          <w:szCs w:val="24"/>
        </w:rPr>
        <w:t xml:space="preserve"> skundo argumentus, kad atsakovas </w:t>
      </w:r>
      <w:r w:rsidR="00DF6B60" w:rsidRPr="001E088B">
        <w:rPr>
          <w:rFonts w:ascii="Times New Roman" w:eastAsia="Times New Roman" w:hAnsi="Times New Roman" w:cs="Times New Roman"/>
          <w:sz w:val="24"/>
          <w:szCs w:val="24"/>
        </w:rPr>
        <w:t xml:space="preserve">Sprendime </w:t>
      </w:r>
      <w:r w:rsidR="00DA02F4" w:rsidRPr="001E088B">
        <w:rPr>
          <w:rFonts w:ascii="Times New Roman" w:eastAsia="Times New Roman" w:hAnsi="Times New Roman" w:cs="Times New Roman"/>
          <w:sz w:val="24"/>
          <w:szCs w:val="24"/>
        </w:rPr>
        <w:t xml:space="preserve">nevertino ir nepasisakė dėl Grupės </w:t>
      </w:r>
      <w:r w:rsidR="00DF6B60" w:rsidRPr="001E088B">
        <w:rPr>
          <w:rFonts w:ascii="Times New Roman" w:eastAsia="Times New Roman" w:hAnsi="Times New Roman" w:cs="Times New Roman"/>
          <w:sz w:val="24"/>
          <w:szCs w:val="24"/>
        </w:rPr>
        <w:t xml:space="preserve">2026 m. balandžio </w:t>
      </w:r>
      <w:r w:rsidR="00DF6B60" w:rsidRPr="001E088B">
        <w:rPr>
          <w:rFonts w:ascii="Times New Roman" w:hAnsi="Times New Roman" w:cs="Times New Roman"/>
          <w:sz w:val="24"/>
          <w:szCs w:val="24"/>
        </w:rPr>
        <w:t xml:space="preserve">29 d. prašyme nurodytų aplinkybių, taip pat, jog šiuo atveju turi būti taikomas teisminis precedentas, </w:t>
      </w:r>
      <w:r w:rsidRPr="001E088B">
        <w:rPr>
          <w:rFonts w:ascii="Times New Roman" w:hAnsi="Times New Roman" w:cs="Times New Roman"/>
          <w:sz w:val="24"/>
          <w:szCs w:val="24"/>
        </w:rPr>
        <w:t xml:space="preserve">pažymi, kad </w:t>
      </w:r>
      <w:r w:rsidR="00283CD5" w:rsidRPr="001E088B">
        <w:rPr>
          <w:rFonts w:ascii="Times New Roman" w:hAnsi="Times New Roman" w:cs="Times New Roman"/>
          <w:sz w:val="24"/>
          <w:szCs w:val="24"/>
        </w:rPr>
        <w:t xml:space="preserve">teismams sprendžiant bylas precedento galią turi tik tokie ankstesni teismų sprendimai, kurie buvo sukurti analogiškose bylose, t. y. precedentas taikomas tik tose bylose, kurių faktinės aplinkybės yra tapačios arba labai panašios į tos bylos, kurioje buvo sukurtas precedentas, faktines aplinkybes ir kurioms turi būti taikoma ta pati teisė, kaip toje byloje, kurioje buvo sukurtas precedentas (žr., pvz., Lietuvos Respublikos Konstitucinio Teismo 2007 m. spalio 24 d. nutarimą). Teismas, nagrinėdamas bylas, teisės normas aiškina ir taiko ne </w:t>
      </w:r>
      <w:r w:rsidR="00283CD5" w:rsidRPr="001E088B">
        <w:rPr>
          <w:rFonts w:ascii="Times New Roman" w:hAnsi="Times New Roman" w:cs="Times New Roman"/>
          <w:i/>
          <w:iCs/>
          <w:sz w:val="24"/>
          <w:szCs w:val="24"/>
        </w:rPr>
        <w:t>a priori</w:t>
      </w:r>
      <w:r w:rsidR="00283CD5" w:rsidRPr="001E088B">
        <w:rPr>
          <w:rFonts w:ascii="Times New Roman" w:hAnsi="Times New Roman" w:cs="Times New Roman"/>
          <w:sz w:val="24"/>
          <w:szCs w:val="24"/>
        </w:rPr>
        <w:t xml:space="preserve"> (iš anksto; nepatikrinus), o konkrečioje byloje, atsižvelgdamas į konkrečios bylos faktines aplinkybes ir šias siedamas su taikytina teisės norma. Dėl to kiekvienas teismo pateiktas teisės aiškinimas gali ir turi būti suprantamas ir aiškinamas tik konkrečios bylos kontekste, nes šis aiškinimas yra ne aiškinimas </w:t>
      </w:r>
      <w:r w:rsidR="00283CD5" w:rsidRPr="001E088B">
        <w:rPr>
          <w:rFonts w:ascii="Times New Roman" w:hAnsi="Times New Roman" w:cs="Times New Roman"/>
          <w:i/>
          <w:iCs/>
          <w:sz w:val="24"/>
          <w:szCs w:val="24"/>
        </w:rPr>
        <w:t>a priori</w:t>
      </w:r>
      <w:r w:rsidR="00283CD5" w:rsidRPr="001E088B">
        <w:rPr>
          <w:rFonts w:ascii="Times New Roman" w:hAnsi="Times New Roman" w:cs="Times New Roman"/>
          <w:sz w:val="24"/>
          <w:szCs w:val="24"/>
        </w:rPr>
        <w:t xml:space="preserve">, o teismo sprendimo konkrečioje byloje </w:t>
      </w:r>
      <w:r w:rsidR="00283CD5" w:rsidRPr="001E088B">
        <w:rPr>
          <w:rFonts w:ascii="Times New Roman" w:hAnsi="Times New Roman" w:cs="Times New Roman"/>
          <w:i/>
          <w:iCs/>
          <w:sz w:val="24"/>
          <w:szCs w:val="24"/>
        </w:rPr>
        <w:t>ratio decidendi</w:t>
      </w:r>
      <w:r w:rsidR="00283CD5" w:rsidRPr="001E088B">
        <w:rPr>
          <w:rFonts w:ascii="Times New Roman" w:hAnsi="Times New Roman" w:cs="Times New Roman"/>
          <w:sz w:val="24"/>
          <w:szCs w:val="24"/>
        </w:rPr>
        <w:t xml:space="preserve"> (sprendimo pagrindas, motyvacija). Taigi tam, </w:t>
      </w:r>
      <w:r w:rsidR="00DF6B60" w:rsidRPr="001E088B">
        <w:rPr>
          <w:rFonts w:ascii="Times New Roman" w:hAnsi="Times New Roman" w:cs="Times New Roman"/>
          <w:sz w:val="24"/>
          <w:szCs w:val="24"/>
        </w:rPr>
        <w:t>kad</w:t>
      </w:r>
      <w:r w:rsidR="00283CD5" w:rsidRPr="001E088B">
        <w:rPr>
          <w:rFonts w:ascii="Times New Roman" w:hAnsi="Times New Roman" w:cs="Times New Roman"/>
          <w:sz w:val="24"/>
          <w:szCs w:val="24"/>
        </w:rPr>
        <w:t xml:space="preserve"> būtų teisinis pagrindas atsižvelgti į ankstesnėse bylose suformuluotas teisės aiškinimo ir taikymo taisykles, būtina, kad būtų tapačios arba esminių panašumų turėtų tos aplinkybės, kurios buvo suformuluotų teisės aiškinimo ir taikymo taisyklių </w:t>
      </w:r>
      <w:r w:rsidR="00283CD5" w:rsidRPr="001E088B">
        <w:rPr>
          <w:rFonts w:ascii="Times New Roman" w:hAnsi="Times New Roman" w:cs="Times New Roman"/>
          <w:i/>
          <w:iCs/>
          <w:sz w:val="24"/>
          <w:szCs w:val="24"/>
        </w:rPr>
        <w:t>ratio decidendi</w:t>
      </w:r>
      <w:r w:rsidR="00283CD5" w:rsidRPr="001E088B">
        <w:rPr>
          <w:rFonts w:ascii="Times New Roman" w:hAnsi="Times New Roman" w:cs="Times New Roman"/>
          <w:sz w:val="24"/>
          <w:szCs w:val="24"/>
        </w:rPr>
        <w:t xml:space="preserve">, t. y. kad būtų tapačios arba esminių panašumų turėtų tos teisiškai reikšmingos aplinkybės, kurių pagrindu ir buvo suformuluota atitinkama taisyklė (žr., pvz., Lietuvos vyriausiojo administracinio teismo </w:t>
      </w:r>
      <w:r w:rsidR="000923AA" w:rsidRPr="001E088B">
        <w:rPr>
          <w:rFonts w:ascii="Times New Roman" w:hAnsi="Times New Roman" w:cs="Times New Roman"/>
          <w:sz w:val="24"/>
          <w:szCs w:val="24"/>
        </w:rPr>
        <w:t>2026 m. sausio 7 d. sprendimą administracinėje byloje Nr. eA-1395-552/2026</w:t>
      </w:r>
      <w:r w:rsidR="00FC78C3" w:rsidRPr="001E088B">
        <w:rPr>
          <w:rFonts w:ascii="Times New Roman" w:hAnsi="Times New Roman" w:cs="Times New Roman"/>
          <w:sz w:val="24"/>
          <w:szCs w:val="24"/>
        </w:rPr>
        <w:t>; kt.</w:t>
      </w:r>
      <w:r w:rsidR="00283CD5" w:rsidRPr="001E088B">
        <w:rPr>
          <w:rFonts w:ascii="Times New Roman" w:hAnsi="Times New Roman" w:cs="Times New Roman"/>
          <w:sz w:val="24"/>
          <w:szCs w:val="24"/>
        </w:rPr>
        <w:t>).</w:t>
      </w:r>
    </w:p>
    <w:p w14:paraId="4524D9BE" w14:textId="44BE55F8" w:rsidR="00702300" w:rsidRPr="001E088B" w:rsidRDefault="00702300" w:rsidP="00890B7D">
      <w:pPr>
        <w:pStyle w:val="Sraopastraipa"/>
        <w:numPr>
          <w:ilvl w:val="0"/>
          <w:numId w:val="9"/>
        </w:numPr>
        <w:tabs>
          <w:tab w:val="left" w:pos="1134"/>
        </w:tabs>
        <w:spacing w:after="0" w:line="240" w:lineRule="auto"/>
        <w:ind w:left="0" w:firstLine="709"/>
        <w:jc w:val="both"/>
        <w:rPr>
          <w:rFonts w:ascii="Times New Roman" w:hAnsi="Times New Roman" w:cs="Times New Roman"/>
          <w:sz w:val="24"/>
          <w:szCs w:val="24"/>
        </w:rPr>
      </w:pPr>
      <w:r w:rsidRPr="001E088B">
        <w:rPr>
          <w:rFonts w:ascii="Times New Roman" w:hAnsi="Times New Roman" w:cs="Times New Roman"/>
          <w:sz w:val="24"/>
          <w:szCs w:val="24"/>
        </w:rPr>
        <w:t xml:space="preserve">Seimas 2002 m. birželio 4 d. priėmė Lietuvos Respublikos referendumo įstatymą, kurio paskirtis – nustatyti Lietuvos Respublikos piliečių referendumo teisės įgyvendinimo tvarką, referendumo rūšis, jo inicijavimą, paskelbimą, organizavimą bei vykdymą (Lietuvos Respublikos referendumo įstatymo 1 str. 1 d.). </w:t>
      </w:r>
      <w:r w:rsidR="00F527E0" w:rsidRPr="001E088B">
        <w:rPr>
          <w:rFonts w:ascii="Times New Roman" w:hAnsi="Times New Roman" w:cs="Times New Roman"/>
          <w:sz w:val="24"/>
          <w:szCs w:val="24"/>
        </w:rPr>
        <w:t xml:space="preserve">Lietuvos Respublikos Konstitucinis Teismas 2020 m. liepos 30 d. nutarimu pripažino, kad Lietuvos Respublikos referendumo įstatymas (2018 m. gruodžio 20 d. redakcija) prieštarauja Konstitucijai; šis nutarimas oficialiai paskelbtas 2021 m. liepos 1 d. </w:t>
      </w:r>
      <w:r w:rsidR="00890B7D" w:rsidRPr="001E088B">
        <w:rPr>
          <w:rFonts w:ascii="Times New Roman" w:hAnsi="Times New Roman" w:cs="Times New Roman"/>
          <w:sz w:val="24"/>
          <w:szCs w:val="24"/>
        </w:rPr>
        <w:t>Seimas 2022 m. birželio 23 d. priėmė Lietuvos Respublikos referendumo konstitucinį įstatymą (Referendumo įstatymą).</w:t>
      </w:r>
    </w:p>
    <w:p w14:paraId="416C0209" w14:textId="4DA66494" w:rsidR="00890B7D" w:rsidRPr="001E088B" w:rsidRDefault="004B1932" w:rsidP="00890B7D">
      <w:pPr>
        <w:pStyle w:val="Sraopastraipa"/>
        <w:numPr>
          <w:ilvl w:val="0"/>
          <w:numId w:val="9"/>
        </w:numPr>
        <w:tabs>
          <w:tab w:val="left" w:pos="1134"/>
        </w:tabs>
        <w:spacing w:after="0" w:line="240" w:lineRule="auto"/>
        <w:ind w:left="0" w:firstLine="709"/>
        <w:jc w:val="both"/>
        <w:rPr>
          <w:rFonts w:ascii="Times New Roman" w:hAnsi="Times New Roman" w:cs="Times New Roman"/>
          <w:sz w:val="24"/>
          <w:szCs w:val="24"/>
        </w:rPr>
      </w:pPr>
      <w:r w:rsidRPr="001E088B">
        <w:rPr>
          <w:rFonts w:ascii="Times New Roman" w:hAnsi="Times New Roman" w:cs="Times New Roman"/>
          <w:sz w:val="24"/>
          <w:szCs w:val="24"/>
        </w:rPr>
        <w:t xml:space="preserve">Atkreiptinas dėmesys į tai, kad </w:t>
      </w:r>
      <w:r w:rsidR="00890B7D" w:rsidRPr="001E088B">
        <w:rPr>
          <w:rFonts w:ascii="Times New Roman" w:hAnsi="Times New Roman" w:cs="Times New Roman"/>
          <w:sz w:val="24"/>
          <w:szCs w:val="24"/>
        </w:rPr>
        <w:t xml:space="preserve">Lietuvos vyriausiasis administracinis teismas 2022 m. sausio 20 d. sprendimu administracinėje byloje Nr. R-4-415/2022, </w:t>
      </w:r>
      <w:r w:rsidRPr="001E088B">
        <w:rPr>
          <w:rFonts w:ascii="Times New Roman" w:hAnsi="Times New Roman" w:cs="Times New Roman"/>
          <w:sz w:val="24"/>
          <w:szCs w:val="24"/>
        </w:rPr>
        <w:t xml:space="preserve">nagrinėdamas ginčą dėl VRK atsisakymo pratęsti Piliečių referendumo iniciatyvos, įregistruotos VRK 2021 m. birželio 29 d. sprendimu </w:t>
      </w:r>
      <w:r w:rsidRPr="001E088B">
        <w:rPr>
          <w:rFonts w:ascii="Times New Roman" w:hAnsi="Times New Roman" w:cs="Times New Roman"/>
          <w:sz w:val="24"/>
          <w:szCs w:val="24"/>
        </w:rPr>
        <w:br/>
        <w:t xml:space="preserve">Nr. Sp-170, parašų rinkimo terminą ir suteikti papildomą LRT televizijos ir radijo laiką Piliečių referendumo iniciatyvinės grupės vykdomai veiklai ir susidariusiai išskirtinei situacijai pristatyti, </w:t>
      </w:r>
      <w:r w:rsidR="00890B7D" w:rsidRPr="001E088B">
        <w:rPr>
          <w:rFonts w:ascii="Times New Roman" w:hAnsi="Times New Roman" w:cs="Times New Roman"/>
          <w:sz w:val="24"/>
          <w:szCs w:val="24"/>
        </w:rPr>
        <w:t xml:space="preserve">atsižvelgdamas į aplinkybes, dėl </w:t>
      </w:r>
      <w:r w:rsidR="00890B7D" w:rsidRPr="001E088B">
        <w:rPr>
          <w:rFonts w:ascii="Times New Roman" w:eastAsia="Times New Roman" w:hAnsi="Times New Roman" w:cs="Times New Roman"/>
          <w:sz w:val="24"/>
          <w:szCs w:val="24"/>
        </w:rPr>
        <w:t xml:space="preserve">kurių teismui teko konstitucinė pareiga </w:t>
      </w:r>
      <w:r w:rsidR="00890B7D" w:rsidRPr="001E088B">
        <w:rPr>
          <w:rFonts w:ascii="Times New Roman" w:eastAsia="Times New Roman" w:hAnsi="Times New Roman" w:cs="Times New Roman"/>
          <w:i/>
          <w:iCs/>
          <w:sz w:val="24"/>
          <w:szCs w:val="24"/>
        </w:rPr>
        <w:t>ad hoc</w:t>
      </w:r>
      <w:r w:rsidR="00890B7D" w:rsidRPr="001E088B">
        <w:rPr>
          <w:rFonts w:ascii="Times New Roman" w:eastAsia="Times New Roman" w:hAnsi="Times New Roman" w:cs="Times New Roman"/>
          <w:sz w:val="24"/>
          <w:szCs w:val="24"/>
        </w:rPr>
        <w:t xml:space="preserve"> (šiuo atveju) spręsti dėl teisės spragos laikino sureguliavimo iki Seimas priims naują Lietuvos Respublikos referendumo įstatymą, taip pat į tai, kad dėl proceso atnaujinimo </w:t>
      </w:r>
      <w:r w:rsidRPr="001E088B">
        <w:rPr>
          <w:rFonts w:ascii="Times New Roman" w:eastAsia="Times New Roman" w:hAnsi="Times New Roman" w:cs="Times New Roman"/>
          <w:sz w:val="24"/>
          <w:szCs w:val="24"/>
        </w:rPr>
        <w:t xml:space="preserve">administracinėje byloje </w:t>
      </w:r>
      <w:bookmarkStart w:id="41" w:name="n_16"/>
      <w:r w:rsidRPr="001E088B">
        <w:rPr>
          <w:rFonts w:ascii="Times New Roman" w:eastAsia="Times New Roman" w:hAnsi="Times New Roman" w:cs="Times New Roman"/>
          <w:sz w:val="24"/>
          <w:szCs w:val="24"/>
        </w:rPr>
        <w:t>Nr. R-11-552/2021</w:t>
      </w:r>
      <w:bookmarkEnd w:id="41"/>
      <w:r w:rsidRPr="001E088B">
        <w:rPr>
          <w:rFonts w:ascii="Times New Roman" w:eastAsia="Times New Roman" w:hAnsi="Times New Roman" w:cs="Times New Roman"/>
          <w:sz w:val="24"/>
          <w:szCs w:val="24"/>
        </w:rPr>
        <w:t xml:space="preserve"> </w:t>
      </w:r>
      <w:r w:rsidR="005E3685">
        <w:rPr>
          <w:rFonts w:ascii="Times New Roman" w:eastAsia="Times New Roman" w:hAnsi="Times New Roman" w:cs="Times New Roman"/>
          <w:sz w:val="24"/>
          <w:szCs w:val="24"/>
        </w:rPr>
        <w:br/>
      </w:r>
      <w:r w:rsidRPr="001E088B">
        <w:rPr>
          <w:rFonts w:ascii="Times New Roman" w:eastAsia="Times New Roman" w:hAnsi="Times New Roman" w:cs="Times New Roman"/>
          <w:sz w:val="24"/>
          <w:szCs w:val="24"/>
        </w:rPr>
        <w:t xml:space="preserve">iki 2021 m. spalio 20 d. nutarties priėmimo buvo susiklosčiusi padėtis, kurioje nebuvo užbaigtas teisminis ginčo nagrinėjimas dėl </w:t>
      </w:r>
      <w:r w:rsidR="003732A3" w:rsidRPr="001E088B">
        <w:rPr>
          <w:rFonts w:ascii="Times New Roman" w:eastAsia="Times New Roman" w:hAnsi="Times New Roman" w:cs="Times New Roman"/>
          <w:sz w:val="24"/>
          <w:szCs w:val="24"/>
        </w:rPr>
        <w:t>P</w:t>
      </w:r>
      <w:r w:rsidRPr="001E088B">
        <w:rPr>
          <w:rFonts w:ascii="Times New Roman" w:eastAsia="Times New Roman" w:hAnsi="Times New Roman" w:cs="Times New Roman"/>
          <w:sz w:val="24"/>
          <w:szCs w:val="24"/>
        </w:rPr>
        <w:t>iliečių referendumo iniciatyvinės grupės teisės inicijuoti referendumą įgyvendinimo,</w:t>
      </w:r>
      <w:r w:rsidR="003732A3" w:rsidRPr="001E088B">
        <w:rPr>
          <w:rFonts w:ascii="Times New Roman" w:eastAsia="Times New Roman" w:hAnsi="Times New Roman" w:cs="Times New Roman"/>
          <w:sz w:val="24"/>
          <w:szCs w:val="24"/>
        </w:rPr>
        <w:t xml:space="preserve"> bei</w:t>
      </w:r>
      <w:r w:rsidRPr="001E088B">
        <w:rPr>
          <w:rFonts w:ascii="Times New Roman" w:eastAsia="Times New Roman" w:hAnsi="Times New Roman" w:cs="Times New Roman"/>
          <w:sz w:val="24"/>
          <w:szCs w:val="24"/>
        </w:rPr>
        <w:t xml:space="preserve"> vadovaudamasis prievole teismui taikyti iš Konstitucijos kylančias pareigas vykdyti teisingumą, konstatavo, kad yra pagrindas pratęsti 6 mėnesių termin</w:t>
      </w:r>
      <w:r w:rsidR="003732A3" w:rsidRPr="001E088B">
        <w:rPr>
          <w:rFonts w:ascii="Times New Roman" w:eastAsia="Times New Roman" w:hAnsi="Times New Roman" w:cs="Times New Roman"/>
          <w:sz w:val="24"/>
          <w:szCs w:val="24"/>
        </w:rPr>
        <w:t>ą</w:t>
      </w:r>
      <w:r w:rsidRPr="001E088B">
        <w:rPr>
          <w:rFonts w:ascii="Times New Roman" w:eastAsia="Times New Roman" w:hAnsi="Times New Roman" w:cs="Times New Roman"/>
          <w:sz w:val="24"/>
          <w:szCs w:val="24"/>
        </w:rPr>
        <w:t xml:space="preserve"> piliečių iniciatyvos teisei paskelbti referendumą įgyvendinti ir </w:t>
      </w:r>
      <w:r w:rsidR="003732A3" w:rsidRPr="001E088B">
        <w:rPr>
          <w:rFonts w:ascii="Times New Roman" w:eastAsia="Times New Roman" w:hAnsi="Times New Roman" w:cs="Times New Roman"/>
          <w:sz w:val="24"/>
          <w:szCs w:val="24"/>
        </w:rPr>
        <w:t>jį (terminą)</w:t>
      </w:r>
      <w:r w:rsidRPr="001E088B">
        <w:rPr>
          <w:rFonts w:ascii="Times New Roman" w:eastAsia="Times New Roman" w:hAnsi="Times New Roman" w:cs="Times New Roman"/>
          <w:sz w:val="24"/>
          <w:szCs w:val="24"/>
        </w:rPr>
        <w:t xml:space="preserve"> skaičiuoti nuo Lietuvos vyriausiojo administracinio teismo išplėstinės teisėjų kolegijos 2021 m. spalio 20 d. nutarties</w:t>
      </w:r>
      <w:r w:rsidR="003732A3" w:rsidRPr="001E088B">
        <w:rPr>
          <w:rFonts w:ascii="Times New Roman" w:eastAsia="Times New Roman" w:hAnsi="Times New Roman" w:cs="Times New Roman"/>
          <w:sz w:val="24"/>
          <w:szCs w:val="24"/>
        </w:rPr>
        <w:t xml:space="preserve"> </w:t>
      </w:r>
      <w:r w:rsidRPr="001E088B">
        <w:rPr>
          <w:rFonts w:ascii="Times New Roman" w:eastAsia="Times New Roman" w:hAnsi="Times New Roman" w:cs="Times New Roman"/>
          <w:sz w:val="24"/>
          <w:szCs w:val="24"/>
        </w:rPr>
        <w:t xml:space="preserve">administracinėje byloje </w:t>
      </w:r>
      <w:bookmarkStart w:id="42" w:name="n_19"/>
      <w:r w:rsidRPr="001E088B">
        <w:rPr>
          <w:rFonts w:ascii="Times New Roman" w:eastAsia="Times New Roman" w:hAnsi="Times New Roman" w:cs="Times New Roman"/>
          <w:sz w:val="24"/>
          <w:szCs w:val="24"/>
        </w:rPr>
        <w:t>Nr. R-14-1062/2021</w:t>
      </w:r>
      <w:bookmarkEnd w:id="42"/>
      <w:r w:rsidR="003732A3" w:rsidRPr="001E088B">
        <w:rPr>
          <w:rFonts w:ascii="Times New Roman" w:eastAsia="Times New Roman" w:hAnsi="Times New Roman" w:cs="Times New Roman"/>
          <w:sz w:val="24"/>
          <w:szCs w:val="24"/>
        </w:rPr>
        <w:t xml:space="preserve"> </w:t>
      </w:r>
      <w:r w:rsidRPr="001E088B">
        <w:rPr>
          <w:rFonts w:ascii="Times New Roman" w:eastAsia="Times New Roman" w:hAnsi="Times New Roman" w:cs="Times New Roman"/>
          <w:sz w:val="24"/>
          <w:szCs w:val="24"/>
        </w:rPr>
        <w:t>paskelbimo</w:t>
      </w:r>
      <w:r w:rsidR="003732A3" w:rsidRPr="001E088B">
        <w:rPr>
          <w:rFonts w:ascii="Times New Roman" w:eastAsia="Times New Roman" w:hAnsi="Times New Roman" w:cs="Times New Roman"/>
          <w:sz w:val="24"/>
          <w:szCs w:val="24"/>
        </w:rPr>
        <w:t xml:space="preserve">. Lietuvos vyriausiasis administracinis teismas šiame sprendime nurodė, kad taikomas termino pratęsimas </w:t>
      </w:r>
      <w:r w:rsidR="003732A3" w:rsidRPr="001E088B">
        <w:rPr>
          <w:rFonts w:ascii="Times New Roman" w:hAnsi="Times New Roman" w:cs="Times New Roman"/>
          <w:sz w:val="24"/>
          <w:szCs w:val="24"/>
        </w:rPr>
        <w:t xml:space="preserve">yra išskirtinio reagavimo į susiklosčiusią teisinę padėtį teisinė išraiška, akcentuojant </w:t>
      </w:r>
      <w:r w:rsidR="003732A3" w:rsidRPr="001E088B">
        <w:rPr>
          <w:rFonts w:ascii="Times New Roman" w:hAnsi="Times New Roman" w:cs="Times New Roman"/>
          <w:sz w:val="24"/>
          <w:szCs w:val="24"/>
        </w:rPr>
        <w:lastRenderedPageBreak/>
        <w:t>teisinių procesų dėl referendumo teisės įgyvendinimui taikomų taisyklių aiškinimo bei pritaikymo aspektus ir tokio teisės aiškinimo įtaką piliečių teisėms. Lietuvos vyriausiasis administracinis teismas šiuo sprendimu taip pat įpareigojo VRK išspręsti pareiškėjų prašymą dėl papildomo LRT televizijos ir radijo laiko suteikimo Piliečių referendumo iniciatyvinės grupės vykdomai veiklai ir susidariusiai išskirtinei situacijai pristatyti ir dėl jo priimti sprendimą, nustatęs, kad VRK, nusprendusi nepratęsti termino piliečių iniciatyvos teisei paskelbti referendumą įgyvendinti, neišsprendė šio pareiškėjų prašymo.</w:t>
      </w:r>
    </w:p>
    <w:p w14:paraId="7FCDE2F9" w14:textId="3E6C8E65" w:rsidR="00702300" w:rsidRPr="001E088B" w:rsidRDefault="003732A3" w:rsidP="00931F9A">
      <w:pPr>
        <w:pStyle w:val="Sraopastraipa"/>
        <w:numPr>
          <w:ilvl w:val="0"/>
          <w:numId w:val="9"/>
        </w:numPr>
        <w:tabs>
          <w:tab w:val="left" w:pos="1134"/>
        </w:tabs>
        <w:spacing w:after="0" w:line="240" w:lineRule="auto"/>
        <w:ind w:left="0" w:firstLine="709"/>
        <w:jc w:val="both"/>
        <w:rPr>
          <w:rFonts w:ascii="Times New Roman" w:eastAsia="Times New Roman" w:hAnsi="Times New Roman" w:cs="Times New Roman"/>
          <w:sz w:val="24"/>
          <w:szCs w:val="24"/>
        </w:rPr>
      </w:pPr>
      <w:r w:rsidRPr="001E088B">
        <w:rPr>
          <w:rFonts w:ascii="Times New Roman" w:hAnsi="Times New Roman" w:cs="Times New Roman"/>
          <w:sz w:val="24"/>
          <w:szCs w:val="24"/>
        </w:rPr>
        <w:t xml:space="preserve">Lietuvos vyriausiasis administracinis teismas </w:t>
      </w:r>
      <w:r w:rsidRPr="001E088B">
        <w:rPr>
          <w:rFonts w:ascii="Times New Roman" w:eastAsia="Times New Roman" w:hAnsi="Times New Roman" w:cs="Times New Roman"/>
          <w:sz w:val="24"/>
          <w:szCs w:val="24"/>
        </w:rPr>
        <w:t xml:space="preserve">pareiškėjų skunde akcentuojamame 2022 m. vasario 21 d. sprendime administracinėje </w:t>
      </w:r>
      <w:r w:rsidRPr="001E088B">
        <w:rPr>
          <w:rFonts w:ascii="Times New Roman" w:hAnsi="Times New Roman" w:cs="Times New Roman"/>
          <w:sz w:val="24"/>
          <w:szCs w:val="24"/>
        </w:rPr>
        <w:t>byloje Nr. R-8-520/2022 patikrino</w:t>
      </w:r>
      <w:r w:rsidR="005F3600" w:rsidRPr="001E088B">
        <w:rPr>
          <w:rFonts w:ascii="Times New Roman" w:hAnsi="Times New Roman" w:cs="Times New Roman"/>
          <w:sz w:val="24"/>
          <w:szCs w:val="24"/>
        </w:rPr>
        <w:t>, be kita ko,</w:t>
      </w:r>
      <w:r w:rsidRPr="001E088B">
        <w:rPr>
          <w:rFonts w:ascii="Times New Roman" w:hAnsi="Times New Roman" w:cs="Times New Roman"/>
          <w:sz w:val="24"/>
          <w:szCs w:val="24"/>
        </w:rPr>
        <w:t xml:space="preserve"> VRK 2022 m. sausio 27 d. sprendimo Nr. Sp-8, priimto vykdant</w:t>
      </w:r>
      <w:r w:rsidR="005F3600" w:rsidRPr="001E088B">
        <w:rPr>
          <w:rFonts w:ascii="Times New Roman" w:hAnsi="Times New Roman" w:cs="Times New Roman"/>
          <w:sz w:val="24"/>
          <w:szCs w:val="24"/>
        </w:rPr>
        <w:t xml:space="preserve"> Lietuvos vyriausiojo administracinio teismo 2022 m. sausio 20</w:t>
      </w:r>
      <w:r w:rsidRPr="001E088B">
        <w:rPr>
          <w:rFonts w:ascii="Times New Roman" w:hAnsi="Times New Roman" w:cs="Times New Roman"/>
          <w:sz w:val="24"/>
          <w:szCs w:val="24"/>
        </w:rPr>
        <w:t xml:space="preserve"> </w:t>
      </w:r>
      <w:r w:rsidR="005F3600" w:rsidRPr="001E088B">
        <w:rPr>
          <w:rFonts w:ascii="Times New Roman" w:hAnsi="Times New Roman" w:cs="Times New Roman"/>
          <w:sz w:val="24"/>
          <w:szCs w:val="24"/>
        </w:rPr>
        <w:t xml:space="preserve">d. sprendimą administracinėje byloje Nr. R-4-415/2022, </w:t>
      </w:r>
      <w:r w:rsidR="00FC78C3" w:rsidRPr="001E088B">
        <w:rPr>
          <w:rFonts w:ascii="Times New Roman" w:hAnsi="Times New Roman" w:cs="Times New Roman"/>
          <w:sz w:val="24"/>
          <w:szCs w:val="24"/>
        </w:rPr>
        <w:t xml:space="preserve">pagrįstumą ir </w:t>
      </w:r>
      <w:r w:rsidR="005F3600" w:rsidRPr="001E088B">
        <w:rPr>
          <w:rFonts w:ascii="Times New Roman" w:hAnsi="Times New Roman" w:cs="Times New Roman"/>
          <w:sz w:val="24"/>
          <w:szCs w:val="24"/>
        </w:rPr>
        <w:t>teisėtumą</w:t>
      </w:r>
      <w:r w:rsidR="00FC78C3" w:rsidRPr="001E088B">
        <w:rPr>
          <w:rFonts w:ascii="Times New Roman" w:hAnsi="Times New Roman" w:cs="Times New Roman"/>
          <w:sz w:val="24"/>
          <w:szCs w:val="24"/>
        </w:rPr>
        <w:t>.</w:t>
      </w:r>
      <w:r w:rsidR="005F3600" w:rsidRPr="001E088B">
        <w:rPr>
          <w:rFonts w:ascii="Times New Roman" w:hAnsi="Times New Roman" w:cs="Times New Roman"/>
          <w:sz w:val="24"/>
          <w:szCs w:val="24"/>
        </w:rPr>
        <w:t xml:space="preserve"> Šiuo sprendimu VRK skyrė minėtai Piliečių referendumo iniciatyvinei grupei papildomą </w:t>
      </w:r>
      <w:r w:rsidR="00FD5980">
        <w:rPr>
          <w:rFonts w:ascii="Times New Roman" w:hAnsi="Times New Roman" w:cs="Times New Roman"/>
          <w:sz w:val="24"/>
          <w:szCs w:val="24"/>
        </w:rPr>
        <w:t>vieną</w:t>
      </w:r>
      <w:r w:rsidR="005F3600" w:rsidRPr="001E088B">
        <w:rPr>
          <w:rFonts w:ascii="Times New Roman" w:hAnsi="Times New Roman" w:cs="Times New Roman"/>
          <w:sz w:val="24"/>
          <w:szCs w:val="24"/>
        </w:rPr>
        <w:t xml:space="preserve"> valandą visuomeninio (nacionalinio) radijo ir televizijos eterio laiko šios grupės organizuojamai iniciatyvai pristatyti piliečių parašų dėl šios iniciatyvos rinkimo metu, tačiau </w:t>
      </w:r>
      <w:r w:rsidR="005F3600" w:rsidRPr="001E088B">
        <w:rPr>
          <w:rFonts w:ascii="Times New Roman" w:eastAsia="Times New Roman" w:hAnsi="Times New Roman" w:cs="Times New Roman"/>
          <w:sz w:val="24"/>
          <w:szCs w:val="24"/>
        </w:rPr>
        <w:t xml:space="preserve">Piliečių referendumo iniciatyvinė grupė teismo prašė pakeisti šį VRK sprendimą (skirti papildomas </w:t>
      </w:r>
      <w:r w:rsidR="00FD5980">
        <w:rPr>
          <w:rFonts w:ascii="Times New Roman" w:eastAsia="Times New Roman" w:hAnsi="Times New Roman" w:cs="Times New Roman"/>
          <w:sz w:val="24"/>
          <w:szCs w:val="24"/>
        </w:rPr>
        <w:t>dvi</w:t>
      </w:r>
      <w:r w:rsidR="005F3600" w:rsidRPr="001E088B">
        <w:rPr>
          <w:rFonts w:ascii="Times New Roman" w:eastAsia="Times New Roman" w:hAnsi="Times New Roman" w:cs="Times New Roman"/>
          <w:sz w:val="24"/>
          <w:szCs w:val="24"/>
        </w:rPr>
        <w:t xml:space="preserve"> valandas visuomeninio (nacionalinio) radijo ir televizijos eterio laiko suteikimo Piliečių referendumo iniciatyvinės grupės vykdomai veiklai ir susidariusiai išskirtinei situacijai pristatyti dėl šios iniciatyvos, ir kt.). Lietuvos vyriausiasis administracinis teismas atmetė Piliečių referendumo iniciatyvinės grupės reikalavim</w:t>
      </w:r>
      <w:r w:rsidR="005961DE" w:rsidRPr="001E088B">
        <w:rPr>
          <w:rFonts w:ascii="Times New Roman" w:eastAsia="Times New Roman" w:hAnsi="Times New Roman" w:cs="Times New Roman"/>
          <w:sz w:val="24"/>
          <w:szCs w:val="24"/>
        </w:rPr>
        <w:t>ą</w:t>
      </w:r>
      <w:r w:rsidR="005F3600" w:rsidRPr="001E088B">
        <w:rPr>
          <w:rFonts w:ascii="Times New Roman" w:eastAsia="Times New Roman" w:hAnsi="Times New Roman" w:cs="Times New Roman"/>
          <w:sz w:val="24"/>
          <w:szCs w:val="24"/>
        </w:rPr>
        <w:t xml:space="preserve"> pakeisti VRK 2022 m. sausio 27 d. sprendimą Nr. Sp-8</w:t>
      </w:r>
      <w:r w:rsidR="005961DE" w:rsidRPr="001E088B">
        <w:rPr>
          <w:rFonts w:ascii="Times New Roman" w:eastAsia="Times New Roman" w:hAnsi="Times New Roman" w:cs="Times New Roman"/>
          <w:sz w:val="24"/>
          <w:szCs w:val="24"/>
        </w:rPr>
        <w:t xml:space="preserve">, nes nustatė, kad ši grupė jau pasinaudojo VRK 2021 m. rugsėjo 30 d. sprendimu Nr. Sp-229 nustatytose taisyklėse skirtu laiku pristatyti referendumo iniciatyvą, o vykdant minėtą </w:t>
      </w:r>
      <w:r w:rsidR="005961DE" w:rsidRPr="001E088B">
        <w:rPr>
          <w:rFonts w:ascii="Times New Roman" w:hAnsi="Times New Roman" w:cs="Times New Roman"/>
          <w:sz w:val="24"/>
          <w:szCs w:val="24"/>
        </w:rPr>
        <w:t xml:space="preserve">2022 m. sausio 20 d. </w:t>
      </w:r>
      <w:r w:rsidR="005961DE" w:rsidRPr="001E088B">
        <w:rPr>
          <w:rFonts w:ascii="Times New Roman" w:eastAsia="Times New Roman" w:hAnsi="Times New Roman" w:cs="Times New Roman"/>
          <w:sz w:val="24"/>
          <w:szCs w:val="24"/>
        </w:rPr>
        <w:t>teismo sprendimą pareiškėjo ginčijamais sprendimais papildomai buvo suteiktas LRT laikas Piliečių referendumo iniciatyvinei grupei pristatyti aktualius klausimus, susijusius su organizuojama iniciatyva piliečių parašų dėl šios iniciatyvos rinkimo metu.</w:t>
      </w:r>
    </w:p>
    <w:p w14:paraId="51080B28" w14:textId="32BBF499" w:rsidR="00026153" w:rsidRPr="001E088B" w:rsidRDefault="005961DE" w:rsidP="00026153">
      <w:pPr>
        <w:pStyle w:val="Sraopastraipa"/>
        <w:numPr>
          <w:ilvl w:val="0"/>
          <w:numId w:val="9"/>
        </w:numPr>
        <w:tabs>
          <w:tab w:val="left" w:pos="1134"/>
        </w:tabs>
        <w:spacing w:after="0" w:line="240" w:lineRule="auto"/>
        <w:ind w:left="0" w:firstLine="709"/>
        <w:jc w:val="both"/>
        <w:rPr>
          <w:rFonts w:ascii="Times New Roman" w:eastAsia="Times New Roman" w:hAnsi="Times New Roman" w:cs="Times New Roman"/>
          <w:sz w:val="24"/>
          <w:szCs w:val="24"/>
        </w:rPr>
      </w:pPr>
      <w:r w:rsidRPr="001E088B">
        <w:rPr>
          <w:rFonts w:ascii="Times New Roman" w:eastAsia="Times New Roman" w:hAnsi="Times New Roman" w:cs="Times New Roman"/>
          <w:sz w:val="24"/>
          <w:szCs w:val="24"/>
        </w:rPr>
        <w:t xml:space="preserve">Nagrinėjamoje byloje susiklosčiusi situacija savo faktinėmis aplinkybėmis nėra tapati administracinėje </w:t>
      </w:r>
      <w:r w:rsidRPr="001E088B">
        <w:rPr>
          <w:rFonts w:ascii="Times New Roman" w:hAnsi="Times New Roman" w:cs="Times New Roman"/>
          <w:sz w:val="24"/>
          <w:szCs w:val="24"/>
        </w:rPr>
        <w:t xml:space="preserve">byloje Nr. R-8-520/2022 nustatytoms faktinėms aplinkybėms. Lietuvos vyriausiasis administracinis teismas 2026 m. balandžio 29 d. sprendimu administracinėje byloje Nr. eR-8-525/2026 pratęsė piliečių referendumo iniciatyvos, vykdomos pagal VRK 2025 m. spalio 23 d. sprendimą </w:t>
      </w:r>
      <w:r w:rsidR="006937ED">
        <w:rPr>
          <w:rFonts w:ascii="Times New Roman" w:hAnsi="Times New Roman" w:cs="Times New Roman"/>
          <w:sz w:val="24"/>
          <w:szCs w:val="24"/>
        </w:rPr>
        <w:br/>
      </w:r>
      <w:r w:rsidRPr="001E088B">
        <w:rPr>
          <w:rFonts w:ascii="Times New Roman" w:hAnsi="Times New Roman" w:cs="Times New Roman"/>
          <w:sz w:val="24"/>
          <w:szCs w:val="24"/>
        </w:rPr>
        <w:t xml:space="preserve">Nr. Sp-157, 6 mėnesių terminą papildomomis 6 dienomis. Lietuvos vyriausiasis administracinis teismas pratęsė šį terminą, nes nustatė, kad </w:t>
      </w:r>
      <w:r w:rsidR="00283CD5" w:rsidRPr="001E088B">
        <w:rPr>
          <w:rFonts w:ascii="Times New Roman" w:hAnsi="Times New Roman" w:cs="Times New Roman"/>
          <w:sz w:val="24"/>
          <w:szCs w:val="24"/>
        </w:rPr>
        <w:t>portalas „Rinkėjo puslapis“ nuo 2026 m. kovo 2 d. iki 2026 m. balandžio 7 d. buvo nepasiekiamas atskirais trumpalaikiais ir ilgalaikiais laikotarpiais ir rinkėjai neturėjo galimybės juo naudotis, ir pabrėžė, kad šiuo atveju taikomas termino pratęsimas yra išskirtinis, kadangi susijęs tik konkrečiai su nustatytais sistemos trikdžiais, kurių sistemiškumas daro tiesioginę didelę įtaką piliečių valios išraiškai; teismas, šioje byloje pratęsdamas terminą, reagavo į susiklosčiusią išskirtinę piliečių teisinę padėtį ir jos įtaką piliečių teisėms.</w:t>
      </w:r>
      <w:r w:rsidR="000923AA" w:rsidRPr="001E088B">
        <w:rPr>
          <w:rFonts w:ascii="Times New Roman" w:hAnsi="Times New Roman" w:cs="Times New Roman"/>
          <w:sz w:val="24"/>
          <w:szCs w:val="24"/>
        </w:rPr>
        <w:t xml:space="preserve"> </w:t>
      </w:r>
      <w:r w:rsidR="00026153" w:rsidRPr="001E088B">
        <w:rPr>
          <w:rFonts w:ascii="Times New Roman" w:hAnsi="Times New Roman" w:cs="Times New Roman"/>
          <w:sz w:val="24"/>
          <w:szCs w:val="24"/>
        </w:rPr>
        <w:t xml:space="preserve">Be to, Lietuvos vyriausiasis administracinis teismas neįpareigojo VRK spręsti klausimą dėl papildomo </w:t>
      </w:r>
      <w:r w:rsidR="00026153" w:rsidRPr="001E088B">
        <w:rPr>
          <w:rFonts w:ascii="Times New Roman" w:eastAsia="Times New Roman" w:hAnsi="Times New Roman" w:cs="Times New Roman"/>
          <w:sz w:val="24"/>
          <w:szCs w:val="24"/>
        </w:rPr>
        <w:t>(nacionalinio) radijo ir televizijos eterio laiko suteikimo Grupės vykdomai veiklai pristatyti</w:t>
      </w:r>
      <w:r w:rsidR="00FD5980">
        <w:rPr>
          <w:rFonts w:ascii="Times New Roman" w:eastAsia="Times New Roman" w:hAnsi="Times New Roman" w:cs="Times New Roman"/>
          <w:sz w:val="24"/>
          <w:szCs w:val="24"/>
        </w:rPr>
        <w:t>.</w:t>
      </w:r>
      <w:r w:rsidR="00026153" w:rsidRPr="001E088B">
        <w:rPr>
          <w:rFonts w:ascii="Times New Roman" w:eastAsia="Times New Roman" w:hAnsi="Times New Roman" w:cs="Times New Roman"/>
          <w:sz w:val="24"/>
          <w:szCs w:val="24"/>
        </w:rPr>
        <w:t xml:space="preserve"> Grupė </w:t>
      </w:r>
      <w:r w:rsidR="00FD5980">
        <w:rPr>
          <w:rFonts w:ascii="Times New Roman" w:eastAsia="Times New Roman" w:hAnsi="Times New Roman" w:cs="Times New Roman"/>
          <w:sz w:val="24"/>
          <w:szCs w:val="24"/>
        </w:rPr>
        <w:t>minėtą</w:t>
      </w:r>
      <w:r w:rsidR="00026153" w:rsidRPr="001E088B">
        <w:rPr>
          <w:rFonts w:ascii="Times New Roman" w:eastAsia="Times New Roman" w:hAnsi="Times New Roman" w:cs="Times New Roman"/>
          <w:sz w:val="24"/>
          <w:szCs w:val="24"/>
        </w:rPr>
        <w:t xml:space="preserve"> prašymą VRK pateikė tik po šio teismo sprendimo priėmimo.</w:t>
      </w:r>
    </w:p>
    <w:p w14:paraId="78B3402A" w14:textId="3622C195" w:rsidR="00553280" w:rsidRPr="001E088B" w:rsidRDefault="00026153" w:rsidP="00283CD5">
      <w:pPr>
        <w:pStyle w:val="Sraopastraipa"/>
        <w:numPr>
          <w:ilvl w:val="0"/>
          <w:numId w:val="9"/>
        </w:numPr>
        <w:tabs>
          <w:tab w:val="left" w:pos="1134"/>
        </w:tabs>
        <w:spacing w:after="0" w:line="240" w:lineRule="auto"/>
        <w:ind w:left="0" w:firstLine="709"/>
        <w:jc w:val="both"/>
        <w:rPr>
          <w:rFonts w:ascii="Times New Roman" w:eastAsia="Times New Roman" w:hAnsi="Times New Roman" w:cs="Times New Roman"/>
          <w:sz w:val="24"/>
          <w:szCs w:val="24"/>
        </w:rPr>
      </w:pPr>
      <w:r w:rsidRPr="001E088B">
        <w:rPr>
          <w:rFonts w:ascii="Times New Roman" w:hAnsi="Times New Roman" w:cs="Times New Roman"/>
          <w:sz w:val="24"/>
          <w:szCs w:val="24"/>
        </w:rPr>
        <w:t>Nagrinėjamu atveju yra aktualūs Lietuvos vyriausiojo administracinio teismo 2026 m. liepos 8 d. sprendime administracinėje byloje Nr. R-73-1188/2026 pateikti išaiškinimai, kad ankstesnė Lietuvos vyriausiojo administracinio teismo suformuota praktika papildomo eterio suteikimo LRT aspektu buvo suformuota aiškinant iki Referendumo įstatymo įsigaliojimo galiojusį teisinį reguliavimą ir todėl neturi precedento saistomos galios.</w:t>
      </w:r>
    </w:p>
    <w:p w14:paraId="6804FE5C" w14:textId="73271F48" w:rsidR="00283CD5" w:rsidRPr="001E088B" w:rsidRDefault="00026153" w:rsidP="00283CD5">
      <w:pPr>
        <w:pStyle w:val="Sraopastraipa"/>
        <w:numPr>
          <w:ilvl w:val="0"/>
          <w:numId w:val="9"/>
        </w:numPr>
        <w:tabs>
          <w:tab w:val="left" w:pos="1134"/>
        </w:tabs>
        <w:spacing w:after="0" w:line="240" w:lineRule="auto"/>
        <w:ind w:left="0" w:firstLine="709"/>
        <w:jc w:val="both"/>
        <w:rPr>
          <w:rFonts w:ascii="Times New Roman" w:eastAsia="Times New Roman" w:hAnsi="Times New Roman" w:cs="Times New Roman"/>
          <w:sz w:val="24"/>
          <w:szCs w:val="24"/>
        </w:rPr>
      </w:pPr>
      <w:r w:rsidRPr="001E088B">
        <w:rPr>
          <w:rFonts w:ascii="Times New Roman" w:eastAsia="Times New Roman" w:hAnsi="Times New Roman" w:cs="Times New Roman"/>
          <w:sz w:val="24"/>
          <w:szCs w:val="24"/>
        </w:rPr>
        <w:t xml:space="preserve">Teisėjų kolegija, įvertinusi tai, kad </w:t>
      </w:r>
      <w:r w:rsidR="00553280" w:rsidRPr="001E088B">
        <w:rPr>
          <w:rFonts w:ascii="Times New Roman" w:hAnsi="Times New Roman" w:cs="Times New Roman"/>
          <w:sz w:val="24"/>
          <w:szCs w:val="24"/>
        </w:rPr>
        <w:t xml:space="preserve">pareiškėjų minima Lietuvos vyriausiojo administracinio teismo praktika papildomo eterio laiko suteikimo LRT aspektu buvo suformuota aiškinant iki </w:t>
      </w:r>
      <w:r w:rsidRPr="001E088B">
        <w:rPr>
          <w:rFonts w:ascii="Times New Roman" w:hAnsi="Times New Roman" w:cs="Times New Roman"/>
          <w:sz w:val="24"/>
          <w:szCs w:val="24"/>
        </w:rPr>
        <w:t>R</w:t>
      </w:r>
      <w:r w:rsidR="00553280" w:rsidRPr="001E088B">
        <w:rPr>
          <w:rFonts w:ascii="Times New Roman" w:hAnsi="Times New Roman" w:cs="Times New Roman"/>
          <w:sz w:val="24"/>
          <w:szCs w:val="24"/>
        </w:rPr>
        <w:t xml:space="preserve">eferendumo įstatymo įsigaliojimo galiojusį teisinį reguliavimą, be to, nagrinėjamu atveju VRK nebuvo teismo įpareigota išnagrinėti klausimą dėl papildomo </w:t>
      </w:r>
      <w:r w:rsidR="00553280" w:rsidRPr="001E088B">
        <w:rPr>
          <w:rFonts w:ascii="Times New Roman" w:eastAsia="Times New Roman" w:hAnsi="Times New Roman" w:cs="Times New Roman"/>
          <w:sz w:val="24"/>
          <w:szCs w:val="24"/>
        </w:rPr>
        <w:t xml:space="preserve">(nacionalinio) radijo ir televizijos eterio laiko suteikimo Grupės vykdomai veiklai pristatyti, o </w:t>
      </w:r>
      <w:r w:rsidR="00553280" w:rsidRPr="001E088B">
        <w:rPr>
          <w:rFonts w:ascii="Times New Roman" w:hAnsi="Times New Roman" w:cs="Times New Roman"/>
          <w:sz w:val="24"/>
          <w:szCs w:val="24"/>
        </w:rPr>
        <w:t>piliečių referendumo iniciatyvos parašų rinkimo terminas buvo pratęstas dėl techninių kliūčių pasirašyti elektroniniu parašu ir tik 6 dienomis</w:t>
      </w:r>
      <w:r w:rsidRPr="001E088B">
        <w:rPr>
          <w:rFonts w:ascii="Times New Roman" w:hAnsi="Times New Roman" w:cs="Times New Roman"/>
          <w:sz w:val="24"/>
          <w:szCs w:val="24"/>
        </w:rPr>
        <w:t xml:space="preserve">, nepripažįsta pagrįstais </w:t>
      </w:r>
      <w:r w:rsidR="00283CD5" w:rsidRPr="001E088B">
        <w:rPr>
          <w:rFonts w:ascii="Times New Roman" w:eastAsia="Times New Roman" w:hAnsi="Times New Roman" w:cs="Times New Roman"/>
          <w:sz w:val="24"/>
          <w:szCs w:val="24"/>
        </w:rPr>
        <w:t>pareiškėjų skundo argument</w:t>
      </w:r>
      <w:r w:rsidRPr="001E088B">
        <w:rPr>
          <w:rFonts w:ascii="Times New Roman" w:eastAsia="Times New Roman" w:hAnsi="Times New Roman" w:cs="Times New Roman"/>
          <w:sz w:val="24"/>
          <w:szCs w:val="24"/>
        </w:rPr>
        <w:t>ų</w:t>
      </w:r>
      <w:r w:rsidR="00283CD5" w:rsidRPr="001E088B">
        <w:rPr>
          <w:rFonts w:ascii="Times New Roman" w:eastAsia="Times New Roman" w:hAnsi="Times New Roman" w:cs="Times New Roman"/>
          <w:sz w:val="24"/>
          <w:szCs w:val="24"/>
        </w:rPr>
        <w:t xml:space="preserve"> dėl administracinėje </w:t>
      </w:r>
      <w:r w:rsidR="00283CD5" w:rsidRPr="001E088B">
        <w:rPr>
          <w:rFonts w:ascii="Times New Roman" w:hAnsi="Times New Roman" w:cs="Times New Roman"/>
          <w:sz w:val="24"/>
          <w:szCs w:val="24"/>
        </w:rPr>
        <w:t>byloje Nr. R-8-520/2022 suformuoto precedento, kaip pagrindo panaikinti ginčijamą Sprendimą</w:t>
      </w:r>
      <w:r w:rsidRPr="001E088B">
        <w:rPr>
          <w:rFonts w:ascii="Times New Roman" w:hAnsi="Times New Roman" w:cs="Times New Roman"/>
          <w:sz w:val="24"/>
          <w:szCs w:val="24"/>
        </w:rPr>
        <w:t xml:space="preserve"> ir tenkinti pareiškėjų skundo reikalavimus</w:t>
      </w:r>
      <w:r w:rsidR="00283CD5" w:rsidRPr="001E088B">
        <w:rPr>
          <w:rFonts w:ascii="Times New Roman" w:hAnsi="Times New Roman" w:cs="Times New Roman"/>
          <w:sz w:val="24"/>
          <w:szCs w:val="24"/>
        </w:rPr>
        <w:t>.</w:t>
      </w:r>
    </w:p>
    <w:p w14:paraId="36CF77ED" w14:textId="6777EF05" w:rsidR="00283CD5" w:rsidRPr="001E088B" w:rsidRDefault="000923AA" w:rsidP="00553280">
      <w:pPr>
        <w:pStyle w:val="Sraopastraipa"/>
        <w:numPr>
          <w:ilvl w:val="0"/>
          <w:numId w:val="9"/>
        </w:numPr>
        <w:tabs>
          <w:tab w:val="left" w:pos="1134"/>
        </w:tabs>
        <w:spacing w:after="0" w:line="240" w:lineRule="auto"/>
        <w:ind w:left="0" w:firstLine="709"/>
        <w:jc w:val="both"/>
        <w:rPr>
          <w:rFonts w:ascii="Times New Roman" w:hAnsi="Times New Roman" w:cs="Times New Roman"/>
          <w:sz w:val="24"/>
          <w:szCs w:val="24"/>
        </w:rPr>
      </w:pPr>
      <w:r w:rsidRPr="001E088B">
        <w:rPr>
          <w:rFonts w:ascii="Times New Roman" w:eastAsia="Times New Roman" w:hAnsi="Times New Roman" w:cs="Times New Roman"/>
          <w:sz w:val="24"/>
          <w:szCs w:val="24"/>
        </w:rPr>
        <w:t xml:space="preserve">Teisėjų kolegija taip pat pažymi, kad Grupė anksčiau buvo pasikreipusi į VRK dėl </w:t>
      </w:r>
      <w:r w:rsidRPr="001E088B">
        <w:rPr>
          <w:rFonts w:ascii="Times New Roman" w:hAnsi="Times New Roman" w:cs="Times New Roman"/>
          <w:sz w:val="24"/>
          <w:szCs w:val="24"/>
        </w:rPr>
        <w:t xml:space="preserve">papildomo </w:t>
      </w:r>
      <w:r w:rsidRPr="001E088B">
        <w:rPr>
          <w:rFonts w:ascii="Times New Roman" w:eastAsia="Times New Roman" w:hAnsi="Times New Roman" w:cs="Times New Roman"/>
          <w:sz w:val="24"/>
          <w:szCs w:val="24"/>
        </w:rPr>
        <w:t xml:space="preserve">(nacionalinio) radijo ir televizijos eterio laiko suteikimo ir kitais pagrindais, t. y. dėl galimybės pateikti atsikirtimus dėl </w:t>
      </w:r>
      <w:r w:rsidRPr="001E088B">
        <w:rPr>
          <w:rFonts w:ascii="Times New Roman" w:hAnsi="Times New Roman" w:cs="Times New Roman"/>
          <w:sz w:val="24"/>
          <w:szCs w:val="24"/>
        </w:rPr>
        <w:t xml:space="preserve">2026 m. gegužės 11 d. ,,Žinių radijas“ laidoje „Dienos klausimas“ </w:t>
      </w:r>
      <w:r w:rsidRPr="001E088B">
        <w:rPr>
          <w:rFonts w:ascii="Times New Roman" w:hAnsi="Times New Roman" w:cs="Times New Roman"/>
          <w:sz w:val="24"/>
          <w:szCs w:val="24"/>
        </w:rPr>
        <w:lastRenderedPageBreak/>
        <w:t>įvykusios diskusijos apie Lietuvos Respublikos Seimo ruošiamą priimti nutarimą siūlyti kartu su vietos savivaldos rinkimais surengti patariamąjį referendumą, be kita ko, dėl teisės atsiskaityti grynaisiais pinigais įtvirtinimo Konstitucijoje (žr. Lietuvos vyriausiojo administracinio teismo 2026 m. liepos 7 d. sprendimą administracinėje byloje Nr. R-66-968/2026 ir 2026 m. liepos 8 d. sprendimą administracinėje byloje Nr. R-73-1188/2026). Lietuvos vyriausiasis administracinis teismas 2026 m. liepos 8 d. sprendime, tikrindamas VRK 2026 m. birželio 18 d. sprendimo Nr. Sp-44, kuriuo pakartotinai atsisakyt</w:t>
      </w:r>
      <w:r w:rsidR="00553280" w:rsidRPr="001E088B">
        <w:rPr>
          <w:rFonts w:ascii="Times New Roman" w:hAnsi="Times New Roman" w:cs="Times New Roman"/>
          <w:sz w:val="24"/>
          <w:szCs w:val="24"/>
        </w:rPr>
        <w:t>a</w:t>
      </w:r>
      <w:r w:rsidRPr="001E088B">
        <w:rPr>
          <w:rFonts w:ascii="Times New Roman" w:hAnsi="Times New Roman" w:cs="Times New Roman"/>
          <w:sz w:val="24"/>
          <w:szCs w:val="24"/>
        </w:rPr>
        <w:t xml:space="preserve"> tenkinti Grupės prašymą, </w:t>
      </w:r>
      <w:r w:rsidR="003A06E3" w:rsidRPr="001E088B">
        <w:rPr>
          <w:rFonts w:ascii="Times New Roman" w:hAnsi="Times New Roman" w:cs="Times New Roman"/>
          <w:sz w:val="24"/>
          <w:szCs w:val="24"/>
        </w:rPr>
        <w:t xml:space="preserve">pagrįstumą ir </w:t>
      </w:r>
      <w:r w:rsidRPr="001E088B">
        <w:rPr>
          <w:rFonts w:ascii="Times New Roman" w:hAnsi="Times New Roman" w:cs="Times New Roman"/>
          <w:sz w:val="24"/>
          <w:szCs w:val="24"/>
        </w:rPr>
        <w:t>teisėtumą</w:t>
      </w:r>
      <w:r w:rsidR="003A06E3" w:rsidRPr="001E088B">
        <w:rPr>
          <w:rFonts w:ascii="Times New Roman" w:hAnsi="Times New Roman" w:cs="Times New Roman"/>
          <w:sz w:val="24"/>
          <w:szCs w:val="24"/>
        </w:rPr>
        <w:t>,</w:t>
      </w:r>
      <w:r w:rsidRPr="001E088B">
        <w:rPr>
          <w:rFonts w:ascii="Times New Roman" w:hAnsi="Times New Roman" w:cs="Times New Roman"/>
          <w:sz w:val="24"/>
          <w:szCs w:val="24"/>
        </w:rPr>
        <w:t xml:space="preserve"> atsakydamas į Grupės argumentus dėl VRK sprendimo motyvų trūkumo</w:t>
      </w:r>
      <w:r w:rsidR="00553280" w:rsidRPr="001E088B">
        <w:rPr>
          <w:rFonts w:ascii="Times New Roman" w:hAnsi="Times New Roman" w:cs="Times New Roman"/>
          <w:sz w:val="24"/>
          <w:szCs w:val="24"/>
        </w:rPr>
        <w:t xml:space="preserve">, </w:t>
      </w:r>
      <w:r w:rsidR="003A06E3" w:rsidRPr="001E088B">
        <w:rPr>
          <w:rFonts w:ascii="Times New Roman" w:hAnsi="Times New Roman" w:cs="Times New Roman"/>
          <w:sz w:val="24"/>
          <w:szCs w:val="24"/>
        </w:rPr>
        <w:t xml:space="preserve">išaiškino </w:t>
      </w:r>
      <w:r w:rsidR="00553280" w:rsidRPr="001E088B">
        <w:rPr>
          <w:rFonts w:ascii="Times New Roman" w:hAnsi="Times New Roman" w:cs="Times New Roman"/>
          <w:sz w:val="24"/>
          <w:szCs w:val="24"/>
        </w:rPr>
        <w:t>Referendumo įstatymo 18 straipsnio 1 dalies nuostat</w:t>
      </w:r>
      <w:r w:rsidR="003A06E3" w:rsidRPr="001E088B">
        <w:rPr>
          <w:rFonts w:ascii="Times New Roman" w:hAnsi="Times New Roman" w:cs="Times New Roman"/>
          <w:sz w:val="24"/>
          <w:szCs w:val="24"/>
        </w:rPr>
        <w:t xml:space="preserve">ą, </w:t>
      </w:r>
      <w:r w:rsidR="008C67C5">
        <w:rPr>
          <w:rFonts w:ascii="Times New Roman" w:hAnsi="Times New Roman" w:cs="Times New Roman"/>
          <w:sz w:val="24"/>
          <w:szCs w:val="24"/>
        </w:rPr>
        <w:br/>
      </w:r>
      <w:r w:rsidR="003A06E3" w:rsidRPr="001E088B">
        <w:rPr>
          <w:rFonts w:ascii="Times New Roman" w:hAnsi="Times New Roman" w:cs="Times New Roman"/>
          <w:sz w:val="24"/>
          <w:szCs w:val="24"/>
        </w:rPr>
        <w:t xml:space="preserve">t. y. nurodė, kad </w:t>
      </w:r>
      <w:r w:rsidR="008C67C5">
        <w:rPr>
          <w:rFonts w:ascii="Times New Roman" w:hAnsi="Times New Roman" w:cs="Times New Roman"/>
          <w:sz w:val="24"/>
          <w:szCs w:val="24"/>
        </w:rPr>
        <w:t xml:space="preserve">nuostata </w:t>
      </w:r>
      <w:r w:rsidR="00553280" w:rsidRPr="001E088B">
        <w:rPr>
          <w:rFonts w:ascii="Times New Roman" w:hAnsi="Times New Roman" w:cs="Times New Roman"/>
          <w:sz w:val="24"/>
          <w:szCs w:val="24"/>
        </w:rPr>
        <w:t xml:space="preserve">„Jeigu grupė tuo pačiu metu referendumui siūlo du arba daugiau skirtingų sprendimų, papildomo visuomeninio (nacionalinio) radijo ir televizijos eterio laiko atskiriems sprendimams neskiriama“, kurioje atitinkamai vartojama sąvoka „papildomas eterio laikas“, vertintina kaip vienareikšmė ir aiškintina kaip nustatanti papildomo eterio laiko skyrimo parašų rinkimo metu negalimumą tuo atveju, kai grupė tuo pačiu metu referendumui siūlo du arba daugiau skirtingų sprendimų. Kiti papildomo eterio neskyrimo arba skyrimo referendumo agitacijai atvejai piliečių parašų dėl inciatyvos rinkimo metu Referendumo įstatyme nėra įtvirtinti ir suponuojami. </w:t>
      </w:r>
      <w:r w:rsidR="00003640" w:rsidRPr="001E088B">
        <w:rPr>
          <w:rFonts w:ascii="Times New Roman" w:hAnsi="Times New Roman" w:cs="Times New Roman"/>
          <w:sz w:val="24"/>
          <w:szCs w:val="24"/>
        </w:rPr>
        <w:t xml:space="preserve">Lietuvos vyriausiasis administracinis teismas </w:t>
      </w:r>
      <w:r w:rsidR="007767E5" w:rsidRPr="001E088B">
        <w:rPr>
          <w:rFonts w:ascii="Times New Roman" w:hAnsi="Times New Roman" w:cs="Times New Roman"/>
          <w:sz w:val="24"/>
          <w:szCs w:val="24"/>
        </w:rPr>
        <w:t xml:space="preserve">šioje byloje </w:t>
      </w:r>
      <w:r w:rsidR="00003640" w:rsidRPr="001E088B">
        <w:rPr>
          <w:rFonts w:ascii="Times New Roman" w:hAnsi="Times New Roman" w:cs="Times New Roman"/>
          <w:sz w:val="24"/>
          <w:szCs w:val="24"/>
        </w:rPr>
        <w:t>nustatė, kad papildomo eterio laiko neskyrimo piliečių parašų rinkimo metu reglamentavimas Referendumo įstatyme neabejotinai neapima nagrinėjamu atveju susidariusios ginčo situacijos. Joje pareiškėjų reikalavimai grindžiami motyvais dėl su VRK kompetencija ir administracinės priežiūros sritimi akivaizdžiai nesusijusios nepriklausomos žiniasklaidos priemonės „Žinių radijas“ diskusijų laidos dalyvių pasisakymais.</w:t>
      </w:r>
      <w:r w:rsidR="00003640" w:rsidRPr="001E088B">
        <w:rPr>
          <w:rFonts w:ascii="Times New Roman" w:eastAsia="Times New Roman" w:hAnsi="Times New Roman" w:cs="Times New Roman"/>
          <w:sz w:val="24"/>
          <w:szCs w:val="24"/>
        </w:rPr>
        <w:t xml:space="preserve"> </w:t>
      </w:r>
      <w:r w:rsidR="00553280" w:rsidRPr="001E088B">
        <w:rPr>
          <w:rFonts w:ascii="Times New Roman" w:hAnsi="Times New Roman" w:cs="Times New Roman"/>
          <w:sz w:val="24"/>
          <w:szCs w:val="24"/>
        </w:rPr>
        <w:t xml:space="preserve">Lietuvos vyriausiasis administracinis teismas nurodė, kad Grupė jau pasinaudojo </w:t>
      </w:r>
      <w:r w:rsidR="00FD5980">
        <w:rPr>
          <w:rFonts w:ascii="Times New Roman" w:hAnsi="Times New Roman" w:cs="Times New Roman"/>
          <w:sz w:val="24"/>
          <w:szCs w:val="24"/>
        </w:rPr>
        <w:t>viena</w:t>
      </w:r>
      <w:r w:rsidR="00553280" w:rsidRPr="001E088B">
        <w:rPr>
          <w:rFonts w:ascii="Times New Roman" w:hAnsi="Times New Roman" w:cs="Times New Roman"/>
          <w:sz w:val="24"/>
          <w:szCs w:val="24"/>
        </w:rPr>
        <w:t xml:space="preserve"> valanda visuomeninio radijo ir televizijos eterio referendumo inciatyvai pristatyti, todėl VRK, priimdama pareiškėjų skundžiamą sprendimą, neturėjo nei faktinio, nei teisinio pagrindo suteikti pareiškėjams papildomą eterio laiką piliečių parašų rinkimo metu tam, kad privalomojo referendumo iniciatoriai galėtų atsikirsti ar kitaip sureaguoti į žiniasklaidos priemonės „Žinių radijas“ diskusijų laidą, į kurią jie nebuvo pakviesti, ir Seimo narių iniciatyvas parengti ir priimti Seimo nutarimą dėl patariamojo referendumo surengimo kartu su atitinkamais rinkimais.</w:t>
      </w:r>
    </w:p>
    <w:p w14:paraId="5C2B6B88" w14:textId="32A9C651" w:rsidR="00DA2712" w:rsidRDefault="001B656B" w:rsidP="009F0B2E">
      <w:pPr>
        <w:pStyle w:val="Sraopastraipa"/>
        <w:numPr>
          <w:ilvl w:val="0"/>
          <w:numId w:val="9"/>
        </w:numPr>
        <w:tabs>
          <w:tab w:val="left" w:pos="1134"/>
        </w:tabs>
        <w:spacing w:after="0" w:line="240" w:lineRule="auto"/>
        <w:ind w:left="0" w:firstLine="709"/>
        <w:jc w:val="both"/>
        <w:rPr>
          <w:rFonts w:ascii="Times New Roman" w:eastAsia="Times New Roman" w:hAnsi="Times New Roman" w:cs="Times New Roman"/>
          <w:sz w:val="24"/>
          <w:szCs w:val="24"/>
        </w:rPr>
      </w:pPr>
      <w:r w:rsidRPr="001E088B">
        <w:rPr>
          <w:rFonts w:ascii="Times New Roman" w:eastAsia="Times New Roman" w:hAnsi="Times New Roman" w:cs="Times New Roman"/>
          <w:sz w:val="24"/>
          <w:szCs w:val="24"/>
        </w:rPr>
        <w:t xml:space="preserve">Teisėjų kolegijos vertinimu, atsižvelgiant į aptartą teisinį reguliavimą bei jį aiškinančią </w:t>
      </w:r>
      <w:r w:rsidR="0000446F">
        <w:rPr>
          <w:rFonts w:ascii="Times New Roman" w:eastAsia="Times New Roman" w:hAnsi="Times New Roman" w:cs="Times New Roman"/>
          <w:sz w:val="24"/>
          <w:szCs w:val="24"/>
        </w:rPr>
        <w:t xml:space="preserve">naujausią </w:t>
      </w:r>
      <w:r w:rsidRPr="001E088B">
        <w:rPr>
          <w:rFonts w:ascii="Times New Roman" w:eastAsia="Times New Roman" w:hAnsi="Times New Roman" w:cs="Times New Roman"/>
          <w:sz w:val="24"/>
          <w:szCs w:val="24"/>
        </w:rPr>
        <w:t xml:space="preserve">Lietuvos vyriausiojo administracinio teismo praktiką, pagal kurią papildomo eterio skyrimo referendumo agitacijai atvejai piliečių parašų dėl inciatyvos rinkimo metu Referendumo įstatyme nėra įtvirtinti, </w:t>
      </w:r>
      <w:r w:rsidR="00DA2712">
        <w:rPr>
          <w:rFonts w:ascii="Times New Roman" w:eastAsia="Times New Roman" w:hAnsi="Times New Roman" w:cs="Times New Roman"/>
          <w:sz w:val="24"/>
          <w:szCs w:val="24"/>
        </w:rPr>
        <w:t xml:space="preserve">į tai, kad </w:t>
      </w:r>
      <w:r w:rsidRPr="001E088B">
        <w:rPr>
          <w:rFonts w:ascii="Times New Roman" w:eastAsia="Times New Roman" w:hAnsi="Times New Roman" w:cs="Times New Roman"/>
          <w:sz w:val="24"/>
          <w:szCs w:val="24"/>
        </w:rPr>
        <w:t xml:space="preserve">Grupei jau buvo suteikta </w:t>
      </w:r>
      <w:r w:rsidR="00FD5980">
        <w:rPr>
          <w:rFonts w:ascii="Times New Roman" w:eastAsia="Times New Roman" w:hAnsi="Times New Roman" w:cs="Times New Roman"/>
          <w:sz w:val="24"/>
          <w:szCs w:val="24"/>
        </w:rPr>
        <w:t>viena</w:t>
      </w:r>
      <w:r w:rsidRPr="001E088B">
        <w:rPr>
          <w:rFonts w:ascii="Times New Roman" w:eastAsia="Times New Roman" w:hAnsi="Times New Roman" w:cs="Times New Roman"/>
          <w:sz w:val="24"/>
          <w:szCs w:val="24"/>
        </w:rPr>
        <w:t xml:space="preserve"> valanda </w:t>
      </w:r>
      <w:r w:rsidRPr="001E088B">
        <w:rPr>
          <w:rFonts w:ascii="Times New Roman" w:hAnsi="Times New Roman" w:cs="Times New Roman"/>
          <w:sz w:val="24"/>
          <w:szCs w:val="24"/>
        </w:rPr>
        <w:t xml:space="preserve">visuomeninio (nacionalinio) radijo ir televizijos eterio laiko siūlomo referendumo paskelbimo iniciatyvai pristatyti bei Grupė pasinaudojo šiuo eterio laiku (ši aplinkybė jau buvo Lietuvos vyriausiojo administracinio teismo nustatyta administracinėje </w:t>
      </w:r>
      <w:r w:rsidRPr="001E088B">
        <w:rPr>
          <w:rFonts w:ascii="Times New Roman" w:eastAsia="Times New Roman" w:hAnsi="Times New Roman" w:cs="Times New Roman"/>
          <w:sz w:val="24"/>
          <w:szCs w:val="24"/>
        </w:rPr>
        <w:t xml:space="preserve">byloje Nr. R-73-1188/2026 ir nėra ginčijama šioje administracinėje byloje), </w:t>
      </w:r>
      <w:r w:rsidR="00900127" w:rsidRPr="001E088B">
        <w:rPr>
          <w:rFonts w:ascii="Times New Roman" w:eastAsia="Times New Roman" w:hAnsi="Times New Roman" w:cs="Times New Roman"/>
          <w:sz w:val="24"/>
          <w:szCs w:val="24"/>
        </w:rPr>
        <w:t xml:space="preserve">o 2026 m. balandžio 29 d. prašyme nurodytos aplinkybės, dėl kurių </w:t>
      </w:r>
      <w:r w:rsidR="00452B7D">
        <w:rPr>
          <w:rFonts w:ascii="Times New Roman" w:eastAsia="Times New Roman" w:hAnsi="Times New Roman" w:cs="Times New Roman"/>
          <w:sz w:val="24"/>
          <w:szCs w:val="24"/>
        </w:rPr>
        <w:t xml:space="preserve">buvo </w:t>
      </w:r>
      <w:r w:rsidR="00900127" w:rsidRPr="001E088B">
        <w:rPr>
          <w:rFonts w:ascii="Times New Roman" w:eastAsia="Times New Roman" w:hAnsi="Times New Roman" w:cs="Times New Roman"/>
          <w:sz w:val="24"/>
          <w:szCs w:val="24"/>
        </w:rPr>
        <w:t xml:space="preserve">prašoma papildomo LRT eterio laiko, nėra susijusios su </w:t>
      </w:r>
      <w:r w:rsidR="0000446F">
        <w:rPr>
          <w:rFonts w:ascii="Times New Roman" w:eastAsia="Times New Roman" w:hAnsi="Times New Roman" w:cs="Times New Roman"/>
          <w:sz w:val="24"/>
          <w:szCs w:val="24"/>
        </w:rPr>
        <w:t xml:space="preserve">Referendumo įstatyme bei </w:t>
      </w:r>
      <w:r w:rsidR="00900127" w:rsidRPr="001E088B">
        <w:rPr>
          <w:rFonts w:ascii="Times New Roman" w:eastAsia="Times New Roman" w:hAnsi="Times New Roman" w:cs="Times New Roman"/>
          <w:sz w:val="24"/>
          <w:szCs w:val="24"/>
        </w:rPr>
        <w:t>Taisyklių 24 punkte įtvirtintais laidos iniciatyvai pristatyti tikslais (</w:t>
      </w:r>
      <w:r w:rsidR="00900127" w:rsidRPr="001E088B">
        <w:rPr>
          <w:rFonts w:ascii="Times New Roman" w:hAnsi="Times New Roman" w:cs="Times New Roman"/>
          <w:sz w:val="24"/>
          <w:szCs w:val="24"/>
        </w:rPr>
        <w:t>pristatyti referendumo iniciatyvą, agituoti pasirašyti už iniciatyvą, diskutuoti tarpusavyje, atsakinėti į LRT paskirto laidos vedėjo klausimus</w:t>
      </w:r>
      <w:r w:rsidR="00900127" w:rsidRPr="001E088B">
        <w:rPr>
          <w:rFonts w:ascii="Times New Roman" w:eastAsia="Times New Roman" w:hAnsi="Times New Roman" w:cs="Times New Roman"/>
          <w:sz w:val="24"/>
          <w:szCs w:val="24"/>
        </w:rPr>
        <w:t xml:space="preserve">), </w:t>
      </w:r>
      <w:r w:rsidR="00DA2712">
        <w:rPr>
          <w:rFonts w:ascii="Times New Roman" w:eastAsia="Times New Roman" w:hAnsi="Times New Roman" w:cs="Times New Roman"/>
          <w:sz w:val="24"/>
          <w:szCs w:val="24"/>
        </w:rPr>
        <w:t xml:space="preserve">darytina išvada, kad atsakovas </w:t>
      </w:r>
      <w:r w:rsidRPr="001E088B">
        <w:rPr>
          <w:rFonts w:ascii="Times New Roman" w:eastAsia="Times New Roman" w:hAnsi="Times New Roman" w:cs="Times New Roman"/>
          <w:sz w:val="24"/>
          <w:szCs w:val="24"/>
        </w:rPr>
        <w:t xml:space="preserve">neturėjo </w:t>
      </w:r>
      <w:r w:rsidR="003A06E3" w:rsidRPr="001E088B">
        <w:rPr>
          <w:rFonts w:ascii="Times New Roman" w:eastAsia="Times New Roman" w:hAnsi="Times New Roman" w:cs="Times New Roman"/>
          <w:sz w:val="24"/>
          <w:szCs w:val="24"/>
        </w:rPr>
        <w:t xml:space="preserve">faktinio ir teisinio </w:t>
      </w:r>
      <w:r w:rsidRPr="001E088B">
        <w:rPr>
          <w:rFonts w:ascii="Times New Roman" w:eastAsia="Times New Roman" w:hAnsi="Times New Roman" w:cs="Times New Roman"/>
          <w:sz w:val="24"/>
          <w:szCs w:val="24"/>
        </w:rPr>
        <w:t>pagrind</w:t>
      </w:r>
      <w:r w:rsidR="00900127" w:rsidRPr="001E088B">
        <w:rPr>
          <w:rFonts w:ascii="Times New Roman" w:eastAsia="Times New Roman" w:hAnsi="Times New Roman" w:cs="Times New Roman"/>
          <w:sz w:val="24"/>
          <w:szCs w:val="24"/>
        </w:rPr>
        <w:t>ų</w:t>
      </w:r>
      <w:r w:rsidRPr="001E088B">
        <w:rPr>
          <w:rFonts w:ascii="Times New Roman" w:eastAsia="Times New Roman" w:hAnsi="Times New Roman" w:cs="Times New Roman"/>
          <w:sz w:val="24"/>
          <w:szCs w:val="24"/>
        </w:rPr>
        <w:t xml:space="preserve"> </w:t>
      </w:r>
      <w:r w:rsidR="004548DE" w:rsidRPr="001E088B">
        <w:rPr>
          <w:rFonts w:ascii="Times New Roman" w:eastAsia="Times New Roman" w:hAnsi="Times New Roman" w:cs="Times New Roman"/>
          <w:sz w:val="24"/>
          <w:szCs w:val="24"/>
        </w:rPr>
        <w:t xml:space="preserve">nagrinėti ir </w:t>
      </w:r>
      <w:r w:rsidRPr="001E088B">
        <w:rPr>
          <w:rFonts w:ascii="Times New Roman" w:eastAsia="Times New Roman" w:hAnsi="Times New Roman" w:cs="Times New Roman"/>
          <w:sz w:val="24"/>
          <w:szCs w:val="24"/>
        </w:rPr>
        <w:t xml:space="preserve">vertinti </w:t>
      </w:r>
      <w:r w:rsidR="00F240D2" w:rsidRPr="001E088B">
        <w:rPr>
          <w:rFonts w:ascii="Times New Roman" w:eastAsia="Times New Roman" w:hAnsi="Times New Roman" w:cs="Times New Roman"/>
          <w:sz w:val="24"/>
          <w:szCs w:val="24"/>
        </w:rPr>
        <w:t>šiame</w:t>
      </w:r>
      <w:r w:rsidRPr="001E088B">
        <w:rPr>
          <w:rFonts w:ascii="Times New Roman" w:eastAsia="Times New Roman" w:hAnsi="Times New Roman" w:cs="Times New Roman"/>
          <w:sz w:val="24"/>
          <w:szCs w:val="24"/>
        </w:rPr>
        <w:t xml:space="preserve"> prašyme nurodytas aplinkybes, dėl kurių prašoma papildomo LRT eterio laiko.</w:t>
      </w:r>
    </w:p>
    <w:p w14:paraId="3DF1D8F0" w14:textId="5BC82F93" w:rsidR="004548DE" w:rsidRPr="001E088B" w:rsidRDefault="004548DE" w:rsidP="009F0B2E">
      <w:pPr>
        <w:pStyle w:val="Sraopastraipa"/>
        <w:numPr>
          <w:ilvl w:val="0"/>
          <w:numId w:val="9"/>
        </w:numPr>
        <w:tabs>
          <w:tab w:val="left" w:pos="1134"/>
        </w:tabs>
        <w:spacing w:after="0" w:line="240" w:lineRule="auto"/>
        <w:ind w:left="0" w:firstLine="709"/>
        <w:jc w:val="both"/>
        <w:rPr>
          <w:rFonts w:ascii="Times New Roman" w:eastAsia="Times New Roman" w:hAnsi="Times New Roman" w:cs="Times New Roman"/>
          <w:sz w:val="24"/>
          <w:szCs w:val="24"/>
        </w:rPr>
      </w:pPr>
      <w:r w:rsidRPr="001E088B">
        <w:rPr>
          <w:rFonts w:ascii="Times New Roman" w:eastAsia="Times New Roman" w:hAnsi="Times New Roman" w:cs="Times New Roman"/>
          <w:sz w:val="24"/>
          <w:szCs w:val="24"/>
        </w:rPr>
        <w:t xml:space="preserve">Kaip minėta, 2026 m. balandžio 29 d. prašyme buvo nurodyta, kad reikalinga skirti papildomai po </w:t>
      </w:r>
      <w:r w:rsidR="00FD5980">
        <w:rPr>
          <w:rFonts w:ascii="Times New Roman" w:eastAsia="Times New Roman" w:hAnsi="Times New Roman" w:cs="Times New Roman"/>
          <w:sz w:val="24"/>
          <w:szCs w:val="24"/>
        </w:rPr>
        <w:t>vieną</w:t>
      </w:r>
      <w:r w:rsidRPr="001E088B">
        <w:rPr>
          <w:rFonts w:ascii="Times New Roman" w:eastAsia="Times New Roman" w:hAnsi="Times New Roman" w:cs="Times New Roman"/>
          <w:sz w:val="24"/>
          <w:szCs w:val="24"/>
        </w:rPr>
        <w:t xml:space="preserve"> valandą visuomeninio (nacionalinio) radijo ir televizijos eterio laiko Grupės siūlomo referendumo paskelbimo iniciatyvai pristatyti dėl to, kad administracinėje byloje Nr. eR-8-525/2026 Lietuvos vyriausiasis administracinis teismas nusprendė pratęsti piliečių referendumo iniciatyvos, vykdomos pagal </w:t>
      </w:r>
      <w:r w:rsidR="000254C7">
        <w:rPr>
          <w:rFonts w:ascii="Times New Roman" w:eastAsia="Times New Roman" w:hAnsi="Times New Roman" w:cs="Times New Roman"/>
          <w:sz w:val="24"/>
          <w:szCs w:val="24"/>
        </w:rPr>
        <w:t>VRK</w:t>
      </w:r>
      <w:r w:rsidRPr="001E088B">
        <w:rPr>
          <w:rFonts w:ascii="Times New Roman" w:eastAsia="Times New Roman" w:hAnsi="Times New Roman" w:cs="Times New Roman"/>
          <w:sz w:val="24"/>
          <w:szCs w:val="24"/>
        </w:rPr>
        <w:t xml:space="preserve"> 2025 m. spalio 23 d. sprendimą Nr. Sp-157, 6 mėnesių terminą papildomomis 6 dienomis (iki 2026 m. rugpjūčio 11 d. 17.00 val.), ir dėl to reikia informuoti rinkėjus apie tai, kaip elgtis susidūrus su </w:t>
      </w:r>
      <w:r w:rsidRPr="001E088B">
        <w:rPr>
          <w:rFonts w:ascii="Times New Roman" w:eastAsia="Times New Roman" w:hAnsi="Times New Roman" w:cs="Times New Roman"/>
          <w:i/>
          <w:iCs/>
          <w:sz w:val="24"/>
          <w:szCs w:val="24"/>
        </w:rPr>
        <w:t>rinkejopusl</w:t>
      </w:r>
      <w:r w:rsidR="00841B33">
        <w:rPr>
          <w:rFonts w:ascii="Times New Roman" w:eastAsia="Times New Roman" w:hAnsi="Times New Roman" w:cs="Times New Roman"/>
          <w:i/>
          <w:iCs/>
          <w:sz w:val="24"/>
          <w:szCs w:val="24"/>
        </w:rPr>
        <w:t>a</w:t>
      </w:r>
      <w:r w:rsidRPr="001E088B">
        <w:rPr>
          <w:rFonts w:ascii="Times New Roman" w:eastAsia="Times New Roman" w:hAnsi="Times New Roman" w:cs="Times New Roman"/>
          <w:i/>
          <w:iCs/>
          <w:sz w:val="24"/>
          <w:szCs w:val="24"/>
        </w:rPr>
        <w:t>pis.lt</w:t>
      </w:r>
      <w:r w:rsidRPr="001E088B">
        <w:rPr>
          <w:rFonts w:ascii="Times New Roman" w:eastAsia="Times New Roman" w:hAnsi="Times New Roman" w:cs="Times New Roman"/>
          <w:sz w:val="24"/>
          <w:szCs w:val="24"/>
        </w:rPr>
        <w:t xml:space="preserve"> trikdžiais, dėl kurių teismas pratęsė iniciatyvai skirtą laiką. </w:t>
      </w:r>
      <w:r w:rsidR="00DA2712">
        <w:rPr>
          <w:rFonts w:ascii="Times New Roman" w:eastAsia="Times New Roman" w:hAnsi="Times New Roman" w:cs="Times New Roman"/>
          <w:sz w:val="24"/>
          <w:szCs w:val="24"/>
        </w:rPr>
        <w:t>Teisės aktuose</w:t>
      </w:r>
      <w:r w:rsidRPr="001E088B">
        <w:rPr>
          <w:rFonts w:ascii="Times New Roman" w:eastAsia="Times New Roman" w:hAnsi="Times New Roman" w:cs="Times New Roman"/>
          <w:sz w:val="24"/>
          <w:szCs w:val="24"/>
        </w:rPr>
        <w:t xml:space="preserve"> nėra nustatyta, kad </w:t>
      </w:r>
      <w:r w:rsidRPr="001E088B">
        <w:rPr>
          <w:rFonts w:ascii="Times New Roman" w:hAnsi="Times New Roman" w:cs="Times New Roman"/>
          <w:sz w:val="24"/>
          <w:szCs w:val="24"/>
        </w:rPr>
        <w:t xml:space="preserve">visuomeninio (nacionalinio) radijo ir televizijos eterio laikas turi būti skirtas informuoti </w:t>
      </w:r>
      <w:r w:rsidR="0000446F">
        <w:rPr>
          <w:rFonts w:ascii="Times New Roman" w:hAnsi="Times New Roman" w:cs="Times New Roman"/>
          <w:sz w:val="24"/>
          <w:szCs w:val="24"/>
        </w:rPr>
        <w:t>rinkėjus</w:t>
      </w:r>
      <w:r w:rsidRPr="001E088B">
        <w:rPr>
          <w:rFonts w:ascii="Times New Roman" w:hAnsi="Times New Roman" w:cs="Times New Roman"/>
          <w:sz w:val="24"/>
          <w:szCs w:val="24"/>
        </w:rPr>
        <w:t xml:space="preserve"> apie teismų priim</w:t>
      </w:r>
      <w:r w:rsidR="00DA2712">
        <w:rPr>
          <w:rFonts w:ascii="Times New Roman" w:hAnsi="Times New Roman" w:cs="Times New Roman"/>
          <w:sz w:val="24"/>
          <w:szCs w:val="24"/>
        </w:rPr>
        <w:t>tus</w:t>
      </w:r>
      <w:r w:rsidRPr="001E088B">
        <w:rPr>
          <w:rFonts w:ascii="Times New Roman" w:hAnsi="Times New Roman" w:cs="Times New Roman"/>
          <w:sz w:val="24"/>
          <w:szCs w:val="24"/>
        </w:rPr>
        <w:t xml:space="preserve"> sprendimus, taip pat apie tai, kaip yra vykdomas parašų rinkimas</w:t>
      </w:r>
      <w:r w:rsidR="00DA2712">
        <w:rPr>
          <w:rFonts w:ascii="Times New Roman" w:hAnsi="Times New Roman" w:cs="Times New Roman"/>
          <w:sz w:val="24"/>
          <w:szCs w:val="24"/>
        </w:rPr>
        <w:t>,</w:t>
      </w:r>
      <w:r w:rsidRPr="001E088B">
        <w:rPr>
          <w:rFonts w:ascii="Times New Roman" w:hAnsi="Times New Roman" w:cs="Times New Roman"/>
          <w:sz w:val="24"/>
          <w:szCs w:val="24"/>
        </w:rPr>
        <w:t xml:space="preserve"> ir pan. </w:t>
      </w:r>
      <w:r w:rsidR="005F2032" w:rsidRPr="001E088B">
        <w:rPr>
          <w:rFonts w:ascii="Times New Roman" w:hAnsi="Times New Roman" w:cs="Times New Roman"/>
          <w:sz w:val="24"/>
          <w:szCs w:val="24"/>
        </w:rPr>
        <w:t xml:space="preserve">Tiek </w:t>
      </w:r>
      <w:r w:rsidR="005F2032" w:rsidRPr="001E088B">
        <w:rPr>
          <w:rFonts w:ascii="Times New Roman" w:eastAsia="Times New Roman" w:hAnsi="Times New Roman" w:cs="Times New Roman"/>
          <w:sz w:val="24"/>
          <w:szCs w:val="24"/>
        </w:rPr>
        <w:t xml:space="preserve">2026 m. balandžio 29 d. prašyme bei skunde, tiek ir teismo posėdyje nebuvo nurodytos išskirtinės (ekstraordinarios) aplinkybės, dėl kurių Grupei turėtų būti sudaryta </w:t>
      </w:r>
      <w:r w:rsidR="00DA2712">
        <w:rPr>
          <w:rFonts w:ascii="Times New Roman" w:eastAsia="Times New Roman" w:hAnsi="Times New Roman" w:cs="Times New Roman"/>
          <w:sz w:val="24"/>
          <w:szCs w:val="24"/>
        </w:rPr>
        <w:t>teisės aktuose</w:t>
      </w:r>
      <w:r w:rsidR="005F2032" w:rsidRPr="001E088B">
        <w:rPr>
          <w:rFonts w:ascii="Times New Roman" w:eastAsia="Times New Roman" w:hAnsi="Times New Roman" w:cs="Times New Roman"/>
          <w:sz w:val="24"/>
          <w:szCs w:val="24"/>
        </w:rPr>
        <w:t xml:space="preserve"> nenustatyta galimybė dar kartą </w:t>
      </w:r>
      <w:r w:rsidR="00DA2712">
        <w:rPr>
          <w:rFonts w:ascii="Times New Roman" w:eastAsia="Times New Roman" w:hAnsi="Times New Roman" w:cs="Times New Roman"/>
          <w:sz w:val="24"/>
          <w:szCs w:val="24"/>
        </w:rPr>
        <w:t xml:space="preserve">LRT </w:t>
      </w:r>
      <w:r w:rsidR="005F2032" w:rsidRPr="001E088B">
        <w:rPr>
          <w:rFonts w:ascii="Times New Roman" w:eastAsia="Times New Roman" w:hAnsi="Times New Roman" w:cs="Times New Roman"/>
          <w:sz w:val="24"/>
          <w:szCs w:val="24"/>
        </w:rPr>
        <w:t>pristatyti referendumo iniciatyvą ir vykdyti agitaciją.</w:t>
      </w:r>
    </w:p>
    <w:p w14:paraId="21E77270" w14:textId="2E3CEBEE" w:rsidR="00B46F08" w:rsidRPr="001E088B" w:rsidRDefault="008912BE" w:rsidP="009F0B2E">
      <w:pPr>
        <w:pStyle w:val="Sraopastraipa"/>
        <w:numPr>
          <w:ilvl w:val="0"/>
          <w:numId w:val="9"/>
        </w:numPr>
        <w:tabs>
          <w:tab w:val="left" w:pos="1134"/>
        </w:tabs>
        <w:spacing w:after="0" w:line="240" w:lineRule="auto"/>
        <w:ind w:left="0" w:firstLine="709"/>
        <w:jc w:val="both"/>
        <w:rPr>
          <w:rFonts w:ascii="Times New Roman" w:eastAsia="Times New Roman" w:hAnsi="Times New Roman" w:cs="Times New Roman"/>
          <w:sz w:val="24"/>
          <w:szCs w:val="24"/>
        </w:rPr>
      </w:pPr>
      <w:r w:rsidRPr="001E088B">
        <w:rPr>
          <w:rFonts w:ascii="Times New Roman" w:eastAsia="Times New Roman" w:hAnsi="Times New Roman" w:cs="Times New Roman"/>
          <w:sz w:val="24"/>
          <w:szCs w:val="24"/>
        </w:rPr>
        <w:lastRenderedPageBreak/>
        <w:t>Teisėjų kolegija, išnagrinėjusi susiklosčiusią situaciją (be kita ko, piliečių referendumo inciatyvos 6 mėnesių terminas buvo pratęstas tik 6 dienomis; termino pratęs</w:t>
      </w:r>
      <w:r w:rsidR="000254C7">
        <w:rPr>
          <w:rFonts w:ascii="Times New Roman" w:eastAsia="Times New Roman" w:hAnsi="Times New Roman" w:cs="Times New Roman"/>
          <w:sz w:val="24"/>
          <w:szCs w:val="24"/>
        </w:rPr>
        <w:t>imo</w:t>
      </w:r>
      <w:r w:rsidRPr="001E088B">
        <w:rPr>
          <w:rFonts w:ascii="Times New Roman" w:eastAsia="Times New Roman" w:hAnsi="Times New Roman" w:cs="Times New Roman"/>
          <w:sz w:val="24"/>
          <w:szCs w:val="24"/>
        </w:rPr>
        <w:t xml:space="preserve"> priežastis – techniniai tr</w:t>
      </w:r>
      <w:r w:rsidR="00DA2712">
        <w:rPr>
          <w:rFonts w:ascii="Times New Roman" w:eastAsia="Times New Roman" w:hAnsi="Times New Roman" w:cs="Times New Roman"/>
          <w:sz w:val="24"/>
          <w:szCs w:val="24"/>
        </w:rPr>
        <w:t>i</w:t>
      </w:r>
      <w:r w:rsidRPr="001E088B">
        <w:rPr>
          <w:rFonts w:ascii="Times New Roman" w:eastAsia="Times New Roman" w:hAnsi="Times New Roman" w:cs="Times New Roman"/>
          <w:sz w:val="24"/>
          <w:szCs w:val="24"/>
        </w:rPr>
        <w:t xml:space="preserve">kdžiai interneto svetainėje </w:t>
      </w:r>
      <w:r w:rsidRPr="001E088B">
        <w:rPr>
          <w:rFonts w:ascii="Times New Roman" w:hAnsi="Times New Roman" w:cs="Times New Roman"/>
          <w:i/>
          <w:iCs/>
          <w:sz w:val="24"/>
          <w:szCs w:val="24"/>
        </w:rPr>
        <w:t>www.rinkejopuslapis.lt</w:t>
      </w:r>
      <w:r w:rsidRPr="001E088B">
        <w:rPr>
          <w:rFonts w:ascii="Times New Roman" w:hAnsi="Times New Roman" w:cs="Times New Roman"/>
          <w:sz w:val="24"/>
          <w:szCs w:val="24"/>
        </w:rPr>
        <w:t>, dėl kurių piliečiai atskirais trumpalaikiais ir ilgalaikiais laikotarpiais negalėjo ja naudotis</w:t>
      </w:r>
      <w:r w:rsidR="00B164C9">
        <w:rPr>
          <w:rFonts w:ascii="Times New Roman" w:hAnsi="Times New Roman" w:cs="Times New Roman"/>
          <w:sz w:val="24"/>
          <w:szCs w:val="24"/>
        </w:rPr>
        <w:t xml:space="preserve">), įvertinusi </w:t>
      </w:r>
      <w:r w:rsidR="009F0B2E" w:rsidRPr="001E088B">
        <w:rPr>
          <w:rFonts w:ascii="Times New Roman" w:hAnsi="Times New Roman" w:cs="Times New Roman"/>
          <w:sz w:val="24"/>
          <w:szCs w:val="24"/>
        </w:rPr>
        <w:t>pareiškėj</w:t>
      </w:r>
      <w:r w:rsidR="0000446F">
        <w:rPr>
          <w:rFonts w:ascii="Times New Roman" w:hAnsi="Times New Roman" w:cs="Times New Roman"/>
          <w:sz w:val="24"/>
          <w:szCs w:val="24"/>
        </w:rPr>
        <w:t xml:space="preserve">ų </w:t>
      </w:r>
      <w:r w:rsidR="009F0B2E" w:rsidRPr="001E088B">
        <w:rPr>
          <w:rFonts w:ascii="Times New Roman" w:hAnsi="Times New Roman" w:cs="Times New Roman"/>
          <w:sz w:val="24"/>
          <w:szCs w:val="24"/>
        </w:rPr>
        <w:t>teismo posėdyje</w:t>
      </w:r>
      <w:r w:rsidR="00B164C9">
        <w:rPr>
          <w:rFonts w:ascii="Times New Roman" w:hAnsi="Times New Roman" w:cs="Times New Roman"/>
          <w:sz w:val="24"/>
          <w:szCs w:val="24"/>
        </w:rPr>
        <w:t xml:space="preserve"> išsakytus </w:t>
      </w:r>
      <w:r w:rsidR="009F0B2E" w:rsidRPr="001E088B">
        <w:rPr>
          <w:rFonts w:ascii="Times New Roman" w:hAnsi="Times New Roman" w:cs="Times New Roman"/>
          <w:sz w:val="24"/>
          <w:szCs w:val="24"/>
        </w:rPr>
        <w:t xml:space="preserve"> paaiškin</w:t>
      </w:r>
      <w:r w:rsidR="00B164C9">
        <w:rPr>
          <w:rFonts w:ascii="Times New Roman" w:hAnsi="Times New Roman" w:cs="Times New Roman"/>
          <w:sz w:val="24"/>
          <w:szCs w:val="24"/>
        </w:rPr>
        <w:t xml:space="preserve">imus, dėl kurių reikalingas </w:t>
      </w:r>
      <w:r w:rsidR="009F0B2E" w:rsidRPr="001E088B">
        <w:rPr>
          <w:rFonts w:ascii="Times New Roman" w:hAnsi="Times New Roman" w:cs="Times New Roman"/>
          <w:sz w:val="24"/>
          <w:szCs w:val="24"/>
        </w:rPr>
        <w:t>papildom</w:t>
      </w:r>
      <w:r w:rsidR="00B164C9">
        <w:rPr>
          <w:rFonts w:ascii="Times New Roman" w:hAnsi="Times New Roman" w:cs="Times New Roman"/>
          <w:sz w:val="24"/>
          <w:szCs w:val="24"/>
        </w:rPr>
        <w:t xml:space="preserve">as </w:t>
      </w:r>
      <w:r w:rsidR="009F0B2E" w:rsidRPr="001E088B">
        <w:rPr>
          <w:rFonts w:ascii="Times New Roman" w:hAnsi="Times New Roman" w:cs="Times New Roman"/>
          <w:sz w:val="24"/>
          <w:szCs w:val="24"/>
        </w:rPr>
        <w:t>LRT eterio laik</w:t>
      </w:r>
      <w:r w:rsidR="00B164C9">
        <w:rPr>
          <w:rFonts w:ascii="Times New Roman" w:hAnsi="Times New Roman" w:cs="Times New Roman"/>
          <w:sz w:val="24"/>
          <w:szCs w:val="24"/>
        </w:rPr>
        <w:t>as,</w:t>
      </w:r>
      <w:r w:rsidRPr="001E088B">
        <w:rPr>
          <w:rFonts w:ascii="Times New Roman" w:eastAsia="Times New Roman" w:hAnsi="Times New Roman" w:cs="Times New Roman"/>
          <w:sz w:val="24"/>
          <w:szCs w:val="24"/>
        </w:rPr>
        <w:t xml:space="preserve"> 2026 m. balandžio 29 d. prašyme nurodytas aplinkybes, dėl kurių </w:t>
      </w:r>
      <w:r w:rsidR="00B164C9">
        <w:rPr>
          <w:rFonts w:ascii="Times New Roman" w:eastAsia="Times New Roman" w:hAnsi="Times New Roman" w:cs="Times New Roman"/>
          <w:sz w:val="24"/>
          <w:szCs w:val="24"/>
        </w:rPr>
        <w:t xml:space="preserve">buvo </w:t>
      </w:r>
      <w:r w:rsidRPr="001E088B">
        <w:rPr>
          <w:rFonts w:ascii="Times New Roman" w:eastAsia="Times New Roman" w:hAnsi="Times New Roman" w:cs="Times New Roman"/>
          <w:sz w:val="24"/>
          <w:szCs w:val="24"/>
        </w:rPr>
        <w:t>prašoma papildomo LRT eterio laiko</w:t>
      </w:r>
      <w:r w:rsidR="0000446F">
        <w:rPr>
          <w:rFonts w:ascii="Times New Roman" w:eastAsia="Times New Roman" w:hAnsi="Times New Roman" w:cs="Times New Roman"/>
          <w:sz w:val="24"/>
          <w:szCs w:val="24"/>
        </w:rPr>
        <w:t xml:space="preserve">, konstatuoja, kad pareiškėjų argumentai, </w:t>
      </w:r>
      <w:r w:rsidR="004B2AC7" w:rsidRPr="001E088B">
        <w:rPr>
          <w:rFonts w:ascii="Times New Roman" w:eastAsia="Times New Roman" w:hAnsi="Times New Roman" w:cs="Times New Roman"/>
          <w:sz w:val="24"/>
          <w:szCs w:val="24"/>
        </w:rPr>
        <w:t>jog a</w:t>
      </w:r>
      <w:r w:rsidR="004B2AC7" w:rsidRPr="001E088B">
        <w:rPr>
          <w:rFonts w:ascii="Times New Roman" w:hAnsi="Times New Roman" w:cs="Times New Roman"/>
          <w:sz w:val="24"/>
          <w:szCs w:val="24"/>
        </w:rPr>
        <w:t xml:space="preserve">tsakovas Sprendime </w:t>
      </w:r>
      <w:r w:rsidR="00B46F08" w:rsidRPr="001E088B">
        <w:rPr>
          <w:rFonts w:ascii="Times New Roman" w:hAnsi="Times New Roman" w:cs="Times New Roman"/>
          <w:sz w:val="24"/>
          <w:szCs w:val="24"/>
        </w:rPr>
        <w:t>nepagrįstai</w:t>
      </w:r>
      <w:r w:rsidR="004B2AC7" w:rsidRPr="001E088B">
        <w:rPr>
          <w:rFonts w:ascii="Times New Roman" w:hAnsi="Times New Roman" w:cs="Times New Roman"/>
          <w:sz w:val="24"/>
          <w:szCs w:val="24"/>
        </w:rPr>
        <w:t xml:space="preserve"> nepasisakė dėl Grupės 2026 m. balandžio 29 d. prašyme nurodytų aplinkybių</w:t>
      </w:r>
      <w:r w:rsidR="00B46F08" w:rsidRPr="001E088B">
        <w:rPr>
          <w:rFonts w:ascii="Times New Roman" w:hAnsi="Times New Roman" w:cs="Times New Roman"/>
          <w:sz w:val="24"/>
          <w:szCs w:val="24"/>
        </w:rPr>
        <w:t xml:space="preserve"> ir</w:t>
      </w:r>
      <w:r w:rsidR="004B2AC7" w:rsidRPr="001E088B">
        <w:rPr>
          <w:rFonts w:ascii="Times New Roman" w:hAnsi="Times New Roman" w:cs="Times New Roman"/>
          <w:sz w:val="24"/>
          <w:szCs w:val="24"/>
        </w:rPr>
        <w:t xml:space="preserve"> toks jo elgesys neatitinka gero administravimo reikalavimų</w:t>
      </w:r>
      <w:r w:rsidR="00B46F08" w:rsidRPr="001E088B">
        <w:rPr>
          <w:rFonts w:ascii="Times New Roman" w:hAnsi="Times New Roman" w:cs="Times New Roman"/>
          <w:sz w:val="24"/>
          <w:szCs w:val="24"/>
        </w:rPr>
        <w:t xml:space="preserve">, </w:t>
      </w:r>
      <w:r w:rsidR="009862C8">
        <w:rPr>
          <w:rFonts w:ascii="Times New Roman" w:hAnsi="Times New Roman" w:cs="Times New Roman"/>
          <w:sz w:val="24"/>
          <w:szCs w:val="24"/>
        </w:rPr>
        <w:t>nėra</w:t>
      </w:r>
      <w:r w:rsidR="005F2032" w:rsidRPr="001E088B">
        <w:rPr>
          <w:rFonts w:ascii="Times New Roman" w:hAnsi="Times New Roman" w:cs="Times New Roman"/>
          <w:sz w:val="24"/>
          <w:szCs w:val="24"/>
        </w:rPr>
        <w:t xml:space="preserve"> teisiškai pagrįst</w:t>
      </w:r>
      <w:r w:rsidR="009862C8">
        <w:rPr>
          <w:rFonts w:ascii="Times New Roman" w:hAnsi="Times New Roman" w:cs="Times New Roman"/>
          <w:sz w:val="24"/>
          <w:szCs w:val="24"/>
        </w:rPr>
        <w:t>i</w:t>
      </w:r>
      <w:r w:rsidR="005F2032" w:rsidRPr="001E088B">
        <w:rPr>
          <w:rFonts w:ascii="Times New Roman" w:hAnsi="Times New Roman" w:cs="Times New Roman"/>
          <w:sz w:val="24"/>
          <w:szCs w:val="24"/>
        </w:rPr>
        <w:t>.</w:t>
      </w:r>
    </w:p>
    <w:p w14:paraId="110411CE" w14:textId="09253DE0" w:rsidR="00A15E28" w:rsidRPr="001E088B" w:rsidRDefault="006A5A74" w:rsidP="00A15E28">
      <w:pPr>
        <w:pStyle w:val="Sraopastraipa"/>
        <w:numPr>
          <w:ilvl w:val="0"/>
          <w:numId w:val="9"/>
        </w:numPr>
        <w:tabs>
          <w:tab w:val="left" w:pos="1134"/>
        </w:tabs>
        <w:spacing w:after="0" w:line="240" w:lineRule="auto"/>
        <w:ind w:left="0" w:firstLine="709"/>
        <w:jc w:val="both"/>
        <w:rPr>
          <w:rFonts w:ascii="Times New Roman" w:hAnsi="Times New Roman" w:cs="Times New Roman"/>
          <w:sz w:val="24"/>
          <w:szCs w:val="24"/>
        </w:rPr>
      </w:pPr>
      <w:r w:rsidRPr="001E088B">
        <w:rPr>
          <w:rFonts w:ascii="Times New Roman" w:eastAsia="Times New Roman" w:hAnsi="Times New Roman" w:cs="Times New Roman"/>
          <w:sz w:val="24"/>
          <w:szCs w:val="24"/>
        </w:rPr>
        <w:t xml:space="preserve">Apibendrindama išdėstytus motyvus, teisėjų kolegija sprendžia, kad </w:t>
      </w:r>
      <w:r w:rsidR="003A06E3" w:rsidRPr="001E088B">
        <w:rPr>
          <w:rFonts w:ascii="Times New Roman" w:eastAsia="Times New Roman" w:hAnsi="Times New Roman" w:cs="Times New Roman"/>
          <w:sz w:val="24"/>
          <w:szCs w:val="24"/>
        </w:rPr>
        <w:t xml:space="preserve">pareiškėjų skunde </w:t>
      </w:r>
      <w:r w:rsidR="00F435EB">
        <w:rPr>
          <w:rFonts w:ascii="Times New Roman" w:eastAsia="Times New Roman" w:hAnsi="Times New Roman" w:cs="Times New Roman"/>
          <w:sz w:val="24"/>
          <w:szCs w:val="24"/>
        </w:rPr>
        <w:t xml:space="preserve">ir teismo posėdyje </w:t>
      </w:r>
      <w:r w:rsidR="003A06E3" w:rsidRPr="001E088B">
        <w:rPr>
          <w:rFonts w:ascii="Times New Roman" w:eastAsia="Times New Roman" w:hAnsi="Times New Roman" w:cs="Times New Roman"/>
          <w:sz w:val="24"/>
          <w:szCs w:val="24"/>
        </w:rPr>
        <w:t>nurodytos aplinkybės nesudaro faktinio ir teisinio pagrind</w:t>
      </w:r>
      <w:r w:rsidR="00900127" w:rsidRPr="001E088B">
        <w:rPr>
          <w:rFonts w:ascii="Times New Roman" w:eastAsia="Times New Roman" w:hAnsi="Times New Roman" w:cs="Times New Roman"/>
          <w:sz w:val="24"/>
          <w:szCs w:val="24"/>
        </w:rPr>
        <w:t>ų</w:t>
      </w:r>
      <w:r w:rsidR="003A06E3" w:rsidRPr="001E088B">
        <w:rPr>
          <w:rFonts w:ascii="Times New Roman" w:eastAsia="Times New Roman" w:hAnsi="Times New Roman" w:cs="Times New Roman"/>
          <w:sz w:val="24"/>
          <w:szCs w:val="24"/>
        </w:rPr>
        <w:t xml:space="preserve"> </w:t>
      </w:r>
      <w:r w:rsidR="00125A58" w:rsidRPr="001E088B">
        <w:rPr>
          <w:rFonts w:ascii="Times New Roman" w:eastAsia="Times New Roman" w:hAnsi="Times New Roman" w:cs="Times New Roman"/>
          <w:sz w:val="24"/>
          <w:szCs w:val="24"/>
        </w:rPr>
        <w:t xml:space="preserve">panaikinti Sprendimą, </w:t>
      </w:r>
      <w:r w:rsidR="00A15E28" w:rsidRPr="001E088B">
        <w:rPr>
          <w:rFonts w:ascii="Times New Roman" w:hAnsi="Times New Roman" w:cs="Times New Roman"/>
          <w:sz w:val="24"/>
          <w:szCs w:val="24"/>
        </w:rPr>
        <w:t xml:space="preserve">skirti Grupei papildomą </w:t>
      </w:r>
      <w:r w:rsidR="00FD5980">
        <w:rPr>
          <w:rFonts w:ascii="Times New Roman" w:hAnsi="Times New Roman" w:cs="Times New Roman"/>
          <w:sz w:val="24"/>
          <w:szCs w:val="24"/>
        </w:rPr>
        <w:t>vieną</w:t>
      </w:r>
      <w:r w:rsidR="00A15E28" w:rsidRPr="001E088B">
        <w:rPr>
          <w:rFonts w:ascii="Times New Roman" w:hAnsi="Times New Roman" w:cs="Times New Roman"/>
          <w:sz w:val="24"/>
          <w:szCs w:val="24"/>
        </w:rPr>
        <w:t xml:space="preserve"> valandą LRT eterio radijo ir TV laidose</w:t>
      </w:r>
      <w:r w:rsidR="00900127" w:rsidRPr="001E088B">
        <w:rPr>
          <w:rFonts w:ascii="Times New Roman" w:hAnsi="Times New Roman" w:cs="Times New Roman"/>
          <w:sz w:val="24"/>
          <w:szCs w:val="24"/>
        </w:rPr>
        <w:t xml:space="preserve"> bei</w:t>
      </w:r>
      <w:r w:rsidR="00A15E28" w:rsidRPr="001E088B">
        <w:rPr>
          <w:rFonts w:ascii="Times New Roman" w:hAnsi="Times New Roman" w:cs="Times New Roman"/>
          <w:sz w:val="24"/>
          <w:szCs w:val="24"/>
        </w:rPr>
        <w:t xml:space="preserve"> įpareigoti atsakovą priimti sprendimą per </w:t>
      </w:r>
      <w:r w:rsidR="00FD5980">
        <w:rPr>
          <w:rFonts w:ascii="Times New Roman" w:hAnsi="Times New Roman" w:cs="Times New Roman"/>
          <w:sz w:val="24"/>
          <w:szCs w:val="24"/>
        </w:rPr>
        <w:t>vieną</w:t>
      </w:r>
      <w:r w:rsidR="00A15E28" w:rsidRPr="001E088B">
        <w:rPr>
          <w:rFonts w:ascii="Times New Roman" w:hAnsi="Times New Roman" w:cs="Times New Roman"/>
          <w:sz w:val="24"/>
          <w:szCs w:val="24"/>
        </w:rPr>
        <w:t xml:space="preserve"> darbo dieną, todėl skundas netenkinamas.</w:t>
      </w:r>
    </w:p>
    <w:p w14:paraId="1A83C821" w14:textId="36E33D07" w:rsidR="001B656B" w:rsidRPr="001E088B" w:rsidRDefault="001B656B" w:rsidP="001B656B">
      <w:pPr>
        <w:pStyle w:val="Sraopastraipa"/>
        <w:numPr>
          <w:ilvl w:val="0"/>
          <w:numId w:val="9"/>
        </w:numPr>
        <w:tabs>
          <w:tab w:val="left" w:pos="1134"/>
        </w:tabs>
        <w:spacing w:after="0" w:line="240" w:lineRule="auto"/>
        <w:ind w:left="0" w:firstLine="709"/>
        <w:jc w:val="both"/>
        <w:rPr>
          <w:rFonts w:ascii="Times New Roman" w:eastAsia="Times New Roman" w:hAnsi="Times New Roman" w:cs="Times New Roman"/>
          <w:sz w:val="24"/>
          <w:szCs w:val="24"/>
        </w:rPr>
      </w:pPr>
      <w:r w:rsidRPr="001E088B">
        <w:rPr>
          <w:rFonts w:ascii="Times New Roman" w:eastAsia="Times New Roman" w:hAnsi="Times New Roman" w:cs="Times New Roman"/>
          <w:sz w:val="24"/>
          <w:szCs w:val="24"/>
        </w:rPr>
        <w:t xml:space="preserve">Kadangi galutinis teismo procesinis sprendimas yra </w:t>
      </w:r>
      <w:r w:rsidR="003A06E3" w:rsidRPr="001E088B">
        <w:rPr>
          <w:rFonts w:ascii="Times New Roman" w:eastAsia="Times New Roman" w:hAnsi="Times New Roman" w:cs="Times New Roman"/>
          <w:sz w:val="24"/>
          <w:szCs w:val="24"/>
        </w:rPr>
        <w:t xml:space="preserve">priimtas </w:t>
      </w:r>
      <w:r w:rsidRPr="001E088B">
        <w:rPr>
          <w:rFonts w:ascii="Times New Roman" w:eastAsia="Times New Roman" w:hAnsi="Times New Roman" w:cs="Times New Roman"/>
          <w:sz w:val="24"/>
          <w:szCs w:val="24"/>
        </w:rPr>
        <w:t xml:space="preserve">ne pareiškėjų naudai, </w:t>
      </w:r>
      <w:r w:rsidR="003A06E3" w:rsidRPr="001E088B">
        <w:rPr>
          <w:rFonts w:ascii="Times New Roman" w:eastAsia="Times New Roman" w:hAnsi="Times New Roman" w:cs="Times New Roman"/>
          <w:sz w:val="24"/>
          <w:szCs w:val="24"/>
        </w:rPr>
        <w:t xml:space="preserve">netenkinamas </w:t>
      </w:r>
      <w:r w:rsidRPr="001E088B">
        <w:rPr>
          <w:rFonts w:ascii="Times New Roman" w:eastAsia="Times New Roman" w:hAnsi="Times New Roman" w:cs="Times New Roman"/>
          <w:sz w:val="24"/>
          <w:szCs w:val="24"/>
        </w:rPr>
        <w:t xml:space="preserve">pareiškėjų prašymas priteisti bylinėjimosi išlaidų atlyginimą </w:t>
      </w:r>
      <w:r w:rsidR="003A06E3" w:rsidRPr="001E088B">
        <w:rPr>
          <w:rFonts w:ascii="Times New Roman" w:eastAsia="Times New Roman" w:hAnsi="Times New Roman" w:cs="Times New Roman"/>
          <w:sz w:val="24"/>
          <w:szCs w:val="24"/>
        </w:rPr>
        <w:t>(ABTĮ 40 str. 1 d.)</w:t>
      </w:r>
      <w:r w:rsidR="00900127" w:rsidRPr="001E088B">
        <w:rPr>
          <w:rFonts w:ascii="Times New Roman" w:eastAsia="Times New Roman" w:hAnsi="Times New Roman" w:cs="Times New Roman"/>
          <w:sz w:val="24"/>
          <w:szCs w:val="24"/>
        </w:rPr>
        <w:t>.</w:t>
      </w:r>
    </w:p>
    <w:p w14:paraId="666B9BA3" w14:textId="77777777" w:rsidR="006A6AD9" w:rsidRPr="001E088B" w:rsidRDefault="006A6AD9" w:rsidP="006A6AD9">
      <w:pPr>
        <w:pStyle w:val="Sraopastraipa"/>
        <w:tabs>
          <w:tab w:val="left" w:pos="1134"/>
        </w:tabs>
        <w:spacing w:after="0" w:line="240" w:lineRule="auto"/>
        <w:ind w:left="709"/>
        <w:jc w:val="both"/>
        <w:rPr>
          <w:rFonts w:ascii="Times New Roman" w:hAnsi="Times New Roman" w:cs="Times New Roman"/>
          <w:sz w:val="24"/>
          <w:szCs w:val="24"/>
        </w:rPr>
      </w:pPr>
    </w:p>
    <w:p w14:paraId="7BE11D51" w14:textId="2E4B5BF1" w:rsidR="009E011D" w:rsidRPr="001E088B" w:rsidRDefault="00EF1D22" w:rsidP="00A6639F">
      <w:pPr>
        <w:spacing w:after="0" w:line="240" w:lineRule="auto"/>
        <w:ind w:firstLine="709"/>
        <w:jc w:val="both"/>
        <w:rPr>
          <w:rFonts w:ascii="Times New Roman" w:hAnsi="Times New Roman" w:cs="Times New Roman"/>
          <w:sz w:val="24"/>
          <w:szCs w:val="24"/>
        </w:rPr>
      </w:pPr>
      <w:r w:rsidRPr="001E088B">
        <w:rPr>
          <w:rFonts w:ascii="Times New Roman" w:hAnsi="Times New Roman" w:cs="Times New Roman"/>
          <w:sz w:val="24"/>
          <w:szCs w:val="24"/>
        </w:rPr>
        <w:t xml:space="preserve">Vadovaudamasi Lietuvos Respublikos administracinių bylų teisenos įstatymo </w:t>
      </w:r>
      <w:r w:rsidR="00A10EB9" w:rsidRPr="001E088B">
        <w:rPr>
          <w:rFonts w:ascii="Times New Roman" w:hAnsi="Times New Roman" w:cs="Times New Roman"/>
          <w:sz w:val="24"/>
          <w:szCs w:val="24"/>
        </w:rPr>
        <w:t>21</w:t>
      </w:r>
      <w:r w:rsidRPr="001E088B">
        <w:rPr>
          <w:rFonts w:ascii="Times New Roman" w:hAnsi="Times New Roman" w:cs="Times New Roman"/>
          <w:sz w:val="24"/>
          <w:szCs w:val="24"/>
        </w:rPr>
        <w:t xml:space="preserve"> straipsnio 1</w:t>
      </w:r>
      <w:r w:rsidR="00A10EB9" w:rsidRPr="001E088B">
        <w:rPr>
          <w:rFonts w:ascii="Times New Roman" w:hAnsi="Times New Roman" w:cs="Times New Roman"/>
          <w:sz w:val="24"/>
          <w:szCs w:val="24"/>
        </w:rPr>
        <w:t> </w:t>
      </w:r>
      <w:r w:rsidRPr="001E088B">
        <w:rPr>
          <w:rFonts w:ascii="Times New Roman" w:hAnsi="Times New Roman" w:cs="Times New Roman"/>
          <w:sz w:val="24"/>
          <w:szCs w:val="24"/>
        </w:rPr>
        <w:t xml:space="preserve">dalies </w:t>
      </w:r>
      <w:r w:rsidR="00A10EB9" w:rsidRPr="001E088B">
        <w:rPr>
          <w:rFonts w:ascii="Times New Roman" w:hAnsi="Times New Roman" w:cs="Times New Roman"/>
          <w:sz w:val="24"/>
          <w:szCs w:val="24"/>
        </w:rPr>
        <w:t>3</w:t>
      </w:r>
      <w:r w:rsidRPr="001E088B">
        <w:rPr>
          <w:rFonts w:ascii="Times New Roman" w:hAnsi="Times New Roman" w:cs="Times New Roman"/>
          <w:sz w:val="24"/>
          <w:szCs w:val="24"/>
        </w:rPr>
        <w:t xml:space="preserve"> punktu, </w:t>
      </w:r>
      <w:r w:rsidR="00A10EB9" w:rsidRPr="001E088B">
        <w:rPr>
          <w:rFonts w:ascii="Times New Roman" w:hAnsi="Times New Roman" w:cs="Times New Roman"/>
          <w:sz w:val="24"/>
          <w:szCs w:val="24"/>
        </w:rPr>
        <w:t xml:space="preserve">88 straipsnio </w:t>
      </w:r>
      <w:r w:rsidR="006A5A74" w:rsidRPr="001E088B">
        <w:rPr>
          <w:rFonts w:ascii="Times New Roman" w:hAnsi="Times New Roman" w:cs="Times New Roman"/>
          <w:sz w:val="24"/>
          <w:szCs w:val="24"/>
        </w:rPr>
        <w:t>1</w:t>
      </w:r>
      <w:r w:rsidR="00E93DDB" w:rsidRPr="001E088B">
        <w:rPr>
          <w:rFonts w:ascii="Times New Roman" w:hAnsi="Times New Roman" w:cs="Times New Roman"/>
          <w:sz w:val="24"/>
          <w:szCs w:val="24"/>
        </w:rPr>
        <w:t xml:space="preserve"> </w:t>
      </w:r>
      <w:r w:rsidR="00A10EB9" w:rsidRPr="001E088B">
        <w:rPr>
          <w:rFonts w:ascii="Times New Roman" w:hAnsi="Times New Roman" w:cs="Times New Roman"/>
          <w:sz w:val="24"/>
          <w:szCs w:val="24"/>
        </w:rPr>
        <w:t>punktu</w:t>
      </w:r>
      <w:r w:rsidR="00E93DDB" w:rsidRPr="001E088B">
        <w:rPr>
          <w:rFonts w:ascii="Times New Roman" w:hAnsi="Times New Roman" w:cs="Times New Roman"/>
          <w:sz w:val="24"/>
          <w:szCs w:val="24"/>
        </w:rPr>
        <w:t xml:space="preserve"> ir</w:t>
      </w:r>
      <w:r w:rsidR="00A10EB9" w:rsidRPr="001E088B">
        <w:rPr>
          <w:rFonts w:ascii="Times New Roman" w:hAnsi="Times New Roman" w:cs="Times New Roman"/>
          <w:sz w:val="24"/>
          <w:szCs w:val="24"/>
        </w:rPr>
        <w:t xml:space="preserve"> 126 straipsnio 1</w:t>
      </w:r>
      <w:r w:rsidR="0005422D" w:rsidRPr="001E088B">
        <w:rPr>
          <w:rFonts w:ascii="Times New Roman" w:hAnsi="Times New Roman" w:cs="Times New Roman"/>
          <w:sz w:val="24"/>
          <w:szCs w:val="24"/>
        </w:rPr>
        <w:t xml:space="preserve"> </w:t>
      </w:r>
      <w:r w:rsidR="00A10EB9" w:rsidRPr="001E088B">
        <w:rPr>
          <w:rFonts w:ascii="Times New Roman" w:hAnsi="Times New Roman" w:cs="Times New Roman"/>
          <w:sz w:val="24"/>
          <w:szCs w:val="24"/>
        </w:rPr>
        <w:t xml:space="preserve">dalimi, </w:t>
      </w:r>
      <w:r w:rsidRPr="001E088B">
        <w:rPr>
          <w:rFonts w:ascii="Times New Roman" w:hAnsi="Times New Roman" w:cs="Times New Roman"/>
          <w:sz w:val="24"/>
          <w:szCs w:val="24"/>
        </w:rPr>
        <w:t>teisėjų kolegija</w:t>
      </w:r>
    </w:p>
    <w:p w14:paraId="062EB22D" w14:textId="77777777" w:rsidR="00EF1D22" w:rsidRPr="001E088B" w:rsidRDefault="00EF1D22" w:rsidP="00A6639F">
      <w:pPr>
        <w:spacing w:after="0" w:line="240" w:lineRule="auto"/>
        <w:jc w:val="both"/>
        <w:rPr>
          <w:rFonts w:ascii="Times New Roman" w:hAnsi="Times New Roman" w:cs="Times New Roman"/>
          <w:sz w:val="24"/>
          <w:szCs w:val="24"/>
        </w:rPr>
      </w:pPr>
    </w:p>
    <w:p w14:paraId="487624AA" w14:textId="5F8B918D" w:rsidR="00EF1D22" w:rsidRPr="001E088B" w:rsidRDefault="00EF1D22" w:rsidP="00A6639F">
      <w:pPr>
        <w:shd w:val="clear" w:color="auto" w:fill="FFFFFF"/>
        <w:spacing w:after="0" w:line="240" w:lineRule="auto"/>
        <w:jc w:val="both"/>
        <w:rPr>
          <w:rFonts w:ascii="Times New Roman" w:hAnsi="Times New Roman" w:cs="Times New Roman"/>
          <w:bCs/>
          <w:sz w:val="24"/>
          <w:szCs w:val="24"/>
        </w:rPr>
      </w:pPr>
      <w:r w:rsidRPr="001E088B">
        <w:rPr>
          <w:rFonts w:ascii="Times New Roman" w:hAnsi="Times New Roman" w:cs="Times New Roman"/>
          <w:bCs/>
          <w:spacing w:val="60"/>
          <w:sz w:val="24"/>
          <w:szCs w:val="24"/>
        </w:rPr>
        <w:t>nu</w:t>
      </w:r>
      <w:r w:rsidR="00CD324E" w:rsidRPr="001E088B">
        <w:rPr>
          <w:rFonts w:ascii="Times New Roman" w:hAnsi="Times New Roman" w:cs="Times New Roman"/>
          <w:bCs/>
          <w:spacing w:val="60"/>
          <w:sz w:val="24"/>
          <w:szCs w:val="24"/>
        </w:rPr>
        <w:t>sprendži</w:t>
      </w:r>
      <w:r w:rsidR="00CD324E" w:rsidRPr="001E088B">
        <w:rPr>
          <w:rFonts w:ascii="Times New Roman" w:hAnsi="Times New Roman" w:cs="Times New Roman"/>
          <w:bCs/>
          <w:sz w:val="24"/>
          <w:szCs w:val="24"/>
        </w:rPr>
        <w:t>a</w:t>
      </w:r>
      <w:r w:rsidRPr="001E088B">
        <w:rPr>
          <w:rFonts w:ascii="Times New Roman" w:hAnsi="Times New Roman" w:cs="Times New Roman"/>
          <w:bCs/>
          <w:sz w:val="24"/>
          <w:szCs w:val="24"/>
        </w:rPr>
        <w:t>:</w:t>
      </w:r>
    </w:p>
    <w:p w14:paraId="77697010" w14:textId="77777777" w:rsidR="00EF1D22" w:rsidRPr="001E088B" w:rsidRDefault="00EF1D22" w:rsidP="00A6639F">
      <w:pPr>
        <w:spacing w:after="0" w:line="240" w:lineRule="auto"/>
        <w:jc w:val="both"/>
        <w:rPr>
          <w:rFonts w:ascii="Times New Roman" w:hAnsi="Times New Roman" w:cs="Times New Roman"/>
          <w:sz w:val="24"/>
          <w:szCs w:val="24"/>
        </w:rPr>
      </w:pPr>
    </w:p>
    <w:p w14:paraId="612A4F91" w14:textId="6A8DF0D6" w:rsidR="007F5D9A" w:rsidRPr="001E088B" w:rsidRDefault="00351563" w:rsidP="004B2F27">
      <w:pPr>
        <w:spacing w:after="0" w:line="240" w:lineRule="auto"/>
        <w:ind w:firstLine="709"/>
        <w:jc w:val="both"/>
        <w:rPr>
          <w:rFonts w:ascii="Times New Roman" w:hAnsi="Times New Roman" w:cs="Times New Roman"/>
          <w:sz w:val="24"/>
          <w:szCs w:val="24"/>
        </w:rPr>
      </w:pPr>
      <w:r w:rsidRPr="001E088B">
        <w:rPr>
          <w:rFonts w:ascii="Times New Roman" w:hAnsi="Times New Roman" w:cs="Times New Roman"/>
          <w:sz w:val="24"/>
          <w:szCs w:val="24"/>
        </w:rPr>
        <w:t>Pareiškėj</w:t>
      </w:r>
      <w:r w:rsidR="00A10EB9" w:rsidRPr="001E088B">
        <w:rPr>
          <w:rFonts w:ascii="Times New Roman" w:hAnsi="Times New Roman" w:cs="Times New Roman"/>
          <w:sz w:val="24"/>
          <w:szCs w:val="24"/>
        </w:rPr>
        <w:t>ų</w:t>
      </w:r>
      <w:r w:rsidRPr="001E088B">
        <w:rPr>
          <w:rFonts w:ascii="Times New Roman" w:hAnsi="Times New Roman" w:cs="Times New Roman"/>
          <w:sz w:val="24"/>
          <w:szCs w:val="24"/>
        </w:rPr>
        <w:t xml:space="preserve"> </w:t>
      </w:r>
      <w:r w:rsidR="004B6A8E" w:rsidRPr="001E088B">
        <w:rPr>
          <w:rFonts w:ascii="Times New Roman" w:hAnsi="Times New Roman" w:cs="Times New Roman"/>
          <w:sz w:val="24"/>
          <w:szCs w:val="24"/>
        </w:rPr>
        <w:t xml:space="preserve">Piliečių referendumo iniciatyvinės grupės koordinatorių </w:t>
      </w:r>
      <w:bookmarkStart w:id="43" w:name="Buk_40"/>
      <w:r w:rsidR="009D77DF" w:rsidRPr="009D77DF">
        <w:rPr>
          <w:rFonts w:ascii="Times New Roman" w:hAnsi="Times New Roman" w:cs="Times New Roman"/>
          <w:sz w:val="24"/>
          <w:szCs w:val="24"/>
        </w:rPr>
        <w:t>Z. V.</w:t>
      </w:r>
      <w:bookmarkEnd w:id="43"/>
      <w:r w:rsidR="004B6A8E" w:rsidRPr="001E088B">
        <w:rPr>
          <w:rFonts w:ascii="Times New Roman" w:hAnsi="Times New Roman" w:cs="Times New Roman"/>
          <w:sz w:val="24"/>
          <w:szCs w:val="24"/>
        </w:rPr>
        <w:t xml:space="preserve">, </w:t>
      </w:r>
      <w:bookmarkStart w:id="44" w:name="Buk_11"/>
      <w:r w:rsidR="009D77DF" w:rsidRPr="009D77DF">
        <w:rPr>
          <w:rFonts w:ascii="Times New Roman" w:hAnsi="Times New Roman" w:cs="Times New Roman"/>
          <w:sz w:val="24"/>
          <w:szCs w:val="24"/>
        </w:rPr>
        <w:t xml:space="preserve">E. Č. </w:t>
      </w:r>
      <w:bookmarkEnd w:id="44"/>
      <w:r w:rsidR="004B6A8E" w:rsidRPr="001E088B">
        <w:rPr>
          <w:rFonts w:ascii="Times New Roman" w:hAnsi="Times New Roman" w:cs="Times New Roman"/>
          <w:sz w:val="24"/>
          <w:szCs w:val="24"/>
        </w:rPr>
        <w:t xml:space="preserve">ir Piliečių referendumo iniciatyvinės grupės nario </w:t>
      </w:r>
      <w:bookmarkStart w:id="45" w:name="Buk_21"/>
      <w:r w:rsidR="009D77DF" w:rsidRPr="009D77DF">
        <w:rPr>
          <w:rFonts w:ascii="Times New Roman" w:hAnsi="Times New Roman" w:cs="Times New Roman"/>
          <w:sz w:val="24"/>
          <w:szCs w:val="24"/>
        </w:rPr>
        <w:t xml:space="preserve">G. U. </w:t>
      </w:r>
      <w:bookmarkEnd w:id="45"/>
      <w:r w:rsidR="00A10EB9" w:rsidRPr="001E088B">
        <w:rPr>
          <w:rFonts w:ascii="Times New Roman" w:hAnsi="Times New Roman" w:cs="Times New Roman"/>
          <w:sz w:val="24"/>
          <w:szCs w:val="24"/>
        </w:rPr>
        <w:t xml:space="preserve">skundą </w:t>
      </w:r>
      <w:r w:rsidR="00B53240" w:rsidRPr="001E088B">
        <w:rPr>
          <w:rFonts w:ascii="Times New Roman" w:hAnsi="Times New Roman" w:cs="Times New Roman"/>
          <w:sz w:val="24"/>
          <w:szCs w:val="24"/>
        </w:rPr>
        <w:t>atmesti</w:t>
      </w:r>
      <w:r w:rsidR="006A5A74" w:rsidRPr="001E088B">
        <w:rPr>
          <w:rFonts w:ascii="Times New Roman" w:hAnsi="Times New Roman" w:cs="Times New Roman"/>
          <w:sz w:val="24"/>
          <w:szCs w:val="24"/>
        </w:rPr>
        <w:t>.</w:t>
      </w:r>
    </w:p>
    <w:p w14:paraId="07F91060" w14:textId="31C4DA61" w:rsidR="00351563" w:rsidRPr="001E088B" w:rsidRDefault="00CD324E" w:rsidP="00A6639F">
      <w:pPr>
        <w:spacing w:after="0" w:line="240" w:lineRule="auto"/>
        <w:ind w:firstLine="709"/>
        <w:jc w:val="both"/>
        <w:rPr>
          <w:rFonts w:ascii="Times New Roman" w:hAnsi="Times New Roman" w:cs="Times New Roman"/>
          <w:sz w:val="24"/>
          <w:szCs w:val="24"/>
        </w:rPr>
      </w:pPr>
      <w:r w:rsidRPr="001E088B">
        <w:rPr>
          <w:rFonts w:ascii="Times New Roman" w:hAnsi="Times New Roman" w:cs="Times New Roman"/>
          <w:sz w:val="24"/>
          <w:szCs w:val="24"/>
        </w:rPr>
        <w:t>Sprendimas</w:t>
      </w:r>
      <w:r w:rsidR="00351563" w:rsidRPr="001E088B">
        <w:rPr>
          <w:rFonts w:ascii="Times New Roman" w:hAnsi="Times New Roman" w:cs="Times New Roman"/>
          <w:sz w:val="24"/>
          <w:szCs w:val="24"/>
        </w:rPr>
        <w:t xml:space="preserve"> neskundžiama</w:t>
      </w:r>
      <w:r w:rsidRPr="001E088B">
        <w:rPr>
          <w:rFonts w:ascii="Times New Roman" w:hAnsi="Times New Roman" w:cs="Times New Roman"/>
          <w:sz w:val="24"/>
          <w:szCs w:val="24"/>
        </w:rPr>
        <w:t>s</w:t>
      </w:r>
      <w:r w:rsidR="00351563" w:rsidRPr="001E088B">
        <w:rPr>
          <w:rFonts w:ascii="Times New Roman" w:hAnsi="Times New Roman" w:cs="Times New Roman"/>
          <w:sz w:val="24"/>
          <w:szCs w:val="24"/>
        </w:rPr>
        <w:t>.</w:t>
      </w:r>
    </w:p>
    <w:p w14:paraId="5F042D83" w14:textId="77777777" w:rsidR="00E93DDB" w:rsidRPr="001E088B" w:rsidRDefault="00E93DDB" w:rsidP="006A5A74">
      <w:pPr>
        <w:spacing w:after="0" w:line="240" w:lineRule="auto"/>
        <w:ind w:firstLine="709"/>
        <w:jc w:val="both"/>
        <w:rPr>
          <w:rFonts w:ascii="Times New Roman" w:hAnsi="Times New Roman" w:cs="Times New Roman"/>
          <w:sz w:val="24"/>
          <w:szCs w:val="24"/>
        </w:rPr>
      </w:pPr>
    </w:p>
    <w:p w14:paraId="3E52F506" w14:textId="77777777" w:rsidR="00E93DDB" w:rsidRPr="001E088B" w:rsidRDefault="00E93DDB" w:rsidP="00E93DDB">
      <w:pPr>
        <w:pStyle w:val="Pagrindinistekstas"/>
        <w:tabs>
          <w:tab w:val="left" w:pos="5529"/>
          <w:tab w:val="left" w:pos="5812"/>
          <w:tab w:val="left" w:pos="6521"/>
        </w:tabs>
        <w:spacing w:after="0"/>
        <w:ind w:right="38"/>
        <w:rPr>
          <w:lang w:val="lt-LT"/>
        </w:rPr>
      </w:pPr>
    </w:p>
    <w:p w14:paraId="0F8EB961" w14:textId="77777777" w:rsidR="00E93DDB" w:rsidRPr="001E088B" w:rsidRDefault="00E93DDB" w:rsidP="00E93DDB">
      <w:pPr>
        <w:pStyle w:val="Pagrindinistekstas"/>
        <w:tabs>
          <w:tab w:val="left" w:pos="7797"/>
        </w:tabs>
        <w:spacing w:after="0"/>
        <w:ind w:right="38" w:firstLine="709"/>
        <w:rPr>
          <w:lang w:val="lt-LT"/>
        </w:rPr>
      </w:pPr>
      <w:r w:rsidRPr="001E088B">
        <w:rPr>
          <w:lang w:val="lt-LT"/>
        </w:rPr>
        <w:t>Teisėjai</w:t>
      </w:r>
      <w:r w:rsidRPr="001E088B">
        <w:rPr>
          <w:lang w:val="lt-LT"/>
        </w:rPr>
        <w:tab/>
        <w:t>Audrius Bakaveckas</w:t>
      </w:r>
    </w:p>
    <w:p w14:paraId="716A7BAD" w14:textId="77777777" w:rsidR="00E93DDB" w:rsidRPr="001E088B" w:rsidRDefault="00E93DDB" w:rsidP="00E93DDB">
      <w:pPr>
        <w:pStyle w:val="Pagrindinistekstas"/>
        <w:tabs>
          <w:tab w:val="left" w:pos="7797"/>
        </w:tabs>
        <w:spacing w:after="0"/>
        <w:ind w:right="38" w:firstLine="709"/>
        <w:rPr>
          <w:lang w:val="lt-LT"/>
        </w:rPr>
      </w:pPr>
    </w:p>
    <w:p w14:paraId="1D1799F4" w14:textId="77777777" w:rsidR="00E93DDB" w:rsidRPr="001E088B" w:rsidRDefault="00E93DDB" w:rsidP="00E93DDB">
      <w:pPr>
        <w:pStyle w:val="Pagrindinistekstas"/>
        <w:tabs>
          <w:tab w:val="left" w:pos="7797"/>
        </w:tabs>
        <w:spacing w:after="0"/>
        <w:ind w:right="38" w:firstLine="709"/>
        <w:rPr>
          <w:lang w:val="lt-LT"/>
        </w:rPr>
      </w:pPr>
    </w:p>
    <w:p w14:paraId="2D79F418" w14:textId="77777777" w:rsidR="00E93DDB" w:rsidRPr="001E088B" w:rsidRDefault="00E93DDB" w:rsidP="00E93DDB">
      <w:pPr>
        <w:pStyle w:val="Pagrindinistekstas"/>
        <w:tabs>
          <w:tab w:val="left" w:pos="7797"/>
        </w:tabs>
        <w:spacing w:after="0"/>
        <w:ind w:right="38" w:firstLine="709"/>
        <w:rPr>
          <w:lang w:val="lt-LT"/>
        </w:rPr>
      </w:pPr>
      <w:r w:rsidRPr="001E088B">
        <w:rPr>
          <w:lang w:val="lt-LT"/>
        </w:rPr>
        <w:tab/>
        <w:t>Milda Vainienė</w:t>
      </w:r>
    </w:p>
    <w:p w14:paraId="3A95F703" w14:textId="77777777" w:rsidR="00E93DDB" w:rsidRPr="001E088B" w:rsidRDefault="00E93DDB" w:rsidP="00E93DDB">
      <w:pPr>
        <w:pStyle w:val="Pagrindinistekstas"/>
        <w:tabs>
          <w:tab w:val="left" w:pos="7797"/>
        </w:tabs>
        <w:spacing w:after="0"/>
        <w:ind w:right="38" w:firstLine="709"/>
        <w:rPr>
          <w:lang w:val="lt-LT"/>
        </w:rPr>
      </w:pPr>
    </w:p>
    <w:p w14:paraId="26321412" w14:textId="77777777" w:rsidR="00E93DDB" w:rsidRPr="001E088B" w:rsidRDefault="00E93DDB" w:rsidP="00E93DDB">
      <w:pPr>
        <w:pStyle w:val="Pagrindinistekstas"/>
        <w:tabs>
          <w:tab w:val="left" w:pos="7797"/>
        </w:tabs>
        <w:spacing w:after="0"/>
        <w:ind w:right="38" w:firstLine="709"/>
        <w:rPr>
          <w:lang w:val="lt-LT"/>
        </w:rPr>
      </w:pPr>
    </w:p>
    <w:p w14:paraId="673F31BE" w14:textId="5BFDE8FC" w:rsidR="00F34BA8" w:rsidRPr="001E088B" w:rsidRDefault="00E93DDB" w:rsidP="00E93DDB">
      <w:pPr>
        <w:pStyle w:val="Pagrindinistekstas"/>
        <w:tabs>
          <w:tab w:val="left" w:pos="7797"/>
        </w:tabs>
        <w:spacing w:after="0"/>
        <w:ind w:right="38" w:firstLine="709"/>
        <w:rPr>
          <w:lang w:val="lt-LT"/>
        </w:rPr>
      </w:pPr>
      <w:r w:rsidRPr="001E088B">
        <w:rPr>
          <w:lang w:val="lt-LT"/>
        </w:rPr>
        <w:tab/>
        <w:t>Dalia Višinskienė</w:t>
      </w:r>
    </w:p>
    <w:sectPr w:rsidR="00F34BA8" w:rsidRPr="001E088B" w:rsidSect="00EF3FBA">
      <w:headerReference w:type="default" r:id="rId11"/>
      <w:headerReference w:type="first" r:id="rId12"/>
      <w:pgSz w:w="11906" w:h="16838"/>
      <w:pgMar w:top="1135" w:right="566" w:bottom="993" w:left="1418" w:header="567" w:footer="56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78BB5" w14:textId="77777777" w:rsidR="004725B6" w:rsidRDefault="004725B6" w:rsidP="00624919">
      <w:pPr>
        <w:spacing w:after="0" w:line="240" w:lineRule="auto"/>
      </w:pPr>
      <w:r>
        <w:separator/>
      </w:r>
    </w:p>
  </w:endnote>
  <w:endnote w:type="continuationSeparator" w:id="0">
    <w:p w14:paraId="4217A80A" w14:textId="77777777" w:rsidR="004725B6" w:rsidRDefault="004725B6" w:rsidP="00624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B6866" w14:textId="77777777" w:rsidR="004725B6" w:rsidRDefault="004725B6" w:rsidP="00624919">
      <w:pPr>
        <w:spacing w:after="0" w:line="240" w:lineRule="auto"/>
      </w:pPr>
      <w:r>
        <w:separator/>
      </w:r>
    </w:p>
  </w:footnote>
  <w:footnote w:type="continuationSeparator" w:id="0">
    <w:p w14:paraId="1D438B98" w14:textId="77777777" w:rsidR="004725B6" w:rsidRDefault="004725B6" w:rsidP="006249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rPr>
      <w:id w:val="1523437782"/>
      <w:docPartObj>
        <w:docPartGallery w:val="Page Numbers (Top of Page)"/>
        <w:docPartUnique/>
      </w:docPartObj>
    </w:sdtPr>
    <w:sdtEndPr>
      <w:rPr>
        <w:noProof/>
      </w:rPr>
    </w:sdtEndPr>
    <w:sdtContent>
      <w:p w14:paraId="10CC991B" w14:textId="77777777" w:rsidR="007E6450" w:rsidRPr="00D81D1B" w:rsidRDefault="007E6450">
        <w:pPr>
          <w:pStyle w:val="Antrats"/>
          <w:jc w:val="center"/>
          <w:rPr>
            <w:rFonts w:ascii="Times New Roman" w:hAnsi="Times New Roman" w:cs="Times New Roman"/>
            <w:sz w:val="20"/>
          </w:rPr>
        </w:pPr>
        <w:r w:rsidRPr="00D81D1B">
          <w:rPr>
            <w:rFonts w:ascii="Times New Roman" w:hAnsi="Times New Roman" w:cs="Times New Roman"/>
            <w:sz w:val="20"/>
          </w:rPr>
          <w:fldChar w:fldCharType="begin"/>
        </w:r>
        <w:r w:rsidRPr="00D81D1B">
          <w:rPr>
            <w:rFonts w:ascii="Times New Roman" w:hAnsi="Times New Roman" w:cs="Times New Roman"/>
            <w:sz w:val="20"/>
          </w:rPr>
          <w:instrText xml:space="preserve"> PAGE   \* MERGEFORMAT </w:instrText>
        </w:r>
        <w:r w:rsidRPr="00D81D1B">
          <w:rPr>
            <w:rFonts w:ascii="Times New Roman" w:hAnsi="Times New Roman" w:cs="Times New Roman"/>
            <w:sz w:val="20"/>
          </w:rPr>
          <w:fldChar w:fldCharType="separate"/>
        </w:r>
        <w:r w:rsidR="001B251B">
          <w:rPr>
            <w:rFonts w:ascii="Times New Roman" w:hAnsi="Times New Roman" w:cs="Times New Roman"/>
            <w:noProof/>
            <w:sz w:val="20"/>
          </w:rPr>
          <w:t>2</w:t>
        </w:r>
        <w:r w:rsidRPr="00D81D1B">
          <w:rPr>
            <w:rFonts w:ascii="Times New Roman" w:hAnsi="Times New Roman" w:cs="Times New Roman"/>
            <w:noProof/>
            <w:sz w:val="20"/>
          </w:rPr>
          <w:fldChar w:fldCharType="end"/>
        </w:r>
      </w:p>
    </w:sdtContent>
  </w:sdt>
  <w:p w14:paraId="141A4B72" w14:textId="77777777" w:rsidR="007E6450" w:rsidRPr="00D81D1B" w:rsidRDefault="007E6450">
    <w:pPr>
      <w:pStyle w:val="Antrats"/>
      <w:rPr>
        <w:rFonts w:ascii="Times New Roman" w:hAnsi="Times New Roman" w:cs="Times New Roman"/>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CD018" w14:textId="77777777" w:rsidR="007E6450" w:rsidRDefault="007E6450">
    <w:pPr>
      <w:pStyle w:val="Antrats"/>
      <w:jc w:val="center"/>
    </w:pPr>
  </w:p>
  <w:p w14:paraId="2B87F11A" w14:textId="77777777" w:rsidR="007E6450" w:rsidRDefault="007E645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2273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8366E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B4371A"/>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E8017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2C47A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B453E7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A175566"/>
    <w:multiLevelType w:val="multilevel"/>
    <w:tmpl w:val="70BAEA5E"/>
    <w:lvl w:ilvl="0">
      <w:start w:val="1"/>
      <w:numFmt w:val="decimal"/>
      <w:lvlText w:val="%1."/>
      <w:lvlJc w:val="left"/>
      <w:pPr>
        <w:ind w:left="1211" w:hanging="360"/>
      </w:pPr>
      <w:rPr>
        <w:rFonts w:hint="default"/>
        <w:b w:val="0"/>
        <w:i w:val="0"/>
        <w:sz w:val="24"/>
        <w:szCs w:val="24"/>
      </w:rPr>
    </w:lvl>
    <w:lvl w:ilvl="1">
      <w:start w:val="1"/>
      <w:numFmt w:val="decimal"/>
      <w:lvlText w:val="%1.%2."/>
      <w:lvlJc w:val="left"/>
      <w:pPr>
        <w:ind w:left="1709"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C072A5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CC572E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9E517B"/>
    <w:multiLevelType w:val="hybridMultilevel"/>
    <w:tmpl w:val="56044F64"/>
    <w:lvl w:ilvl="0" w:tplc="0AD4C7FE">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28AB6B8">
      <w:start w:val="1"/>
      <w:numFmt w:val="decimal"/>
      <w:lvlRestart w:val="0"/>
      <w:lvlText w:val="%2."/>
      <w:lvlJc w:val="left"/>
      <w:pPr>
        <w:ind w:left="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50C5D36">
      <w:start w:val="1"/>
      <w:numFmt w:val="lowerRoman"/>
      <w:lvlText w:val="%3"/>
      <w:lvlJc w:val="left"/>
      <w:pPr>
        <w:ind w:left="1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3F04A36">
      <w:start w:val="1"/>
      <w:numFmt w:val="decimal"/>
      <w:lvlText w:val="%4"/>
      <w:lvlJc w:val="left"/>
      <w:pPr>
        <w:ind w:left="2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7A216A2">
      <w:start w:val="1"/>
      <w:numFmt w:val="lowerLetter"/>
      <w:lvlText w:val="%5"/>
      <w:lvlJc w:val="left"/>
      <w:pPr>
        <w:ind w:left="3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6D6AF56">
      <w:start w:val="1"/>
      <w:numFmt w:val="lowerRoman"/>
      <w:lvlText w:val="%6"/>
      <w:lvlJc w:val="left"/>
      <w:pPr>
        <w:ind w:left="38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8B07248">
      <w:start w:val="1"/>
      <w:numFmt w:val="decimal"/>
      <w:lvlText w:val="%7"/>
      <w:lvlJc w:val="left"/>
      <w:pPr>
        <w:ind w:left="45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5F2D39C">
      <w:start w:val="1"/>
      <w:numFmt w:val="lowerLetter"/>
      <w:lvlText w:val="%8"/>
      <w:lvlJc w:val="left"/>
      <w:pPr>
        <w:ind w:left="52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9BE9EF0">
      <w:start w:val="1"/>
      <w:numFmt w:val="lowerRoman"/>
      <w:lvlText w:val="%9"/>
      <w:lvlJc w:val="left"/>
      <w:pPr>
        <w:ind w:left="60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597B087A"/>
    <w:multiLevelType w:val="hybridMultilevel"/>
    <w:tmpl w:val="5770DB1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7B6786F"/>
    <w:multiLevelType w:val="multilevel"/>
    <w:tmpl w:val="686C9370"/>
    <w:lvl w:ilvl="0">
      <w:start w:val="7"/>
      <w:numFmt w:val="decimal"/>
      <w:lvlText w:val="%1."/>
      <w:lvlJc w:val="left"/>
      <w:pPr>
        <w:ind w:left="3763" w:hanging="360"/>
      </w:pPr>
      <w:rPr>
        <w:rFonts w:hint="default"/>
        <w:b w:val="0"/>
        <w:bCs/>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50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2" w15:restartNumberingAfterBreak="0">
    <w:nsid w:val="69B508A3"/>
    <w:multiLevelType w:val="hybridMultilevel"/>
    <w:tmpl w:val="EEE4406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A243865"/>
    <w:multiLevelType w:val="hybridMultilevel"/>
    <w:tmpl w:val="7BC00D12"/>
    <w:lvl w:ilvl="0" w:tplc="AD56365C">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ED4434E">
      <w:start w:val="3"/>
      <w:numFmt w:val="decimal"/>
      <w:lvlRestart w:val="0"/>
      <w:lvlText w:val="%2."/>
      <w:lvlJc w:val="left"/>
      <w:pPr>
        <w:ind w:left="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D18E4C6">
      <w:start w:val="1"/>
      <w:numFmt w:val="lowerRoman"/>
      <w:lvlText w:val="%3"/>
      <w:lvlJc w:val="left"/>
      <w:pPr>
        <w:ind w:left="16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4907B32">
      <w:start w:val="1"/>
      <w:numFmt w:val="decimal"/>
      <w:lvlText w:val="%4"/>
      <w:lvlJc w:val="left"/>
      <w:pPr>
        <w:ind w:left="23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CBAA366">
      <w:start w:val="1"/>
      <w:numFmt w:val="lowerLetter"/>
      <w:lvlText w:val="%5"/>
      <w:lvlJc w:val="left"/>
      <w:pPr>
        <w:ind w:left="31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1162C16">
      <w:start w:val="1"/>
      <w:numFmt w:val="lowerRoman"/>
      <w:lvlText w:val="%6"/>
      <w:lvlJc w:val="left"/>
      <w:pPr>
        <w:ind w:left="38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00C1492">
      <w:start w:val="1"/>
      <w:numFmt w:val="decimal"/>
      <w:lvlText w:val="%7"/>
      <w:lvlJc w:val="left"/>
      <w:pPr>
        <w:ind w:left="45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178213A">
      <w:start w:val="1"/>
      <w:numFmt w:val="lowerLetter"/>
      <w:lvlText w:val="%8"/>
      <w:lvlJc w:val="left"/>
      <w:pPr>
        <w:ind w:left="52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78EE2B8">
      <w:start w:val="1"/>
      <w:numFmt w:val="lowerRoman"/>
      <w:lvlText w:val="%9"/>
      <w:lvlJc w:val="left"/>
      <w:pPr>
        <w:ind w:left="59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74106B0D"/>
    <w:multiLevelType w:val="multilevel"/>
    <w:tmpl w:val="70BAEA5E"/>
    <w:lvl w:ilvl="0">
      <w:start w:val="1"/>
      <w:numFmt w:val="decimal"/>
      <w:lvlText w:val="%1."/>
      <w:lvlJc w:val="left"/>
      <w:pPr>
        <w:ind w:left="928" w:hanging="360"/>
      </w:pPr>
      <w:rPr>
        <w:rFonts w:hint="default"/>
        <w:b w:val="0"/>
        <w:i w:val="0"/>
        <w:sz w:val="24"/>
        <w:szCs w:val="24"/>
      </w:rPr>
    </w:lvl>
    <w:lvl w:ilvl="1">
      <w:start w:val="1"/>
      <w:numFmt w:val="decimal"/>
      <w:lvlText w:val="%1.%2."/>
      <w:lvlJc w:val="left"/>
      <w:pPr>
        <w:ind w:left="1709"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7DC7455"/>
    <w:multiLevelType w:val="hybridMultilevel"/>
    <w:tmpl w:val="68144DCC"/>
    <w:lvl w:ilvl="0" w:tplc="04270011">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92964B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05307113">
    <w:abstractNumId w:val="2"/>
  </w:num>
  <w:num w:numId="2" w16cid:durableId="1209755806">
    <w:abstractNumId w:val="15"/>
  </w:num>
  <w:num w:numId="3" w16cid:durableId="10143844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3140608">
    <w:abstractNumId w:val="9"/>
  </w:num>
  <w:num w:numId="5" w16cid:durableId="627395590">
    <w:abstractNumId w:val="13"/>
  </w:num>
  <w:num w:numId="6" w16cid:durableId="1659528657">
    <w:abstractNumId w:val="8"/>
  </w:num>
  <w:num w:numId="7" w16cid:durableId="1406799225">
    <w:abstractNumId w:val="0"/>
  </w:num>
  <w:num w:numId="8" w16cid:durableId="621356">
    <w:abstractNumId w:val="3"/>
  </w:num>
  <w:num w:numId="9" w16cid:durableId="108740936">
    <w:abstractNumId w:val="5"/>
  </w:num>
  <w:num w:numId="10" w16cid:durableId="814685398">
    <w:abstractNumId w:val="12"/>
  </w:num>
  <w:num w:numId="11" w16cid:durableId="266543756">
    <w:abstractNumId w:val="16"/>
  </w:num>
  <w:num w:numId="12" w16cid:durableId="423380387">
    <w:abstractNumId w:val="7"/>
  </w:num>
  <w:num w:numId="13" w16cid:durableId="1287003576">
    <w:abstractNumId w:val="4"/>
  </w:num>
  <w:num w:numId="14" w16cid:durableId="433332671">
    <w:abstractNumId w:val="1"/>
  </w:num>
  <w:num w:numId="15" w16cid:durableId="174733059">
    <w:abstractNumId w:val="14"/>
  </w:num>
  <w:num w:numId="16" w16cid:durableId="1337609673">
    <w:abstractNumId w:val="6"/>
  </w:num>
  <w:num w:numId="17" w16cid:durableId="20826742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2D1"/>
    <w:rsid w:val="000012D0"/>
    <w:rsid w:val="00003640"/>
    <w:rsid w:val="000043EE"/>
    <w:rsid w:val="0000446F"/>
    <w:rsid w:val="0000528E"/>
    <w:rsid w:val="00005C75"/>
    <w:rsid w:val="000073D7"/>
    <w:rsid w:val="00011E1C"/>
    <w:rsid w:val="00011E94"/>
    <w:rsid w:val="000120EA"/>
    <w:rsid w:val="0001272B"/>
    <w:rsid w:val="00013A80"/>
    <w:rsid w:val="00014437"/>
    <w:rsid w:val="00021C74"/>
    <w:rsid w:val="00024DAE"/>
    <w:rsid w:val="000254C7"/>
    <w:rsid w:val="00026153"/>
    <w:rsid w:val="00033898"/>
    <w:rsid w:val="000345D2"/>
    <w:rsid w:val="000353BE"/>
    <w:rsid w:val="000359EA"/>
    <w:rsid w:val="000406E8"/>
    <w:rsid w:val="00041F95"/>
    <w:rsid w:val="00044A33"/>
    <w:rsid w:val="00044C8A"/>
    <w:rsid w:val="00046D92"/>
    <w:rsid w:val="00047A77"/>
    <w:rsid w:val="00050290"/>
    <w:rsid w:val="0005422D"/>
    <w:rsid w:val="0005425E"/>
    <w:rsid w:val="0006004E"/>
    <w:rsid w:val="00060742"/>
    <w:rsid w:val="0006172D"/>
    <w:rsid w:val="000621FC"/>
    <w:rsid w:val="000625F8"/>
    <w:rsid w:val="0006332C"/>
    <w:rsid w:val="000633D5"/>
    <w:rsid w:val="0006402D"/>
    <w:rsid w:val="00064D5F"/>
    <w:rsid w:val="00067A57"/>
    <w:rsid w:val="00067C19"/>
    <w:rsid w:val="00072850"/>
    <w:rsid w:val="00073752"/>
    <w:rsid w:val="0007464D"/>
    <w:rsid w:val="0007584A"/>
    <w:rsid w:val="000763F6"/>
    <w:rsid w:val="00076C29"/>
    <w:rsid w:val="0008312F"/>
    <w:rsid w:val="00083A66"/>
    <w:rsid w:val="00086B06"/>
    <w:rsid w:val="000871D8"/>
    <w:rsid w:val="000923AA"/>
    <w:rsid w:val="00095A05"/>
    <w:rsid w:val="00097181"/>
    <w:rsid w:val="00097772"/>
    <w:rsid w:val="00097A0D"/>
    <w:rsid w:val="000A0B07"/>
    <w:rsid w:val="000A110A"/>
    <w:rsid w:val="000A1131"/>
    <w:rsid w:val="000A1C1E"/>
    <w:rsid w:val="000A2449"/>
    <w:rsid w:val="000A3735"/>
    <w:rsid w:val="000A4636"/>
    <w:rsid w:val="000A5129"/>
    <w:rsid w:val="000A7A03"/>
    <w:rsid w:val="000B2386"/>
    <w:rsid w:val="000B2839"/>
    <w:rsid w:val="000B50A5"/>
    <w:rsid w:val="000B6AE4"/>
    <w:rsid w:val="000C1532"/>
    <w:rsid w:val="000C6876"/>
    <w:rsid w:val="000D0211"/>
    <w:rsid w:val="000D0EEE"/>
    <w:rsid w:val="000D170C"/>
    <w:rsid w:val="000D3470"/>
    <w:rsid w:val="000E54CB"/>
    <w:rsid w:val="000E60D7"/>
    <w:rsid w:val="000E6384"/>
    <w:rsid w:val="000E734C"/>
    <w:rsid w:val="000E792D"/>
    <w:rsid w:val="000E7DDE"/>
    <w:rsid w:val="000E7E3F"/>
    <w:rsid w:val="000F0562"/>
    <w:rsid w:val="000F46F4"/>
    <w:rsid w:val="000F69D0"/>
    <w:rsid w:val="00100D13"/>
    <w:rsid w:val="00101AA3"/>
    <w:rsid w:val="001047AF"/>
    <w:rsid w:val="001048C5"/>
    <w:rsid w:val="0010603C"/>
    <w:rsid w:val="001064B2"/>
    <w:rsid w:val="00107FF1"/>
    <w:rsid w:val="001114E8"/>
    <w:rsid w:val="001115BD"/>
    <w:rsid w:val="001138F2"/>
    <w:rsid w:val="00115110"/>
    <w:rsid w:val="00115FC9"/>
    <w:rsid w:val="001161E7"/>
    <w:rsid w:val="00116ABD"/>
    <w:rsid w:val="00120569"/>
    <w:rsid w:val="001219E7"/>
    <w:rsid w:val="001220E1"/>
    <w:rsid w:val="0012386C"/>
    <w:rsid w:val="00123B49"/>
    <w:rsid w:val="00124175"/>
    <w:rsid w:val="0012591D"/>
    <w:rsid w:val="00125A58"/>
    <w:rsid w:val="001312B7"/>
    <w:rsid w:val="001317E2"/>
    <w:rsid w:val="00131E7B"/>
    <w:rsid w:val="00137EFB"/>
    <w:rsid w:val="00137F33"/>
    <w:rsid w:val="00137F40"/>
    <w:rsid w:val="001402B2"/>
    <w:rsid w:val="0014048A"/>
    <w:rsid w:val="0014362B"/>
    <w:rsid w:val="0014464E"/>
    <w:rsid w:val="0014581D"/>
    <w:rsid w:val="00145EC7"/>
    <w:rsid w:val="001468F9"/>
    <w:rsid w:val="0015159D"/>
    <w:rsid w:val="00152C8C"/>
    <w:rsid w:val="00156014"/>
    <w:rsid w:val="001561F5"/>
    <w:rsid w:val="00160466"/>
    <w:rsid w:val="0016252A"/>
    <w:rsid w:val="00163D82"/>
    <w:rsid w:val="00164D65"/>
    <w:rsid w:val="0016515D"/>
    <w:rsid w:val="00165D69"/>
    <w:rsid w:val="001661CF"/>
    <w:rsid w:val="0016704E"/>
    <w:rsid w:val="001700B9"/>
    <w:rsid w:val="00171C90"/>
    <w:rsid w:val="00172D0F"/>
    <w:rsid w:val="00172E4D"/>
    <w:rsid w:val="00173146"/>
    <w:rsid w:val="001739DD"/>
    <w:rsid w:val="00175602"/>
    <w:rsid w:val="00175D87"/>
    <w:rsid w:val="0017605B"/>
    <w:rsid w:val="00177C84"/>
    <w:rsid w:val="00184E8B"/>
    <w:rsid w:val="001879B6"/>
    <w:rsid w:val="00187AB9"/>
    <w:rsid w:val="001915F8"/>
    <w:rsid w:val="00191F10"/>
    <w:rsid w:val="001939CB"/>
    <w:rsid w:val="001956ED"/>
    <w:rsid w:val="00195CBC"/>
    <w:rsid w:val="001A3819"/>
    <w:rsid w:val="001A497D"/>
    <w:rsid w:val="001A7C98"/>
    <w:rsid w:val="001B0814"/>
    <w:rsid w:val="001B251B"/>
    <w:rsid w:val="001B4766"/>
    <w:rsid w:val="001B536A"/>
    <w:rsid w:val="001B656B"/>
    <w:rsid w:val="001C1436"/>
    <w:rsid w:val="001C29EE"/>
    <w:rsid w:val="001C4D6D"/>
    <w:rsid w:val="001C6216"/>
    <w:rsid w:val="001C65BF"/>
    <w:rsid w:val="001C6CE2"/>
    <w:rsid w:val="001D3A3B"/>
    <w:rsid w:val="001D5FBF"/>
    <w:rsid w:val="001D6327"/>
    <w:rsid w:val="001E088B"/>
    <w:rsid w:val="001E3D9A"/>
    <w:rsid w:val="001E5BA9"/>
    <w:rsid w:val="001E5CE7"/>
    <w:rsid w:val="001E62CB"/>
    <w:rsid w:val="001F3BF9"/>
    <w:rsid w:val="001F567D"/>
    <w:rsid w:val="001F71A6"/>
    <w:rsid w:val="001F76E6"/>
    <w:rsid w:val="001F788D"/>
    <w:rsid w:val="00200B70"/>
    <w:rsid w:val="00203AD4"/>
    <w:rsid w:val="00204478"/>
    <w:rsid w:val="002064D2"/>
    <w:rsid w:val="0020684E"/>
    <w:rsid w:val="00213EB0"/>
    <w:rsid w:val="00215B10"/>
    <w:rsid w:val="00230C5D"/>
    <w:rsid w:val="002314A0"/>
    <w:rsid w:val="002334CC"/>
    <w:rsid w:val="00233F67"/>
    <w:rsid w:val="00234759"/>
    <w:rsid w:val="00236966"/>
    <w:rsid w:val="00241B4F"/>
    <w:rsid w:val="00242EE3"/>
    <w:rsid w:val="00245F4D"/>
    <w:rsid w:val="0024634B"/>
    <w:rsid w:val="00254190"/>
    <w:rsid w:val="002549F8"/>
    <w:rsid w:val="00255CB1"/>
    <w:rsid w:val="00255D56"/>
    <w:rsid w:val="0026184D"/>
    <w:rsid w:val="002618A6"/>
    <w:rsid w:val="002629A7"/>
    <w:rsid w:val="002640A3"/>
    <w:rsid w:val="002668AE"/>
    <w:rsid w:val="00270CDC"/>
    <w:rsid w:val="00272118"/>
    <w:rsid w:val="00272832"/>
    <w:rsid w:val="00273047"/>
    <w:rsid w:val="00274D6C"/>
    <w:rsid w:val="002754F9"/>
    <w:rsid w:val="002759F7"/>
    <w:rsid w:val="00277526"/>
    <w:rsid w:val="0028058E"/>
    <w:rsid w:val="002817E7"/>
    <w:rsid w:val="00281ED7"/>
    <w:rsid w:val="002831DD"/>
    <w:rsid w:val="00283CD5"/>
    <w:rsid w:val="00285D5B"/>
    <w:rsid w:val="00287C83"/>
    <w:rsid w:val="00290774"/>
    <w:rsid w:val="0029279C"/>
    <w:rsid w:val="0029733E"/>
    <w:rsid w:val="002A232F"/>
    <w:rsid w:val="002A51DD"/>
    <w:rsid w:val="002B0409"/>
    <w:rsid w:val="002B0A04"/>
    <w:rsid w:val="002B0E1B"/>
    <w:rsid w:val="002B12FC"/>
    <w:rsid w:val="002B338E"/>
    <w:rsid w:val="002B743B"/>
    <w:rsid w:val="002C2099"/>
    <w:rsid w:val="002C2F72"/>
    <w:rsid w:val="002C54FF"/>
    <w:rsid w:val="002C6ABD"/>
    <w:rsid w:val="002D3235"/>
    <w:rsid w:val="002F0BB9"/>
    <w:rsid w:val="002F0D71"/>
    <w:rsid w:val="002F4EBC"/>
    <w:rsid w:val="002F7737"/>
    <w:rsid w:val="00301B01"/>
    <w:rsid w:val="003022C4"/>
    <w:rsid w:val="003040A8"/>
    <w:rsid w:val="003133DA"/>
    <w:rsid w:val="00313AC9"/>
    <w:rsid w:val="00314592"/>
    <w:rsid w:val="00315262"/>
    <w:rsid w:val="00315D0A"/>
    <w:rsid w:val="00321F18"/>
    <w:rsid w:val="00323776"/>
    <w:rsid w:val="00324CE1"/>
    <w:rsid w:val="00326F1D"/>
    <w:rsid w:val="00327E75"/>
    <w:rsid w:val="003305E4"/>
    <w:rsid w:val="003313C4"/>
    <w:rsid w:val="003318D4"/>
    <w:rsid w:val="00331E85"/>
    <w:rsid w:val="00332129"/>
    <w:rsid w:val="00333BEA"/>
    <w:rsid w:val="00342EAE"/>
    <w:rsid w:val="00343553"/>
    <w:rsid w:val="0034372E"/>
    <w:rsid w:val="00344AAE"/>
    <w:rsid w:val="00345962"/>
    <w:rsid w:val="00345D34"/>
    <w:rsid w:val="003512DE"/>
    <w:rsid w:val="00351422"/>
    <w:rsid w:val="00351563"/>
    <w:rsid w:val="0035264E"/>
    <w:rsid w:val="00352911"/>
    <w:rsid w:val="003556BF"/>
    <w:rsid w:val="003563B7"/>
    <w:rsid w:val="0035737E"/>
    <w:rsid w:val="00362810"/>
    <w:rsid w:val="0036492D"/>
    <w:rsid w:val="00364F65"/>
    <w:rsid w:val="00366E4C"/>
    <w:rsid w:val="00367EA3"/>
    <w:rsid w:val="003732A3"/>
    <w:rsid w:val="00373BA4"/>
    <w:rsid w:val="0037487A"/>
    <w:rsid w:val="00375161"/>
    <w:rsid w:val="003813E9"/>
    <w:rsid w:val="0038151E"/>
    <w:rsid w:val="00381559"/>
    <w:rsid w:val="00381704"/>
    <w:rsid w:val="0038180A"/>
    <w:rsid w:val="003824CA"/>
    <w:rsid w:val="00383466"/>
    <w:rsid w:val="003839C0"/>
    <w:rsid w:val="00385F28"/>
    <w:rsid w:val="00386B63"/>
    <w:rsid w:val="00386C00"/>
    <w:rsid w:val="00386F2B"/>
    <w:rsid w:val="00387134"/>
    <w:rsid w:val="003929B0"/>
    <w:rsid w:val="00396B39"/>
    <w:rsid w:val="00397ED4"/>
    <w:rsid w:val="003A06E3"/>
    <w:rsid w:val="003A0D07"/>
    <w:rsid w:val="003A1B72"/>
    <w:rsid w:val="003A3125"/>
    <w:rsid w:val="003A5C71"/>
    <w:rsid w:val="003B0C1D"/>
    <w:rsid w:val="003B1D3F"/>
    <w:rsid w:val="003B2CD9"/>
    <w:rsid w:val="003B3C1A"/>
    <w:rsid w:val="003B3E99"/>
    <w:rsid w:val="003B4521"/>
    <w:rsid w:val="003B7D33"/>
    <w:rsid w:val="003C2673"/>
    <w:rsid w:val="003C381B"/>
    <w:rsid w:val="003C53DF"/>
    <w:rsid w:val="003D126B"/>
    <w:rsid w:val="003D6155"/>
    <w:rsid w:val="003E3621"/>
    <w:rsid w:val="003E588D"/>
    <w:rsid w:val="003F004E"/>
    <w:rsid w:val="003F21FA"/>
    <w:rsid w:val="003F286E"/>
    <w:rsid w:val="003F5B06"/>
    <w:rsid w:val="004019BF"/>
    <w:rsid w:val="00402C58"/>
    <w:rsid w:val="004072D1"/>
    <w:rsid w:val="00407735"/>
    <w:rsid w:val="004106CC"/>
    <w:rsid w:val="0041154C"/>
    <w:rsid w:val="004159D4"/>
    <w:rsid w:val="00416D7A"/>
    <w:rsid w:val="004208CA"/>
    <w:rsid w:val="004249C3"/>
    <w:rsid w:val="00425135"/>
    <w:rsid w:val="0042530C"/>
    <w:rsid w:val="004269C1"/>
    <w:rsid w:val="0042739C"/>
    <w:rsid w:val="00430D30"/>
    <w:rsid w:val="004320B7"/>
    <w:rsid w:val="00432AC8"/>
    <w:rsid w:val="00432C99"/>
    <w:rsid w:val="00432E21"/>
    <w:rsid w:val="00440C6F"/>
    <w:rsid w:val="00442759"/>
    <w:rsid w:val="004451AD"/>
    <w:rsid w:val="00445769"/>
    <w:rsid w:val="00446A5E"/>
    <w:rsid w:val="004522A4"/>
    <w:rsid w:val="00452B7D"/>
    <w:rsid w:val="00453706"/>
    <w:rsid w:val="00454818"/>
    <w:rsid w:val="004548DE"/>
    <w:rsid w:val="004558FA"/>
    <w:rsid w:val="00456BDD"/>
    <w:rsid w:val="00456D2C"/>
    <w:rsid w:val="00460419"/>
    <w:rsid w:val="004606F9"/>
    <w:rsid w:val="00467D22"/>
    <w:rsid w:val="004715D2"/>
    <w:rsid w:val="004725B6"/>
    <w:rsid w:val="004732A2"/>
    <w:rsid w:val="004739E1"/>
    <w:rsid w:val="00473C15"/>
    <w:rsid w:val="00474EF0"/>
    <w:rsid w:val="004770AB"/>
    <w:rsid w:val="00480442"/>
    <w:rsid w:val="00484A59"/>
    <w:rsid w:val="00490559"/>
    <w:rsid w:val="004933CD"/>
    <w:rsid w:val="004977FB"/>
    <w:rsid w:val="00497FC3"/>
    <w:rsid w:val="004A216D"/>
    <w:rsid w:val="004A2763"/>
    <w:rsid w:val="004A2FC4"/>
    <w:rsid w:val="004A4EB7"/>
    <w:rsid w:val="004A5F58"/>
    <w:rsid w:val="004B1932"/>
    <w:rsid w:val="004B2AC7"/>
    <w:rsid w:val="004B2F27"/>
    <w:rsid w:val="004B6A8E"/>
    <w:rsid w:val="004C082A"/>
    <w:rsid w:val="004C7941"/>
    <w:rsid w:val="004D0560"/>
    <w:rsid w:val="004D3C19"/>
    <w:rsid w:val="004D592A"/>
    <w:rsid w:val="004D64C0"/>
    <w:rsid w:val="004E3201"/>
    <w:rsid w:val="004E36BC"/>
    <w:rsid w:val="004E4AB7"/>
    <w:rsid w:val="004F1326"/>
    <w:rsid w:val="004F28D8"/>
    <w:rsid w:val="004F5220"/>
    <w:rsid w:val="004F546C"/>
    <w:rsid w:val="004F59F9"/>
    <w:rsid w:val="004F6DCF"/>
    <w:rsid w:val="004F79FE"/>
    <w:rsid w:val="0050125A"/>
    <w:rsid w:val="00503829"/>
    <w:rsid w:val="005064BA"/>
    <w:rsid w:val="00506711"/>
    <w:rsid w:val="00506A52"/>
    <w:rsid w:val="00506FF0"/>
    <w:rsid w:val="00512022"/>
    <w:rsid w:val="00512535"/>
    <w:rsid w:val="00513558"/>
    <w:rsid w:val="00524AB6"/>
    <w:rsid w:val="00525599"/>
    <w:rsid w:val="00526019"/>
    <w:rsid w:val="00530F30"/>
    <w:rsid w:val="00532132"/>
    <w:rsid w:val="0053677D"/>
    <w:rsid w:val="00537FF0"/>
    <w:rsid w:val="005401DB"/>
    <w:rsid w:val="00545C4A"/>
    <w:rsid w:val="005461FC"/>
    <w:rsid w:val="005462CF"/>
    <w:rsid w:val="0054795B"/>
    <w:rsid w:val="00550796"/>
    <w:rsid w:val="00553280"/>
    <w:rsid w:val="00553AC2"/>
    <w:rsid w:val="00555A5C"/>
    <w:rsid w:val="00557AD4"/>
    <w:rsid w:val="00557FFD"/>
    <w:rsid w:val="00560653"/>
    <w:rsid w:val="00560ABC"/>
    <w:rsid w:val="00563812"/>
    <w:rsid w:val="0056505A"/>
    <w:rsid w:val="00566319"/>
    <w:rsid w:val="00567ED9"/>
    <w:rsid w:val="005701EB"/>
    <w:rsid w:val="00570218"/>
    <w:rsid w:val="00576C5F"/>
    <w:rsid w:val="00580B58"/>
    <w:rsid w:val="00583BC5"/>
    <w:rsid w:val="00584420"/>
    <w:rsid w:val="00584A83"/>
    <w:rsid w:val="00585354"/>
    <w:rsid w:val="00586114"/>
    <w:rsid w:val="00590192"/>
    <w:rsid w:val="0059122D"/>
    <w:rsid w:val="005913EA"/>
    <w:rsid w:val="00591400"/>
    <w:rsid w:val="00592651"/>
    <w:rsid w:val="00594592"/>
    <w:rsid w:val="00594F59"/>
    <w:rsid w:val="005961DE"/>
    <w:rsid w:val="00597318"/>
    <w:rsid w:val="00597349"/>
    <w:rsid w:val="005A03DC"/>
    <w:rsid w:val="005A2365"/>
    <w:rsid w:val="005A2DFB"/>
    <w:rsid w:val="005A5656"/>
    <w:rsid w:val="005A734D"/>
    <w:rsid w:val="005B05DC"/>
    <w:rsid w:val="005B19F6"/>
    <w:rsid w:val="005B36C1"/>
    <w:rsid w:val="005B38E6"/>
    <w:rsid w:val="005C1558"/>
    <w:rsid w:val="005C1773"/>
    <w:rsid w:val="005C328D"/>
    <w:rsid w:val="005C5A57"/>
    <w:rsid w:val="005C6CD8"/>
    <w:rsid w:val="005D0F0E"/>
    <w:rsid w:val="005D1D5E"/>
    <w:rsid w:val="005D3372"/>
    <w:rsid w:val="005D6843"/>
    <w:rsid w:val="005D68F1"/>
    <w:rsid w:val="005D699A"/>
    <w:rsid w:val="005E1177"/>
    <w:rsid w:val="005E2C2F"/>
    <w:rsid w:val="005E3285"/>
    <w:rsid w:val="005E350F"/>
    <w:rsid w:val="005E3685"/>
    <w:rsid w:val="005E4865"/>
    <w:rsid w:val="005E60C6"/>
    <w:rsid w:val="005E6532"/>
    <w:rsid w:val="005E6F79"/>
    <w:rsid w:val="005F0209"/>
    <w:rsid w:val="005F025C"/>
    <w:rsid w:val="005F2032"/>
    <w:rsid w:val="005F2D58"/>
    <w:rsid w:val="005F3600"/>
    <w:rsid w:val="005F41B6"/>
    <w:rsid w:val="005F4484"/>
    <w:rsid w:val="005F4AD0"/>
    <w:rsid w:val="005F7094"/>
    <w:rsid w:val="005F7418"/>
    <w:rsid w:val="0060402D"/>
    <w:rsid w:val="00611ED6"/>
    <w:rsid w:val="006120AD"/>
    <w:rsid w:val="006122C3"/>
    <w:rsid w:val="006131ED"/>
    <w:rsid w:val="00613C85"/>
    <w:rsid w:val="00615ACE"/>
    <w:rsid w:val="006176A5"/>
    <w:rsid w:val="0062324C"/>
    <w:rsid w:val="00624919"/>
    <w:rsid w:val="00625883"/>
    <w:rsid w:val="006265EC"/>
    <w:rsid w:val="006306D4"/>
    <w:rsid w:val="00632049"/>
    <w:rsid w:val="00634491"/>
    <w:rsid w:val="00635269"/>
    <w:rsid w:val="00637163"/>
    <w:rsid w:val="0064093A"/>
    <w:rsid w:val="006413BD"/>
    <w:rsid w:val="00641A9B"/>
    <w:rsid w:val="00641ACB"/>
    <w:rsid w:val="00641CF4"/>
    <w:rsid w:val="00643001"/>
    <w:rsid w:val="0064311E"/>
    <w:rsid w:val="00643AD6"/>
    <w:rsid w:val="00643F01"/>
    <w:rsid w:val="00645C50"/>
    <w:rsid w:val="006477EE"/>
    <w:rsid w:val="0065119B"/>
    <w:rsid w:val="006519D3"/>
    <w:rsid w:val="00652867"/>
    <w:rsid w:val="00652D4C"/>
    <w:rsid w:val="00660A4F"/>
    <w:rsid w:val="00663D4B"/>
    <w:rsid w:val="006640A3"/>
    <w:rsid w:val="0066475A"/>
    <w:rsid w:val="0067041B"/>
    <w:rsid w:val="00671393"/>
    <w:rsid w:val="006720F8"/>
    <w:rsid w:val="00675252"/>
    <w:rsid w:val="00677680"/>
    <w:rsid w:val="006840F3"/>
    <w:rsid w:val="00684CEC"/>
    <w:rsid w:val="0068518D"/>
    <w:rsid w:val="0068767D"/>
    <w:rsid w:val="0069181F"/>
    <w:rsid w:val="006937ED"/>
    <w:rsid w:val="006953D5"/>
    <w:rsid w:val="006A0D7F"/>
    <w:rsid w:val="006A3228"/>
    <w:rsid w:val="006A3353"/>
    <w:rsid w:val="006A4616"/>
    <w:rsid w:val="006A5A74"/>
    <w:rsid w:val="006A6AD9"/>
    <w:rsid w:val="006A78AB"/>
    <w:rsid w:val="006B505D"/>
    <w:rsid w:val="006B7857"/>
    <w:rsid w:val="006C15B8"/>
    <w:rsid w:val="006C2428"/>
    <w:rsid w:val="006C3AED"/>
    <w:rsid w:val="006D4293"/>
    <w:rsid w:val="006D4798"/>
    <w:rsid w:val="006D63C3"/>
    <w:rsid w:val="006E1BCE"/>
    <w:rsid w:val="006E2153"/>
    <w:rsid w:val="006E5F7C"/>
    <w:rsid w:val="006F0D81"/>
    <w:rsid w:val="006F11FF"/>
    <w:rsid w:val="006F1DBB"/>
    <w:rsid w:val="006F2D0B"/>
    <w:rsid w:val="006F42ED"/>
    <w:rsid w:val="006F4651"/>
    <w:rsid w:val="00702300"/>
    <w:rsid w:val="00704DFA"/>
    <w:rsid w:val="007054BB"/>
    <w:rsid w:val="007078FD"/>
    <w:rsid w:val="00707F21"/>
    <w:rsid w:val="00714648"/>
    <w:rsid w:val="00715F48"/>
    <w:rsid w:val="007160E3"/>
    <w:rsid w:val="007169BD"/>
    <w:rsid w:val="00717635"/>
    <w:rsid w:val="00721D01"/>
    <w:rsid w:val="00723009"/>
    <w:rsid w:val="0072399D"/>
    <w:rsid w:val="007248BB"/>
    <w:rsid w:val="00724CFE"/>
    <w:rsid w:val="00725724"/>
    <w:rsid w:val="00730B81"/>
    <w:rsid w:val="007337B1"/>
    <w:rsid w:val="00736C56"/>
    <w:rsid w:val="00737B5C"/>
    <w:rsid w:val="00737BE7"/>
    <w:rsid w:val="00741EC5"/>
    <w:rsid w:val="0075031B"/>
    <w:rsid w:val="00752A3B"/>
    <w:rsid w:val="00752F80"/>
    <w:rsid w:val="00756960"/>
    <w:rsid w:val="007570A3"/>
    <w:rsid w:val="00761496"/>
    <w:rsid w:val="00761A54"/>
    <w:rsid w:val="00763C73"/>
    <w:rsid w:val="00764733"/>
    <w:rsid w:val="007649D4"/>
    <w:rsid w:val="00766231"/>
    <w:rsid w:val="00772D65"/>
    <w:rsid w:val="007733DB"/>
    <w:rsid w:val="0077389C"/>
    <w:rsid w:val="00774CD3"/>
    <w:rsid w:val="00775D90"/>
    <w:rsid w:val="00776658"/>
    <w:rsid w:val="007767E5"/>
    <w:rsid w:val="00776E4F"/>
    <w:rsid w:val="007779CD"/>
    <w:rsid w:val="00781706"/>
    <w:rsid w:val="00782125"/>
    <w:rsid w:val="00790173"/>
    <w:rsid w:val="00790997"/>
    <w:rsid w:val="00794985"/>
    <w:rsid w:val="00796CEB"/>
    <w:rsid w:val="007A0128"/>
    <w:rsid w:val="007A0C7B"/>
    <w:rsid w:val="007A1344"/>
    <w:rsid w:val="007A1726"/>
    <w:rsid w:val="007A240E"/>
    <w:rsid w:val="007A26D9"/>
    <w:rsid w:val="007A32B4"/>
    <w:rsid w:val="007A4FB9"/>
    <w:rsid w:val="007A7008"/>
    <w:rsid w:val="007A7733"/>
    <w:rsid w:val="007B07F7"/>
    <w:rsid w:val="007B2C0F"/>
    <w:rsid w:val="007B335E"/>
    <w:rsid w:val="007C6C9A"/>
    <w:rsid w:val="007C7AF2"/>
    <w:rsid w:val="007D0354"/>
    <w:rsid w:val="007D055D"/>
    <w:rsid w:val="007D0CE1"/>
    <w:rsid w:val="007D380A"/>
    <w:rsid w:val="007D3856"/>
    <w:rsid w:val="007D386B"/>
    <w:rsid w:val="007D734D"/>
    <w:rsid w:val="007E079C"/>
    <w:rsid w:val="007E0C67"/>
    <w:rsid w:val="007E3A82"/>
    <w:rsid w:val="007E42F7"/>
    <w:rsid w:val="007E633B"/>
    <w:rsid w:val="007E6450"/>
    <w:rsid w:val="007F00B7"/>
    <w:rsid w:val="007F4A5C"/>
    <w:rsid w:val="007F4E13"/>
    <w:rsid w:val="007F5D9A"/>
    <w:rsid w:val="007F72B5"/>
    <w:rsid w:val="00806AFA"/>
    <w:rsid w:val="0080763A"/>
    <w:rsid w:val="0081035F"/>
    <w:rsid w:val="0081171D"/>
    <w:rsid w:val="0081777D"/>
    <w:rsid w:val="008211DB"/>
    <w:rsid w:val="00821612"/>
    <w:rsid w:val="00824589"/>
    <w:rsid w:val="008246E2"/>
    <w:rsid w:val="0083005B"/>
    <w:rsid w:val="008303DA"/>
    <w:rsid w:val="008316B4"/>
    <w:rsid w:val="008332C9"/>
    <w:rsid w:val="008334B2"/>
    <w:rsid w:val="008365B7"/>
    <w:rsid w:val="00837DF4"/>
    <w:rsid w:val="0084120B"/>
    <w:rsid w:val="00841B33"/>
    <w:rsid w:val="008422AB"/>
    <w:rsid w:val="00843545"/>
    <w:rsid w:val="00845186"/>
    <w:rsid w:val="00851234"/>
    <w:rsid w:val="00853E5F"/>
    <w:rsid w:val="008558D2"/>
    <w:rsid w:val="0085652A"/>
    <w:rsid w:val="0086206D"/>
    <w:rsid w:val="00867CDB"/>
    <w:rsid w:val="00872C94"/>
    <w:rsid w:val="00874090"/>
    <w:rsid w:val="008748DA"/>
    <w:rsid w:val="00880ECB"/>
    <w:rsid w:val="0088130D"/>
    <w:rsid w:val="00884CF0"/>
    <w:rsid w:val="00884F5F"/>
    <w:rsid w:val="008859DB"/>
    <w:rsid w:val="00890B7D"/>
    <w:rsid w:val="008912BE"/>
    <w:rsid w:val="00891CFC"/>
    <w:rsid w:val="00891FE6"/>
    <w:rsid w:val="00892901"/>
    <w:rsid w:val="00897D60"/>
    <w:rsid w:val="008A10F8"/>
    <w:rsid w:val="008A26B7"/>
    <w:rsid w:val="008A2A16"/>
    <w:rsid w:val="008A2B7C"/>
    <w:rsid w:val="008A3318"/>
    <w:rsid w:val="008A4E45"/>
    <w:rsid w:val="008A5E6E"/>
    <w:rsid w:val="008A603A"/>
    <w:rsid w:val="008B1029"/>
    <w:rsid w:val="008B1B46"/>
    <w:rsid w:val="008B1CD2"/>
    <w:rsid w:val="008B571E"/>
    <w:rsid w:val="008B799E"/>
    <w:rsid w:val="008B7F47"/>
    <w:rsid w:val="008C2D9C"/>
    <w:rsid w:val="008C67C5"/>
    <w:rsid w:val="008D24E1"/>
    <w:rsid w:val="008D3B0C"/>
    <w:rsid w:val="008D5A04"/>
    <w:rsid w:val="008E4C9B"/>
    <w:rsid w:val="008E4CFB"/>
    <w:rsid w:val="008E77E7"/>
    <w:rsid w:val="008F299F"/>
    <w:rsid w:val="008F47B8"/>
    <w:rsid w:val="008F56BC"/>
    <w:rsid w:val="008F6DB7"/>
    <w:rsid w:val="008F7E4D"/>
    <w:rsid w:val="00900127"/>
    <w:rsid w:val="00900D0C"/>
    <w:rsid w:val="00901A5B"/>
    <w:rsid w:val="00901C3B"/>
    <w:rsid w:val="00902D43"/>
    <w:rsid w:val="0090586B"/>
    <w:rsid w:val="00905CD2"/>
    <w:rsid w:val="009103B6"/>
    <w:rsid w:val="009110CF"/>
    <w:rsid w:val="009123CB"/>
    <w:rsid w:val="009131CD"/>
    <w:rsid w:val="009135E5"/>
    <w:rsid w:val="00914239"/>
    <w:rsid w:val="00914AF6"/>
    <w:rsid w:val="00922A2A"/>
    <w:rsid w:val="00930883"/>
    <w:rsid w:val="00931F9A"/>
    <w:rsid w:val="00932167"/>
    <w:rsid w:val="00934421"/>
    <w:rsid w:val="00937AFD"/>
    <w:rsid w:val="00942AC3"/>
    <w:rsid w:val="00942E46"/>
    <w:rsid w:val="00945CF0"/>
    <w:rsid w:val="00946E90"/>
    <w:rsid w:val="00947812"/>
    <w:rsid w:val="00950945"/>
    <w:rsid w:val="00952ADB"/>
    <w:rsid w:val="00953AD5"/>
    <w:rsid w:val="0095479F"/>
    <w:rsid w:val="00954DA5"/>
    <w:rsid w:val="00955358"/>
    <w:rsid w:val="009573B3"/>
    <w:rsid w:val="009574EF"/>
    <w:rsid w:val="00961422"/>
    <w:rsid w:val="00962849"/>
    <w:rsid w:val="0096768B"/>
    <w:rsid w:val="009679F6"/>
    <w:rsid w:val="0097084A"/>
    <w:rsid w:val="00970AA3"/>
    <w:rsid w:val="00971503"/>
    <w:rsid w:val="0097376C"/>
    <w:rsid w:val="00980F13"/>
    <w:rsid w:val="00981875"/>
    <w:rsid w:val="00981BC3"/>
    <w:rsid w:val="00983CD5"/>
    <w:rsid w:val="009862C8"/>
    <w:rsid w:val="00987031"/>
    <w:rsid w:val="00987B79"/>
    <w:rsid w:val="0099307F"/>
    <w:rsid w:val="009948DA"/>
    <w:rsid w:val="00995E65"/>
    <w:rsid w:val="00996C7E"/>
    <w:rsid w:val="00996F9A"/>
    <w:rsid w:val="00997C73"/>
    <w:rsid w:val="009A107D"/>
    <w:rsid w:val="009A15F0"/>
    <w:rsid w:val="009A1961"/>
    <w:rsid w:val="009A1AD8"/>
    <w:rsid w:val="009A3815"/>
    <w:rsid w:val="009A4B3E"/>
    <w:rsid w:val="009A4ED3"/>
    <w:rsid w:val="009B3362"/>
    <w:rsid w:val="009B3CC6"/>
    <w:rsid w:val="009C0B09"/>
    <w:rsid w:val="009C0BAB"/>
    <w:rsid w:val="009C1588"/>
    <w:rsid w:val="009C33C0"/>
    <w:rsid w:val="009C37FA"/>
    <w:rsid w:val="009D254A"/>
    <w:rsid w:val="009D2FF0"/>
    <w:rsid w:val="009D565D"/>
    <w:rsid w:val="009D577A"/>
    <w:rsid w:val="009D6175"/>
    <w:rsid w:val="009D67A0"/>
    <w:rsid w:val="009D6A59"/>
    <w:rsid w:val="009D6EE9"/>
    <w:rsid w:val="009D73DD"/>
    <w:rsid w:val="009D77DF"/>
    <w:rsid w:val="009D7D38"/>
    <w:rsid w:val="009E011D"/>
    <w:rsid w:val="009E164D"/>
    <w:rsid w:val="009E1F2F"/>
    <w:rsid w:val="009E44D6"/>
    <w:rsid w:val="009E6EF7"/>
    <w:rsid w:val="009E703C"/>
    <w:rsid w:val="009F07A0"/>
    <w:rsid w:val="009F0B2E"/>
    <w:rsid w:val="009F2FF1"/>
    <w:rsid w:val="009F363E"/>
    <w:rsid w:val="009F5FA5"/>
    <w:rsid w:val="009F7670"/>
    <w:rsid w:val="00A002EE"/>
    <w:rsid w:val="00A005C5"/>
    <w:rsid w:val="00A01B5A"/>
    <w:rsid w:val="00A04B77"/>
    <w:rsid w:val="00A06216"/>
    <w:rsid w:val="00A10EB9"/>
    <w:rsid w:val="00A10FB9"/>
    <w:rsid w:val="00A11341"/>
    <w:rsid w:val="00A15E28"/>
    <w:rsid w:val="00A17521"/>
    <w:rsid w:val="00A17D61"/>
    <w:rsid w:val="00A203AB"/>
    <w:rsid w:val="00A20930"/>
    <w:rsid w:val="00A20B70"/>
    <w:rsid w:val="00A319EA"/>
    <w:rsid w:val="00A31B6E"/>
    <w:rsid w:val="00A33777"/>
    <w:rsid w:val="00A339BF"/>
    <w:rsid w:val="00A340B5"/>
    <w:rsid w:val="00A40B16"/>
    <w:rsid w:val="00A42173"/>
    <w:rsid w:val="00A450A8"/>
    <w:rsid w:val="00A50AFA"/>
    <w:rsid w:val="00A51DD4"/>
    <w:rsid w:val="00A52DCF"/>
    <w:rsid w:val="00A60DEB"/>
    <w:rsid w:val="00A62E32"/>
    <w:rsid w:val="00A6493F"/>
    <w:rsid w:val="00A6639F"/>
    <w:rsid w:val="00A66A12"/>
    <w:rsid w:val="00A729DA"/>
    <w:rsid w:val="00A764E8"/>
    <w:rsid w:val="00A76DA0"/>
    <w:rsid w:val="00A76E8F"/>
    <w:rsid w:val="00A813E9"/>
    <w:rsid w:val="00A872F2"/>
    <w:rsid w:val="00A87891"/>
    <w:rsid w:val="00A90D26"/>
    <w:rsid w:val="00A95523"/>
    <w:rsid w:val="00A97C68"/>
    <w:rsid w:val="00AA675D"/>
    <w:rsid w:val="00AA71E9"/>
    <w:rsid w:val="00AB32F0"/>
    <w:rsid w:val="00AB5BBD"/>
    <w:rsid w:val="00AB6178"/>
    <w:rsid w:val="00AC300B"/>
    <w:rsid w:val="00AC48B2"/>
    <w:rsid w:val="00AC4BC8"/>
    <w:rsid w:val="00AC5FA3"/>
    <w:rsid w:val="00AD39E5"/>
    <w:rsid w:val="00AE0417"/>
    <w:rsid w:val="00AE087E"/>
    <w:rsid w:val="00AE4D02"/>
    <w:rsid w:val="00AE6915"/>
    <w:rsid w:val="00AE6A84"/>
    <w:rsid w:val="00AF10E0"/>
    <w:rsid w:val="00AF42B4"/>
    <w:rsid w:val="00AF4FE1"/>
    <w:rsid w:val="00B0399C"/>
    <w:rsid w:val="00B03ECB"/>
    <w:rsid w:val="00B06FF1"/>
    <w:rsid w:val="00B07577"/>
    <w:rsid w:val="00B164C9"/>
    <w:rsid w:val="00B16CD7"/>
    <w:rsid w:val="00B16E5D"/>
    <w:rsid w:val="00B20CE4"/>
    <w:rsid w:val="00B236C4"/>
    <w:rsid w:val="00B241EA"/>
    <w:rsid w:val="00B26D4B"/>
    <w:rsid w:val="00B27A04"/>
    <w:rsid w:val="00B310EC"/>
    <w:rsid w:val="00B31FAF"/>
    <w:rsid w:val="00B35FD3"/>
    <w:rsid w:val="00B365EC"/>
    <w:rsid w:val="00B378FB"/>
    <w:rsid w:val="00B37B62"/>
    <w:rsid w:val="00B45F4D"/>
    <w:rsid w:val="00B4686B"/>
    <w:rsid w:val="00B46F08"/>
    <w:rsid w:val="00B504AF"/>
    <w:rsid w:val="00B53240"/>
    <w:rsid w:val="00B54D10"/>
    <w:rsid w:val="00B54FFC"/>
    <w:rsid w:val="00B5611F"/>
    <w:rsid w:val="00B56E6D"/>
    <w:rsid w:val="00B60AAB"/>
    <w:rsid w:val="00B62545"/>
    <w:rsid w:val="00B64C51"/>
    <w:rsid w:val="00B654C2"/>
    <w:rsid w:val="00B66BFE"/>
    <w:rsid w:val="00B71E2C"/>
    <w:rsid w:val="00B72CAF"/>
    <w:rsid w:val="00B733F2"/>
    <w:rsid w:val="00B74491"/>
    <w:rsid w:val="00B76B0B"/>
    <w:rsid w:val="00B77238"/>
    <w:rsid w:val="00B7724B"/>
    <w:rsid w:val="00B77E93"/>
    <w:rsid w:val="00B82561"/>
    <w:rsid w:val="00B83FD0"/>
    <w:rsid w:val="00B84E2C"/>
    <w:rsid w:val="00B8626E"/>
    <w:rsid w:val="00B96F7F"/>
    <w:rsid w:val="00BA00B9"/>
    <w:rsid w:val="00BA1820"/>
    <w:rsid w:val="00BA30CC"/>
    <w:rsid w:val="00BA3DA1"/>
    <w:rsid w:val="00BA41B2"/>
    <w:rsid w:val="00BA5636"/>
    <w:rsid w:val="00BA7028"/>
    <w:rsid w:val="00BB230E"/>
    <w:rsid w:val="00BB3EDA"/>
    <w:rsid w:val="00BB5BF5"/>
    <w:rsid w:val="00BC0E16"/>
    <w:rsid w:val="00BC191D"/>
    <w:rsid w:val="00BC1E00"/>
    <w:rsid w:val="00BC4A5D"/>
    <w:rsid w:val="00BC52F3"/>
    <w:rsid w:val="00BC71DC"/>
    <w:rsid w:val="00BC7BE1"/>
    <w:rsid w:val="00BC7D1B"/>
    <w:rsid w:val="00BD115C"/>
    <w:rsid w:val="00BD26E8"/>
    <w:rsid w:val="00BD5BED"/>
    <w:rsid w:val="00BD6480"/>
    <w:rsid w:val="00BD7B4D"/>
    <w:rsid w:val="00BE1B72"/>
    <w:rsid w:val="00BE26C3"/>
    <w:rsid w:val="00BE2B5F"/>
    <w:rsid w:val="00BE2EE3"/>
    <w:rsid w:val="00BE43C0"/>
    <w:rsid w:val="00BE5ECF"/>
    <w:rsid w:val="00BF2C93"/>
    <w:rsid w:val="00BF5DD3"/>
    <w:rsid w:val="00C0262E"/>
    <w:rsid w:val="00C03C44"/>
    <w:rsid w:val="00C04267"/>
    <w:rsid w:val="00C06762"/>
    <w:rsid w:val="00C06795"/>
    <w:rsid w:val="00C128C6"/>
    <w:rsid w:val="00C13083"/>
    <w:rsid w:val="00C15F74"/>
    <w:rsid w:val="00C2338E"/>
    <w:rsid w:val="00C242EA"/>
    <w:rsid w:val="00C2566D"/>
    <w:rsid w:val="00C26A13"/>
    <w:rsid w:val="00C30C9E"/>
    <w:rsid w:val="00C30D11"/>
    <w:rsid w:val="00C321F4"/>
    <w:rsid w:val="00C37E1B"/>
    <w:rsid w:val="00C4084C"/>
    <w:rsid w:val="00C41EA9"/>
    <w:rsid w:val="00C422E0"/>
    <w:rsid w:val="00C42EA9"/>
    <w:rsid w:val="00C45086"/>
    <w:rsid w:val="00C45514"/>
    <w:rsid w:val="00C45B0A"/>
    <w:rsid w:val="00C538DF"/>
    <w:rsid w:val="00C577EF"/>
    <w:rsid w:val="00C57F11"/>
    <w:rsid w:val="00C639C8"/>
    <w:rsid w:val="00C64998"/>
    <w:rsid w:val="00C653BD"/>
    <w:rsid w:val="00C66EEF"/>
    <w:rsid w:val="00C674BC"/>
    <w:rsid w:val="00C70827"/>
    <w:rsid w:val="00C7121A"/>
    <w:rsid w:val="00C77A58"/>
    <w:rsid w:val="00C806AA"/>
    <w:rsid w:val="00C82AD0"/>
    <w:rsid w:val="00C8321A"/>
    <w:rsid w:val="00C8722B"/>
    <w:rsid w:val="00C8792D"/>
    <w:rsid w:val="00C87C97"/>
    <w:rsid w:val="00C912A0"/>
    <w:rsid w:val="00C924F6"/>
    <w:rsid w:val="00C93D70"/>
    <w:rsid w:val="00C9453A"/>
    <w:rsid w:val="00C949F9"/>
    <w:rsid w:val="00CA1378"/>
    <w:rsid w:val="00CA229E"/>
    <w:rsid w:val="00CA3208"/>
    <w:rsid w:val="00CA580E"/>
    <w:rsid w:val="00CA58BE"/>
    <w:rsid w:val="00CA5A22"/>
    <w:rsid w:val="00CA5DCC"/>
    <w:rsid w:val="00CA6F6A"/>
    <w:rsid w:val="00CA7A6D"/>
    <w:rsid w:val="00CB0452"/>
    <w:rsid w:val="00CB4ECC"/>
    <w:rsid w:val="00CB5787"/>
    <w:rsid w:val="00CC15DB"/>
    <w:rsid w:val="00CC2613"/>
    <w:rsid w:val="00CC28B3"/>
    <w:rsid w:val="00CC4B7A"/>
    <w:rsid w:val="00CC7854"/>
    <w:rsid w:val="00CD0CF7"/>
    <w:rsid w:val="00CD1174"/>
    <w:rsid w:val="00CD324E"/>
    <w:rsid w:val="00CD35D6"/>
    <w:rsid w:val="00CD430F"/>
    <w:rsid w:val="00CD4394"/>
    <w:rsid w:val="00CD4446"/>
    <w:rsid w:val="00CD6A5B"/>
    <w:rsid w:val="00CE1999"/>
    <w:rsid w:val="00CE4017"/>
    <w:rsid w:val="00CE6D69"/>
    <w:rsid w:val="00CE721E"/>
    <w:rsid w:val="00CE733B"/>
    <w:rsid w:val="00CF0A87"/>
    <w:rsid w:val="00CF1F4D"/>
    <w:rsid w:val="00CF2974"/>
    <w:rsid w:val="00CF3A46"/>
    <w:rsid w:val="00CF5088"/>
    <w:rsid w:val="00CF68D4"/>
    <w:rsid w:val="00CF7575"/>
    <w:rsid w:val="00D00291"/>
    <w:rsid w:val="00D0109F"/>
    <w:rsid w:val="00D01966"/>
    <w:rsid w:val="00D01A32"/>
    <w:rsid w:val="00D046C1"/>
    <w:rsid w:val="00D07285"/>
    <w:rsid w:val="00D11C38"/>
    <w:rsid w:val="00D11FCE"/>
    <w:rsid w:val="00D13CAF"/>
    <w:rsid w:val="00D13DD3"/>
    <w:rsid w:val="00D1635E"/>
    <w:rsid w:val="00D16870"/>
    <w:rsid w:val="00D20ADE"/>
    <w:rsid w:val="00D219B6"/>
    <w:rsid w:val="00D2209E"/>
    <w:rsid w:val="00D254D4"/>
    <w:rsid w:val="00D275B5"/>
    <w:rsid w:val="00D27DAE"/>
    <w:rsid w:val="00D307A0"/>
    <w:rsid w:val="00D317C5"/>
    <w:rsid w:val="00D325A1"/>
    <w:rsid w:val="00D37218"/>
    <w:rsid w:val="00D37285"/>
    <w:rsid w:val="00D4098E"/>
    <w:rsid w:val="00D4138A"/>
    <w:rsid w:val="00D41D87"/>
    <w:rsid w:val="00D425E2"/>
    <w:rsid w:val="00D4397F"/>
    <w:rsid w:val="00D452D2"/>
    <w:rsid w:val="00D455E0"/>
    <w:rsid w:val="00D45B8D"/>
    <w:rsid w:val="00D45EC8"/>
    <w:rsid w:val="00D470D1"/>
    <w:rsid w:val="00D5123C"/>
    <w:rsid w:val="00D61FE8"/>
    <w:rsid w:val="00D64A44"/>
    <w:rsid w:val="00D6524F"/>
    <w:rsid w:val="00D6630D"/>
    <w:rsid w:val="00D76F75"/>
    <w:rsid w:val="00D808CE"/>
    <w:rsid w:val="00D80941"/>
    <w:rsid w:val="00D80B67"/>
    <w:rsid w:val="00D81D1B"/>
    <w:rsid w:val="00D8488D"/>
    <w:rsid w:val="00D86AD9"/>
    <w:rsid w:val="00D91C40"/>
    <w:rsid w:val="00D924E8"/>
    <w:rsid w:val="00D945B2"/>
    <w:rsid w:val="00D9638D"/>
    <w:rsid w:val="00DA0196"/>
    <w:rsid w:val="00DA02F4"/>
    <w:rsid w:val="00DA1303"/>
    <w:rsid w:val="00DA2712"/>
    <w:rsid w:val="00DB2779"/>
    <w:rsid w:val="00DB331E"/>
    <w:rsid w:val="00DB5F86"/>
    <w:rsid w:val="00DB6C29"/>
    <w:rsid w:val="00DB7CE4"/>
    <w:rsid w:val="00DC04F6"/>
    <w:rsid w:val="00DC4F0E"/>
    <w:rsid w:val="00DC5E83"/>
    <w:rsid w:val="00DC6A73"/>
    <w:rsid w:val="00DD0398"/>
    <w:rsid w:val="00DD1A7A"/>
    <w:rsid w:val="00DD1D8E"/>
    <w:rsid w:val="00DD2627"/>
    <w:rsid w:val="00DD3498"/>
    <w:rsid w:val="00DD466C"/>
    <w:rsid w:val="00DD5796"/>
    <w:rsid w:val="00DE07A1"/>
    <w:rsid w:val="00DE22C8"/>
    <w:rsid w:val="00DE5FA1"/>
    <w:rsid w:val="00DE6188"/>
    <w:rsid w:val="00DE72BD"/>
    <w:rsid w:val="00DE7467"/>
    <w:rsid w:val="00DF00BC"/>
    <w:rsid w:val="00DF1117"/>
    <w:rsid w:val="00DF14D5"/>
    <w:rsid w:val="00DF1695"/>
    <w:rsid w:val="00DF2D5A"/>
    <w:rsid w:val="00DF3C6F"/>
    <w:rsid w:val="00DF3D82"/>
    <w:rsid w:val="00DF595F"/>
    <w:rsid w:val="00DF6B60"/>
    <w:rsid w:val="00E0168F"/>
    <w:rsid w:val="00E01F21"/>
    <w:rsid w:val="00E06A0A"/>
    <w:rsid w:val="00E12888"/>
    <w:rsid w:val="00E13D31"/>
    <w:rsid w:val="00E14193"/>
    <w:rsid w:val="00E1537E"/>
    <w:rsid w:val="00E23299"/>
    <w:rsid w:val="00E233B9"/>
    <w:rsid w:val="00E308D7"/>
    <w:rsid w:val="00E31AC5"/>
    <w:rsid w:val="00E31B20"/>
    <w:rsid w:val="00E32211"/>
    <w:rsid w:val="00E32C47"/>
    <w:rsid w:val="00E35BAB"/>
    <w:rsid w:val="00E35BC1"/>
    <w:rsid w:val="00E35CF0"/>
    <w:rsid w:val="00E360F1"/>
    <w:rsid w:val="00E37348"/>
    <w:rsid w:val="00E40EA7"/>
    <w:rsid w:val="00E42E16"/>
    <w:rsid w:val="00E45A48"/>
    <w:rsid w:val="00E45A56"/>
    <w:rsid w:val="00E52D94"/>
    <w:rsid w:val="00E5371E"/>
    <w:rsid w:val="00E539D3"/>
    <w:rsid w:val="00E55C02"/>
    <w:rsid w:val="00E5660E"/>
    <w:rsid w:val="00E5665D"/>
    <w:rsid w:val="00E57058"/>
    <w:rsid w:val="00E6063F"/>
    <w:rsid w:val="00E607A6"/>
    <w:rsid w:val="00E6426C"/>
    <w:rsid w:val="00E65E9A"/>
    <w:rsid w:val="00E67D7B"/>
    <w:rsid w:val="00E705FD"/>
    <w:rsid w:val="00E72EAE"/>
    <w:rsid w:val="00E73591"/>
    <w:rsid w:val="00E7372F"/>
    <w:rsid w:val="00E74793"/>
    <w:rsid w:val="00E76450"/>
    <w:rsid w:val="00E777F7"/>
    <w:rsid w:val="00E8056B"/>
    <w:rsid w:val="00E809CD"/>
    <w:rsid w:val="00E836E5"/>
    <w:rsid w:val="00E85DB9"/>
    <w:rsid w:val="00E86792"/>
    <w:rsid w:val="00E92782"/>
    <w:rsid w:val="00E93DDB"/>
    <w:rsid w:val="00E95A84"/>
    <w:rsid w:val="00E95C2A"/>
    <w:rsid w:val="00E95F90"/>
    <w:rsid w:val="00E97A8D"/>
    <w:rsid w:val="00E97C9E"/>
    <w:rsid w:val="00E97CBB"/>
    <w:rsid w:val="00EA054F"/>
    <w:rsid w:val="00EA1812"/>
    <w:rsid w:val="00EA2FCF"/>
    <w:rsid w:val="00EA3636"/>
    <w:rsid w:val="00EA396E"/>
    <w:rsid w:val="00EA4448"/>
    <w:rsid w:val="00EA4883"/>
    <w:rsid w:val="00EA7032"/>
    <w:rsid w:val="00EB1A51"/>
    <w:rsid w:val="00EB3274"/>
    <w:rsid w:val="00EB33BD"/>
    <w:rsid w:val="00EB4D6C"/>
    <w:rsid w:val="00EB6CA8"/>
    <w:rsid w:val="00EB79E0"/>
    <w:rsid w:val="00EB7F25"/>
    <w:rsid w:val="00EC61AC"/>
    <w:rsid w:val="00EC6AB3"/>
    <w:rsid w:val="00EC74AF"/>
    <w:rsid w:val="00EC7501"/>
    <w:rsid w:val="00ED24FC"/>
    <w:rsid w:val="00ED252E"/>
    <w:rsid w:val="00ED3764"/>
    <w:rsid w:val="00ED61A0"/>
    <w:rsid w:val="00ED6EEF"/>
    <w:rsid w:val="00EE4533"/>
    <w:rsid w:val="00EF15D4"/>
    <w:rsid w:val="00EF1D22"/>
    <w:rsid w:val="00EF3FBA"/>
    <w:rsid w:val="00EF4311"/>
    <w:rsid w:val="00EF5752"/>
    <w:rsid w:val="00F01DF6"/>
    <w:rsid w:val="00F01F05"/>
    <w:rsid w:val="00F02C20"/>
    <w:rsid w:val="00F055B0"/>
    <w:rsid w:val="00F072D3"/>
    <w:rsid w:val="00F10A99"/>
    <w:rsid w:val="00F10C4C"/>
    <w:rsid w:val="00F12618"/>
    <w:rsid w:val="00F133C1"/>
    <w:rsid w:val="00F14988"/>
    <w:rsid w:val="00F173B5"/>
    <w:rsid w:val="00F177C3"/>
    <w:rsid w:val="00F21731"/>
    <w:rsid w:val="00F2257E"/>
    <w:rsid w:val="00F23739"/>
    <w:rsid w:val="00F23F33"/>
    <w:rsid w:val="00F240D2"/>
    <w:rsid w:val="00F25DF4"/>
    <w:rsid w:val="00F338F9"/>
    <w:rsid w:val="00F34607"/>
    <w:rsid w:val="00F34BA8"/>
    <w:rsid w:val="00F41754"/>
    <w:rsid w:val="00F41E76"/>
    <w:rsid w:val="00F42E53"/>
    <w:rsid w:val="00F435EB"/>
    <w:rsid w:val="00F43776"/>
    <w:rsid w:val="00F44ED2"/>
    <w:rsid w:val="00F458E7"/>
    <w:rsid w:val="00F46BCD"/>
    <w:rsid w:val="00F51881"/>
    <w:rsid w:val="00F527E0"/>
    <w:rsid w:val="00F52DA9"/>
    <w:rsid w:val="00F55861"/>
    <w:rsid w:val="00F57659"/>
    <w:rsid w:val="00F612FA"/>
    <w:rsid w:val="00F62459"/>
    <w:rsid w:val="00F637E4"/>
    <w:rsid w:val="00F649D4"/>
    <w:rsid w:val="00F66052"/>
    <w:rsid w:val="00F66C0C"/>
    <w:rsid w:val="00F70456"/>
    <w:rsid w:val="00F71A55"/>
    <w:rsid w:val="00F73B93"/>
    <w:rsid w:val="00F74BD1"/>
    <w:rsid w:val="00F74BFA"/>
    <w:rsid w:val="00F77DDB"/>
    <w:rsid w:val="00F820D4"/>
    <w:rsid w:val="00F82DC4"/>
    <w:rsid w:val="00F843F7"/>
    <w:rsid w:val="00F84F94"/>
    <w:rsid w:val="00F920E1"/>
    <w:rsid w:val="00F97BA5"/>
    <w:rsid w:val="00FA2A45"/>
    <w:rsid w:val="00FA30EF"/>
    <w:rsid w:val="00FA4FFF"/>
    <w:rsid w:val="00FA513B"/>
    <w:rsid w:val="00FA6610"/>
    <w:rsid w:val="00FB1985"/>
    <w:rsid w:val="00FB5825"/>
    <w:rsid w:val="00FC010F"/>
    <w:rsid w:val="00FC1555"/>
    <w:rsid w:val="00FC20FA"/>
    <w:rsid w:val="00FC3A72"/>
    <w:rsid w:val="00FC3A99"/>
    <w:rsid w:val="00FC4BA1"/>
    <w:rsid w:val="00FC78C3"/>
    <w:rsid w:val="00FD390B"/>
    <w:rsid w:val="00FD4150"/>
    <w:rsid w:val="00FD4A7D"/>
    <w:rsid w:val="00FD5980"/>
    <w:rsid w:val="00FD7CC5"/>
    <w:rsid w:val="00FE5F92"/>
    <w:rsid w:val="00FE74B2"/>
    <w:rsid w:val="00FF3084"/>
    <w:rsid w:val="00FF3D0C"/>
    <w:rsid w:val="00FF5668"/>
    <w:rsid w:val="00FF6813"/>
    <w:rsid w:val="00FF756A"/>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1E9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B54FFC"/>
    <w:pPr>
      <w:keepNext/>
      <w:spacing w:after="0" w:line="240" w:lineRule="auto"/>
      <w:ind w:right="-58"/>
      <w:jc w:val="both"/>
      <w:outlineLvl w:val="0"/>
    </w:pPr>
    <w:rPr>
      <w:rFonts w:ascii="Times New Roman" w:eastAsia="Times New Roman" w:hAnsi="Times New Roman" w:cs="Times New Roman"/>
      <w:b/>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Table of contents numbered,List Paragraph21,List Paragraph1,Lentele,List Paragraph2,ERP-List Paragraph,List Paragraph11,Bullet EY,Buletai,lp1,Bullet 1,Use Case List Paragraph,Numbering,List Paragraph111,Paragraph,List Paragraph Red"/>
    <w:basedOn w:val="prastasis"/>
    <w:link w:val="SraopastraipaDiagrama"/>
    <w:uiPriority w:val="34"/>
    <w:qFormat/>
    <w:rsid w:val="0024634B"/>
    <w:pPr>
      <w:ind w:left="720"/>
      <w:contextualSpacing/>
    </w:pPr>
  </w:style>
  <w:style w:type="paragraph" w:styleId="Pagrindiniotekstotrauka3">
    <w:name w:val="Body Text Indent 3"/>
    <w:basedOn w:val="prastasis"/>
    <w:link w:val="Pagrindiniotekstotrauka3Diagrama"/>
    <w:rsid w:val="009E011D"/>
    <w:pPr>
      <w:spacing w:after="0" w:line="240" w:lineRule="auto"/>
      <w:ind w:firstLine="540"/>
      <w:jc w:val="both"/>
    </w:pPr>
    <w:rPr>
      <w:rFonts w:ascii="Times New Roman" w:eastAsia="Times New Roman" w:hAnsi="Times New Roman" w:cs="Times New Roman"/>
      <w:color w:val="000000"/>
      <w:sz w:val="24"/>
      <w:szCs w:val="29"/>
    </w:rPr>
  </w:style>
  <w:style w:type="character" w:customStyle="1" w:styleId="Pagrindiniotekstotrauka3Diagrama">
    <w:name w:val="Pagrindinio teksto įtrauka 3 Diagrama"/>
    <w:basedOn w:val="Numatytasispastraiposriftas"/>
    <w:link w:val="Pagrindiniotekstotrauka3"/>
    <w:rsid w:val="009E011D"/>
    <w:rPr>
      <w:rFonts w:ascii="Times New Roman" w:eastAsia="Times New Roman" w:hAnsi="Times New Roman" w:cs="Times New Roman"/>
      <w:color w:val="000000"/>
      <w:sz w:val="24"/>
      <w:szCs w:val="29"/>
    </w:rPr>
  </w:style>
  <w:style w:type="paragraph" w:styleId="Antrats">
    <w:name w:val="header"/>
    <w:basedOn w:val="prastasis"/>
    <w:link w:val="AntratsDiagrama"/>
    <w:uiPriority w:val="99"/>
    <w:unhideWhenUsed/>
    <w:rsid w:val="0062491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624919"/>
  </w:style>
  <w:style w:type="paragraph" w:styleId="Porat">
    <w:name w:val="footer"/>
    <w:basedOn w:val="prastasis"/>
    <w:link w:val="PoratDiagrama"/>
    <w:uiPriority w:val="99"/>
    <w:unhideWhenUsed/>
    <w:rsid w:val="0062491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624919"/>
  </w:style>
  <w:style w:type="character" w:styleId="Hipersaitas">
    <w:name w:val="Hyperlink"/>
    <w:basedOn w:val="Numatytasispastraiposriftas"/>
    <w:uiPriority w:val="99"/>
    <w:unhideWhenUsed/>
    <w:rsid w:val="005F4AD0"/>
    <w:rPr>
      <w:color w:val="0563C1" w:themeColor="hyperlink"/>
      <w:u w:val="single"/>
    </w:rPr>
  </w:style>
  <w:style w:type="character" w:styleId="Neapdorotaspaminjimas">
    <w:name w:val="Unresolved Mention"/>
    <w:basedOn w:val="Numatytasispastraiposriftas"/>
    <w:uiPriority w:val="99"/>
    <w:semiHidden/>
    <w:unhideWhenUsed/>
    <w:rsid w:val="005F4AD0"/>
    <w:rPr>
      <w:color w:val="605E5C"/>
      <w:shd w:val="clear" w:color="auto" w:fill="E1DFDD"/>
    </w:rPr>
  </w:style>
  <w:style w:type="paragraph" w:customStyle="1" w:styleId="tajtip">
    <w:name w:val="tajtip"/>
    <w:basedOn w:val="prastasis"/>
    <w:rsid w:val="000A4636"/>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prastasiniatinklio">
    <w:name w:val="Normal (Web)"/>
    <w:basedOn w:val="prastasis"/>
    <w:uiPriority w:val="99"/>
    <w:semiHidden/>
    <w:unhideWhenUsed/>
    <w:rsid w:val="00CC4B7A"/>
    <w:rPr>
      <w:rFonts w:ascii="Times New Roman" w:hAnsi="Times New Roman" w:cs="Times New Roman"/>
      <w:sz w:val="24"/>
      <w:szCs w:val="24"/>
    </w:rPr>
  </w:style>
  <w:style w:type="character" w:styleId="Perirtashipersaitas">
    <w:name w:val="FollowedHyperlink"/>
    <w:basedOn w:val="Numatytasispastraiposriftas"/>
    <w:uiPriority w:val="99"/>
    <w:semiHidden/>
    <w:unhideWhenUsed/>
    <w:rsid w:val="001220E1"/>
    <w:rPr>
      <w:color w:val="954F72" w:themeColor="followedHyperlink"/>
      <w:u w:val="single"/>
    </w:rPr>
  </w:style>
  <w:style w:type="paragraph" w:customStyle="1" w:styleId="list-paragraph">
    <w:name w:val="list-paragraph"/>
    <w:basedOn w:val="prastasis"/>
    <w:rsid w:val="000B2386"/>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Pagrindinistekstas">
    <w:name w:val="Body Text"/>
    <w:basedOn w:val="prastasis"/>
    <w:link w:val="PagrindinistekstasDiagrama"/>
    <w:uiPriority w:val="99"/>
    <w:rsid w:val="00F44ED2"/>
    <w:pPr>
      <w:spacing w:after="120" w:line="240" w:lineRule="auto"/>
    </w:pPr>
    <w:rPr>
      <w:rFonts w:ascii="Times New Roman" w:eastAsia="Calibri" w:hAnsi="Times New Roman" w:cs="Times New Roman"/>
      <w:sz w:val="24"/>
      <w:szCs w:val="24"/>
      <w:lang w:val="en-GB"/>
    </w:rPr>
  </w:style>
  <w:style w:type="character" w:customStyle="1" w:styleId="PagrindinistekstasDiagrama">
    <w:name w:val="Pagrindinis tekstas Diagrama"/>
    <w:basedOn w:val="Numatytasispastraiposriftas"/>
    <w:link w:val="Pagrindinistekstas"/>
    <w:uiPriority w:val="99"/>
    <w:rsid w:val="00F44ED2"/>
    <w:rPr>
      <w:rFonts w:ascii="Times New Roman" w:eastAsia="Calibri" w:hAnsi="Times New Roman" w:cs="Times New Roman"/>
      <w:sz w:val="24"/>
      <w:szCs w:val="24"/>
      <w:lang w:val="en-GB"/>
    </w:rPr>
  </w:style>
  <w:style w:type="paragraph" w:customStyle="1" w:styleId="p1">
    <w:name w:val="p1"/>
    <w:basedOn w:val="prastasis"/>
    <w:rsid w:val="00CA3208"/>
    <w:pPr>
      <w:spacing w:after="0" w:line="240" w:lineRule="auto"/>
    </w:pPr>
    <w:rPr>
      <w:rFonts w:ascii="Times New Roman" w:eastAsia="Times New Roman" w:hAnsi="Times New Roman" w:cs="Times New Roman"/>
      <w:color w:val="000000"/>
      <w:sz w:val="18"/>
      <w:szCs w:val="18"/>
      <w:lang w:eastAsia="en-GB"/>
    </w:rPr>
  </w:style>
  <w:style w:type="character" w:customStyle="1" w:styleId="apple-converted-space">
    <w:name w:val="apple-converted-space"/>
    <w:basedOn w:val="Numatytasispastraiposriftas"/>
    <w:rsid w:val="000E6384"/>
  </w:style>
  <w:style w:type="character" w:styleId="Komentaronuoroda">
    <w:name w:val="annotation reference"/>
    <w:basedOn w:val="Numatytasispastraiposriftas"/>
    <w:uiPriority w:val="99"/>
    <w:semiHidden/>
    <w:unhideWhenUsed/>
    <w:rsid w:val="0020684E"/>
    <w:rPr>
      <w:sz w:val="16"/>
      <w:szCs w:val="16"/>
    </w:rPr>
  </w:style>
  <w:style w:type="paragraph" w:styleId="Komentarotekstas">
    <w:name w:val="annotation text"/>
    <w:basedOn w:val="prastasis"/>
    <w:link w:val="KomentarotekstasDiagrama"/>
    <w:uiPriority w:val="99"/>
    <w:unhideWhenUsed/>
    <w:rsid w:val="0020684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20684E"/>
    <w:rPr>
      <w:sz w:val="20"/>
      <w:szCs w:val="20"/>
    </w:rPr>
  </w:style>
  <w:style w:type="paragraph" w:styleId="Komentarotema">
    <w:name w:val="annotation subject"/>
    <w:basedOn w:val="Komentarotekstas"/>
    <w:next w:val="Komentarotekstas"/>
    <w:link w:val="KomentarotemaDiagrama"/>
    <w:uiPriority w:val="99"/>
    <w:semiHidden/>
    <w:unhideWhenUsed/>
    <w:rsid w:val="0020684E"/>
    <w:rPr>
      <w:b/>
      <w:bCs/>
    </w:rPr>
  </w:style>
  <w:style w:type="character" w:customStyle="1" w:styleId="KomentarotemaDiagrama">
    <w:name w:val="Komentaro tema Diagrama"/>
    <w:basedOn w:val="KomentarotekstasDiagrama"/>
    <w:link w:val="Komentarotema"/>
    <w:uiPriority w:val="99"/>
    <w:semiHidden/>
    <w:rsid w:val="0020684E"/>
    <w:rPr>
      <w:b/>
      <w:bCs/>
      <w:sz w:val="20"/>
      <w:szCs w:val="20"/>
    </w:rPr>
  </w:style>
  <w:style w:type="paragraph" w:styleId="Puslapioinaostekstas">
    <w:name w:val="footnote text"/>
    <w:basedOn w:val="prastasis"/>
    <w:link w:val="PuslapioinaostekstasDiagrama"/>
    <w:uiPriority w:val="99"/>
    <w:unhideWhenUsed/>
    <w:rsid w:val="003A0D07"/>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rsid w:val="003A0D07"/>
    <w:rPr>
      <w:sz w:val="20"/>
      <w:szCs w:val="20"/>
    </w:rPr>
  </w:style>
  <w:style w:type="character" w:styleId="Puslapioinaosnuoroda">
    <w:name w:val="footnote reference"/>
    <w:basedOn w:val="Numatytasispastraiposriftas"/>
    <w:uiPriority w:val="99"/>
    <w:semiHidden/>
    <w:unhideWhenUsed/>
    <w:rsid w:val="003A0D07"/>
    <w:rPr>
      <w:vertAlign w:val="superscript"/>
    </w:rPr>
  </w:style>
  <w:style w:type="paragraph" w:customStyle="1" w:styleId="Default">
    <w:name w:val="Default"/>
    <w:rsid w:val="001E5BA9"/>
    <w:pPr>
      <w:autoSpaceDE w:val="0"/>
      <w:autoSpaceDN w:val="0"/>
      <w:adjustRightInd w:val="0"/>
      <w:spacing w:after="0" w:line="240" w:lineRule="auto"/>
    </w:pPr>
    <w:rPr>
      <w:rFonts w:ascii="Arial" w:hAnsi="Arial" w:cs="Arial"/>
      <w:color w:val="000000"/>
      <w:sz w:val="24"/>
      <w:szCs w:val="24"/>
    </w:rPr>
  </w:style>
  <w:style w:type="character" w:customStyle="1" w:styleId="Antrat1Diagrama">
    <w:name w:val="Antraštė 1 Diagrama"/>
    <w:basedOn w:val="Numatytasispastraiposriftas"/>
    <w:link w:val="Antrat1"/>
    <w:rsid w:val="00B54FFC"/>
    <w:rPr>
      <w:rFonts w:ascii="Times New Roman" w:eastAsia="Times New Roman" w:hAnsi="Times New Roman" w:cs="Times New Roman"/>
      <w:b/>
      <w:sz w:val="24"/>
      <w:szCs w:val="20"/>
    </w:rPr>
  </w:style>
  <w:style w:type="character" w:customStyle="1" w:styleId="SraopastraipaDiagrama">
    <w:name w:val="Sąrašo pastraipa Diagrama"/>
    <w:aliases w:val="Table of contents numbered Diagrama,List Paragraph21 Diagrama,List Paragraph1 Diagrama,Lentele Diagrama,List Paragraph2 Diagrama,ERP-List Paragraph Diagrama,List Paragraph11 Diagrama,Bullet EY Diagrama,Buletai Diagrama"/>
    <w:link w:val="Sraopastraipa"/>
    <w:uiPriority w:val="34"/>
    <w:qFormat/>
    <w:locked/>
    <w:rsid w:val="00B54FFC"/>
  </w:style>
  <w:style w:type="character" w:customStyle="1" w:styleId="default-paragraph-font">
    <w:name w:val="default-paragraph-font"/>
    <w:basedOn w:val="Numatytasispastraiposriftas"/>
    <w:rsid w:val="005961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infolex.lt/tp/865666" TargetMode="External"/><Relationship Id="rId4" Type="http://schemas.openxmlformats.org/officeDocument/2006/relationships/settings" Target="settings.xml"/><Relationship Id="rId9" Type="http://schemas.openxmlformats.org/officeDocument/2006/relationships/hyperlink" Target="http://www.infolex.lt/ta/2322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E53D3-4F6A-4CC7-B2AB-F715084D1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21606</Words>
  <Characters>12316</Characters>
  <Application>Microsoft Office Word</Application>
  <DocSecurity>0</DocSecurity>
  <Lines>102</Lines>
  <Paragraphs>67</Paragraphs>
  <ScaleCrop>false</ScaleCrop>
  <HeadingPairs>
    <vt:vector size="2" baseType="variant">
      <vt:variant>
        <vt:lpstr>Pavadinimas</vt:lpstr>
      </vt:variant>
      <vt:variant>
        <vt:i4>1</vt:i4>
      </vt:variant>
    </vt:vector>
  </HeadingPairs>
  <TitlesOfParts>
    <vt:vector size="1" baseType="lpstr">
      <vt:lpstr/>
    </vt:vector>
  </TitlesOfParts>
  <Manager/>
  <Company/>
  <LinksUpToDate>false</LinksUpToDate>
  <CharactersWithSpaces>33855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2026-08-11T14:05:00Z</dcterms:created>
  <dcterms:modified xsi:type="dcterms:W3CDTF">2026-08-11T14:05:00Z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M09b3d98e3fdb4795b51afba699802acc202608111703109">
    <vt:lpwstr>q73M81ubJLHgdBefjALLY4YFrQw=</vt:lpwstr>
  </property>
</Properties>
</file>