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10B90" w14:textId="2E886A5B" w:rsidR="007169BD" w:rsidRPr="004715C1" w:rsidRDefault="007169BD" w:rsidP="0035293C">
      <w:pPr>
        <w:spacing w:after="0" w:line="240" w:lineRule="auto"/>
        <w:jc w:val="right"/>
        <w:rPr>
          <w:rFonts w:ascii="Times New Roman" w:hAnsi="Times New Roman" w:cs="Times New Roman"/>
          <w:sz w:val="24"/>
          <w:szCs w:val="24"/>
        </w:rPr>
      </w:pPr>
      <w:r w:rsidRPr="004715C1">
        <w:rPr>
          <w:rFonts w:ascii="Times New Roman" w:hAnsi="Times New Roman" w:cs="Times New Roman"/>
          <w:sz w:val="24"/>
          <w:szCs w:val="24"/>
        </w:rPr>
        <w:t xml:space="preserve">Administracinė byla Nr. </w:t>
      </w:r>
      <w:r w:rsidR="001220E5" w:rsidRPr="004715C1">
        <w:rPr>
          <w:rFonts w:ascii="Times New Roman" w:hAnsi="Times New Roman" w:cs="Times New Roman"/>
          <w:sz w:val="24"/>
          <w:szCs w:val="24"/>
        </w:rPr>
        <w:t>eI-7-552/2026</w:t>
      </w:r>
    </w:p>
    <w:p w14:paraId="4F056EA6" w14:textId="3367FC57" w:rsidR="00B26D4B" w:rsidRPr="004715C1" w:rsidRDefault="007169BD" w:rsidP="0035293C">
      <w:pPr>
        <w:spacing w:after="0" w:line="240" w:lineRule="auto"/>
        <w:jc w:val="right"/>
        <w:rPr>
          <w:rFonts w:ascii="Times New Roman" w:hAnsi="Times New Roman" w:cs="Times New Roman"/>
          <w:sz w:val="24"/>
          <w:szCs w:val="24"/>
        </w:rPr>
      </w:pPr>
      <w:r w:rsidRPr="004715C1">
        <w:rPr>
          <w:rFonts w:ascii="Times New Roman" w:hAnsi="Times New Roman" w:cs="Times New Roman"/>
          <w:sz w:val="24"/>
          <w:szCs w:val="24"/>
        </w:rPr>
        <w:t>Teisminio proceso Nr.</w:t>
      </w:r>
      <w:r w:rsidR="00F57659" w:rsidRPr="004715C1">
        <w:rPr>
          <w:rFonts w:ascii="Times New Roman" w:hAnsi="Times New Roman" w:cs="Times New Roman"/>
          <w:sz w:val="24"/>
          <w:szCs w:val="24"/>
        </w:rPr>
        <w:t xml:space="preserve"> </w:t>
      </w:r>
      <w:r w:rsidR="001220E5" w:rsidRPr="004715C1">
        <w:rPr>
          <w:rFonts w:ascii="Times New Roman" w:hAnsi="Times New Roman" w:cs="Times New Roman"/>
          <w:sz w:val="24"/>
          <w:szCs w:val="24"/>
        </w:rPr>
        <w:t>3-66-3-00026-2025-5</w:t>
      </w:r>
    </w:p>
    <w:p w14:paraId="1E72C041" w14:textId="0AB4F367" w:rsidR="007169BD" w:rsidRPr="004715C1" w:rsidRDefault="0024634B" w:rsidP="0035293C">
      <w:pPr>
        <w:spacing w:after="0" w:line="240" w:lineRule="auto"/>
        <w:jc w:val="right"/>
        <w:rPr>
          <w:rFonts w:ascii="Times New Roman" w:hAnsi="Times New Roman" w:cs="Times New Roman"/>
          <w:sz w:val="24"/>
          <w:szCs w:val="24"/>
        </w:rPr>
      </w:pPr>
      <w:r w:rsidRPr="004715C1">
        <w:rPr>
          <w:rFonts w:ascii="Times New Roman" w:hAnsi="Times New Roman" w:cs="Times New Roman"/>
          <w:sz w:val="24"/>
          <w:szCs w:val="24"/>
        </w:rPr>
        <w:t>Procesinio sprendimo kategorij</w:t>
      </w:r>
      <w:r w:rsidR="00EF0E69" w:rsidRPr="004715C1">
        <w:rPr>
          <w:rFonts w:ascii="Times New Roman" w:hAnsi="Times New Roman" w:cs="Times New Roman"/>
          <w:sz w:val="24"/>
          <w:szCs w:val="24"/>
        </w:rPr>
        <w:t>os: 4.1; 6.6</w:t>
      </w:r>
    </w:p>
    <w:p w14:paraId="3346514F" w14:textId="328C4655" w:rsidR="007169BD" w:rsidRPr="004715C1" w:rsidRDefault="008E6C75" w:rsidP="003529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(S)</w:t>
      </w:r>
    </w:p>
    <w:p w14:paraId="2BAA196B" w14:textId="77777777" w:rsidR="0024634B" w:rsidRPr="004715C1" w:rsidRDefault="0024634B" w:rsidP="0035293C">
      <w:pPr>
        <w:spacing w:after="0" w:line="240" w:lineRule="auto"/>
        <w:jc w:val="both"/>
        <w:rPr>
          <w:rFonts w:ascii="Times New Roman" w:hAnsi="Times New Roman" w:cs="Times New Roman"/>
          <w:sz w:val="24"/>
          <w:szCs w:val="24"/>
        </w:rPr>
      </w:pPr>
    </w:p>
    <w:p w14:paraId="379DEFEB" w14:textId="77777777" w:rsidR="0024634B" w:rsidRPr="004715C1" w:rsidRDefault="004A216D" w:rsidP="0035293C">
      <w:pPr>
        <w:spacing w:after="0" w:line="240" w:lineRule="auto"/>
        <w:jc w:val="center"/>
        <w:rPr>
          <w:rFonts w:ascii="Times New Roman" w:hAnsi="Times New Roman" w:cs="Times New Roman"/>
          <w:sz w:val="24"/>
          <w:szCs w:val="24"/>
        </w:rPr>
      </w:pPr>
      <w:r w:rsidRPr="004715C1">
        <w:rPr>
          <w:noProof/>
          <w:lang w:eastAsia="lt-LT"/>
        </w:rPr>
        <w:drawing>
          <wp:inline distT="0" distB="0" distL="0" distR="0" wp14:anchorId="217D591C" wp14:editId="60D05997">
            <wp:extent cx="567690" cy="644525"/>
            <wp:effectExtent l="0" t="0" r="3810" b="3175"/>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67690" cy="644525"/>
                    </a:xfrm>
                    <a:prstGeom prst="rect">
                      <a:avLst/>
                    </a:prstGeom>
                    <a:noFill/>
                    <a:ln>
                      <a:noFill/>
                    </a:ln>
                  </pic:spPr>
                </pic:pic>
              </a:graphicData>
            </a:graphic>
          </wp:inline>
        </w:drawing>
      </w:r>
    </w:p>
    <w:p w14:paraId="4109E03D" w14:textId="77777777" w:rsidR="0024634B" w:rsidRPr="004715C1" w:rsidRDefault="0024634B" w:rsidP="0035293C">
      <w:pPr>
        <w:spacing w:after="0" w:line="240" w:lineRule="auto"/>
        <w:jc w:val="both"/>
        <w:rPr>
          <w:rFonts w:ascii="Times New Roman" w:hAnsi="Times New Roman" w:cs="Times New Roman"/>
          <w:sz w:val="24"/>
          <w:szCs w:val="24"/>
        </w:rPr>
      </w:pPr>
    </w:p>
    <w:p w14:paraId="32EC6425" w14:textId="77777777" w:rsidR="00E85DB9" w:rsidRPr="004715C1" w:rsidRDefault="00E85DB9" w:rsidP="0035293C">
      <w:pPr>
        <w:spacing w:after="0" w:line="240" w:lineRule="auto"/>
        <w:jc w:val="center"/>
        <w:rPr>
          <w:rFonts w:ascii="Times New Roman" w:hAnsi="Times New Roman" w:cs="Times New Roman"/>
          <w:b/>
          <w:sz w:val="24"/>
          <w:szCs w:val="24"/>
        </w:rPr>
      </w:pPr>
      <w:r w:rsidRPr="004715C1">
        <w:rPr>
          <w:rFonts w:ascii="Times New Roman" w:hAnsi="Times New Roman" w:cs="Times New Roman"/>
          <w:b/>
          <w:sz w:val="24"/>
          <w:szCs w:val="24"/>
        </w:rPr>
        <w:t>LIETUVOS VYRIAUSIASIS ADMINISTRACINIS TEISMAS</w:t>
      </w:r>
    </w:p>
    <w:p w14:paraId="31CAAD11" w14:textId="77777777" w:rsidR="00E85DB9" w:rsidRPr="004715C1" w:rsidRDefault="00E85DB9" w:rsidP="0035293C">
      <w:pPr>
        <w:spacing w:after="0" w:line="240" w:lineRule="auto"/>
        <w:jc w:val="center"/>
        <w:rPr>
          <w:rFonts w:ascii="Times New Roman" w:hAnsi="Times New Roman" w:cs="Times New Roman"/>
          <w:sz w:val="24"/>
          <w:szCs w:val="24"/>
        </w:rPr>
      </w:pPr>
    </w:p>
    <w:p w14:paraId="475E45E8" w14:textId="1969C9C0" w:rsidR="00F55861" w:rsidRPr="004715C1" w:rsidRDefault="008B60E6" w:rsidP="0035293C">
      <w:pPr>
        <w:keepNext/>
        <w:spacing w:after="0" w:line="240" w:lineRule="auto"/>
        <w:jc w:val="center"/>
        <w:outlineLvl w:val="0"/>
        <w:rPr>
          <w:rFonts w:ascii="Times New Roman" w:hAnsi="Times New Roman" w:cs="Times New Roman"/>
          <w:spacing w:val="60"/>
          <w:sz w:val="24"/>
          <w:szCs w:val="24"/>
        </w:rPr>
      </w:pPr>
      <w:r w:rsidRPr="004715C1">
        <w:rPr>
          <w:rFonts w:ascii="Times New Roman" w:hAnsi="Times New Roman" w:cs="Times New Roman"/>
          <w:b/>
          <w:spacing w:val="60"/>
          <w:sz w:val="24"/>
          <w:szCs w:val="24"/>
        </w:rPr>
        <w:t>SPRENDIMAS</w:t>
      </w:r>
    </w:p>
    <w:p w14:paraId="06ACC23B" w14:textId="77777777" w:rsidR="00E85DB9" w:rsidRPr="004715C1" w:rsidRDefault="00E85DB9" w:rsidP="0035293C">
      <w:pPr>
        <w:spacing w:after="0" w:line="240" w:lineRule="auto"/>
        <w:jc w:val="center"/>
        <w:rPr>
          <w:rFonts w:ascii="Times New Roman" w:hAnsi="Times New Roman" w:cs="Times New Roman"/>
          <w:b/>
          <w:sz w:val="24"/>
          <w:szCs w:val="24"/>
        </w:rPr>
      </w:pPr>
      <w:r w:rsidRPr="004715C1">
        <w:rPr>
          <w:rFonts w:ascii="Times New Roman" w:hAnsi="Times New Roman" w:cs="Times New Roman"/>
          <w:b/>
          <w:sz w:val="24"/>
          <w:szCs w:val="24"/>
        </w:rPr>
        <w:t>LIETUVOS RESPUBLIKOS VARDU</w:t>
      </w:r>
    </w:p>
    <w:p w14:paraId="2CA408F5" w14:textId="77777777" w:rsidR="00E85DB9" w:rsidRPr="004715C1" w:rsidRDefault="00E85DB9" w:rsidP="0035293C">
      <w:pPr>
        <w:spacing w:after="0" w:line="240" w:lineRule="auto"/>
        <w:jc w:val="center"/>
        <w:rPr>
          <w:rFonts w:ascii="Times New Roman" w:hAnsi="Times New Roman" w:cs="Times New Roman"/>
          <w:sz w:val="24"/>
          <w:szCs w:val="24"/>
        </w:rPr>
      </w:pPr>
    </w:p>
    <w:p w14:paraId="2BF86956" w14:textId="762D1646" w:rsidR="00E85DB9" w:rsidRPr="00C04DE9" w:rsidRDefault="007B2C0F" w:rsidP="0035293C">
      <w:pPr>
        <w:spacing w:after="0" w:line="240" w:lineRule="auto"/>
        <w:jc w:val="center"/>
        <w:rPr>
          <w:rFonts w:ascii="Times New Roman" w:hAnsi="Times New Roman" w:cs="Times New Roman"/>
          <w:sz w:val="24"/>
          <w:szCs w:val="24"/>
        </w:rPr>
      </w:pPr>
      <w:r w:rsidRPr="00C04DE9">
        <w:rPr>
          <w:rFonts w:ascii="Times New Roman" w:hAnsi="Times New Roman" w:cs="Times New Roman"/>
          <w:sz w:val="24"/>
          <w:szCs w:val="24"/>
        </w:rPr>
        <w:t>20</w:t>
      </w:r>
      <w:r w:rsidR="00245F4D" w:rsidRPr="00C04DE9">
        <w:rPr>
          <w:rFonts w:ascii="Times New Roman" w:hAnsi="Times New Roman" w:cs="Times New Roman"/>
          <w:sz w:val="24"/>
          <w:szCs w:val="24"/>
        </w:rPr>
        <w:t>2</w:t>
      </w:r>
      <w:r w:rsidR="006C3236" w:rsidRPr="00C04DE9">
        <w:rPr>
          <w:rFonts w:ascii="Times New Roman" w:hAnsi="Times New Roman" w:cs="Times New Roman"/>
          <w:sz w:val="24"/>
          <w:szCs w:val="24"/>
        </w:rPr>
        <w:t>6</w:t>
      </w:r>
      <w:r w:rsidR="00E85DB9" w:rsidRPr="00C04DE9">
        <w:rPr>
          <w:rFonts w:ascii="Times New Roman" w:hAnsi="Times New Roman" w:cs="Times New Roman"/>
          <w:sz w:val="24"/>
          <w:szCs w:val="24"/>
        </w:rPr>
        <w:t xml:space="preserve"> m. </w:t>
      </w:r>
      <w:r w:rsidR="00CA0E41" w:rsidRPr="00C04DE9">
        <w:rPr>
          <w:rFonts w:ascii="Times New Roman" w:hAnsi="Times New Roman" w:cs="Times New Roman"/>
          <w:sz w:val="24"/>
          <w:szCs w:val="24"/>
        </w:rPr>
        <w:t>birželio 3</w:t>
      </w:r>
      <w:r w:rsidR="00E85DB9" w:rsidRPr="00C04DE9">
        <w:rPr>
          <w:rFonts w:ascii="Times New Roman" w:hAnsi="Times New Roman" w:cs="Times New Roman"/>
          <w:sz w:val="24"/>
          <w:szCs w:val="24"/>
        </w:rPr>
        <w:t xml:space="preserve"> d.</w:t>
      </w:r>
    </w:p>
    <w:p w14:paraId="73EDC2E8" w14:textId="77777777" w:rsidR="00E85DB9" w:rsidRPr="004715C1" w:rsidRDefault="00E85DB9" w:rsidP="0035293C">
      <w:pPr>
        <w:spacing w:after="0" w:line="240" w:lineRule="auto"/>
        <w:jc w:val="center"/>
        <w:rPr>
          <w:rFonts w:ascii="Times New Roman" w:hAnsi="Times New Roman" w:cs="Times New Roman"/>
          <w:sz w:val="24"/>
          <w:szCs w:val="24"/>
        </w:rPr>
      </w:pPr>
      <w:r w:rsidRPr="00C04DE9">
        <w:rPr>
          <w:rFonts w:ascii="Times New Roman" w:hAnsi="Times New Roman" w:cs="Times New Roman"/>
          <w:sz w:val="24"/>
          <w:szCs w:val="24"/>
        </w:rPr>
        <w:t>Vilnius</w:t>
      </w:r>
    </w:p>
    <w:p w14:paraId="035B471B" w14:textId="77777777" w:rsidR="0024634B" w:rsidRPr="004715C1" w:rsidRDefault="0024634B" w:rsidP="0035293C">
      <w:pPr>
        <w:spacing w:after="0" w:line="240" w:lineRule="auto"/>
        <w:jc w:val="center"/>
        <w:rPr>
          <w:rFonts w:ascii="Times New Roman" w:hAnsi="Times New Roman" w:cs="Times New Roman"/>
          <w:sz w:val="24"/>
          <w:szCs w:val="24"/>
        </w:rPr>
      </w:pPr>
    </w:p>
    <w:p w14:paraId="5DEB7FFF" w14:textId="3ED77398" w:rsidR="001220E5" w:rsidRPr="004715C1" w:rsidRDefault="00E45A56" w:rsidP="0035293C">
      <w:pPr>
        <w:spacing w:after="0" w:line="240" w:lineRule="auto"/>
        <w:ind w:firstLine="709"/>
        <w:jc w:val="both"/>
        <w:rPr>
          <w:rFonts w:ascii="Times New Roman" w:hAnsi="Times New Roman" w:cs="Times New Roman"/>
          <w:sz w:val="24"/>
          <w:szCs w:val="24"/>
        </w:rPr>
      </w:pPr>
      <w:r w:rsidRPr="004715C1">
        <w:rPr>
          <w:rFonts w:ascii="Times New Roman" w:hAnsi="Times New Roman" w:cs="Times New Roman"/>
          <w:sz w:val="24"/>
          <w:szCs w:val="24"/>
        </w:rPr>
        <w:t xml:space="preserve">Lietuvos vyriausiojo administracinio teismo </w:t>
      </w:r>
      <w:r w:rsidR="00243D21" w:rsidRPr="004715C1">
        <w:rPr>
          <w:rFonts w:ascii="Times New Roman" w:hAnsi="Times New Roman" w:cs="Times New Roman"/>
          <w:sz w:val="24"/>
          <w:szCs w:val="24"/>
        </w:rPr>
        <w:t xml:space="preserve">išplėstinė </w:t>
      </w:r>
      <w:r w:rsidRPr="004715C1">
        <w:rPr>
          <w:rFonts w:ascii="Times New Roman" w:hAnsi="Times New Roman" w:cs="Times New Roman"/>
          <w:sz w:val="24"/>
          <w:szCs w:val="24"/>
        </w:rPr>
        <w:t>teisėjų kol</w:t>
      </w:r>
      <w:r w:rsidR="006720F8" w:rsidRPr="004715C1">
        <w:rPr>
          <w:rFonts w:ascii="Times New Roman" w:hAnsi="Times New Roman" w:cs="Times New Roman"/>
          <w:sz w:val="24"/>
          <w:szCs w:val="24"/>
        </w:rPr>
        <w:t xml:space="preserve">egija, susidedanti iš teisėjų </w:t>
      </w:r>
      <w:r w:rsidR="001220E5" w:rsidRPr="004715C1">
        <w:rPr>
          <w:rFonts w:ascii="Times New Roman" w:hAnsi="Times New Roman" w:cs="Times New Roman"/>
          <w:sz w:val="24"/>
          <w:szCs w:val="24"/>
        </w:rPr>
        <w:t xml:space="preserve">Laimučio Alechnavičiaus, Ramūno Gadliausko (pranešėjas), Beatos Martišienės, Mildos Vainienės ir Skirgailės Žalimienės (kolegijos pirmininkė), </w:t>
      </w:r>
    </w:p>
    <w:p w14:paraId="5273383F" w14:textId="5BE0BF8B" w:rsidR="005B0B3E" w:rsidRPr="004715C1" w:rsidRDefault="00E45A56" w:rsidP="005B0B3E">
      <w:pPr>
        <w:spacing w:after="0" w:line="240" w:lineRule="auto"/>
        <w:ind w:firstLine="709"/>
        <w:jc w:val="both"/>
        <w:rPr>
          <w:rFonts w:ascii="Times New Roman" w:hAnsi="Times New Roman" w:cs="Times New Roman"/>
          <w:sz w:val="24"/>
          <w:szCs w:val="24"/>
        </w:rPr>
      </w:pPr>
      <w:r w:rsidRPr="004715C1">
        <w:rPr>
          <w:rFonts w:ascii="Times New Roman" w:hAnsi="Times New Roman" w:cs="Times New Roman"/>
          <w:sz w:val="24"/>
          <w:szCs w:val="24"/>
        </w:rPr>
        <w:t xml:space="preserve">teismo posėdyje </w:t>
      </w:r>
      <w:r w:rsidR="001220E5" w:rsidRPr="004715C1">
        <w:rPr>
          <w:rFonts w:ascii="Times New Roman" w:hAnsi="Times New Roman" w:cs="Times New Roman"/>
          <w:sz w:val="24"/>
          <w:szCs w:val="24"/>
        </w:rPr>
        <w:t>rašytinio</w:t>
      </w:r>
      <w:r w:rsidRPr="004715C1">
        <w:rPr>
          <w:rFonts w:ascii="Times New Roman" w:hAnsi="Times New Roman" w:cs="Times New Roman"/>
          <w:sz w:val="24"/>
          <w:szCs w:val="24"/>
        </w:rPr>
        <w:t xml:space="preserve"> proceso tvarka išnagrinėjo </w:t>
      </w:r>
      <w:r w:rsidR="008B60E6" w:rsidRPr="004715C1">
        <w:rPr>
          <w:rFonts w:ascii="Times New Roman" w:hAnsi="Times New Roman" w:cs="Times New Roman"/>
          <w:sz w:val="24"/>
          <w:szCs w:val="24"/>
        </w:rPr>
        <w:t xml:space="preserve">norminę </w:t>
      </w:r>
      <w:r w:rsidRPr="004715C1">
        <w:rPr>
          <w:rFonts w:ascii="Times New Roman" w:hAnsi="Times New Roman" w:cs="Times New Roman"/>
          <w:sz w:val="24"/>
          <w:szCs w:val="24"/>
        </w:rPr>
        <w:t xml:space="preserve">administracinę bylą pagal </w:t>
      </w:r>
      <w:r w:rsidR="001220E5" w:rsidRPr="004715C1">
        <w:rPr>
          <w:rFonts w:ascii="Times New Roman" w:hAnsi="Times New Roman" w:cs="Times New Roman"/>
          <w:sz w:val="24"/>
          <w:szCs w:val="24"/>
        </w:rPr>
        <w:t>pareiškėjo Vilniaus miesto apylinkės teismo prašymą ištirti</w:t>
      </w:r>
      <w:r w:rsidR="005B0B3E" w:rsidRPr="004715C1">
        <w:rPr>
          <w:rFonts w:ascii="Times New Roman" w:hAnsi="Times New Roman" w:cs="Times New Roman"/>
          <w:sz w:val="24"/>
          <w:szCs w:val="24"/>
        </w:rPr>
        <w:t xml:space="preserve"> Lietuvos Respublikos sveikatos apsaugos ministro 2010 m. kovo 30 d. įsakymo Nr. V-229 „Dėl medicininių intervencijų klasifikacijos naudojimo“ 3.1 punkto ir 2011 m. vasario 23 d. įsakymo Nr. V-164 „Dėl Tarptautinės statistinės ligų ir sveikatos sutrikimų klasifikacijos dešimtojo pataisyto ir papildyto leidimo „Sisteminis ligų sąrašas“ (Australijos modifikacija, TLK-10-AM) įdiegimo“ 1.3 punkto, Valstybinės ligonių kasos prie Sveikatos apsaugos ministerijos direktoriaus 2016 m. rugsėjo 22 d. įsakymo Nr. 1K-275 „Dėl devintojo leidimo Tarptautinės statistinės ligų ir sveikatos sutrikimų klasifikacijos, medicininių intervencijų klasifikacijos bei Kodavimo standartų ir papildomų Lietuvos kodavimo standartų 2.0 versijos paskelbimo“ 1 punkto ir 2024 m. kovo 22 d. įsakymo Nr. 1K-99 „Dėl Tarptautinės statistinės ligų ir sveikatos sutrikimų klasifikacijos, medicininių intervencijų klasifikacijos, Kodavimo standartų bei papildomų Lietuvos kodavimo standartų pakeitimo ir paskelbimo“ 1 punkto teisėtumą.</w:t>
      </w:r>
    </w:p>
    <w:p w14:paraId="3D654A4B" w14:textId="77777777" w:rsidR="005B0B3E" w:rsidRPr="004715C1" w:rsidRDefault="005B0B3E" w:rsidP="0035293C">
      <w:pPr>
        <w:spacing w:after="0" w:line="240" w:lineRule="auto"/>
        <w:jc w:val="both"/>
        <w:rPr>
          <w:rFonts w:ascii="Times New Roman" w:hAnsi="Times New Roman" w:cs="Times New Roman"/>
          <w:sz w:val="24"/>
          <w:szCs w:val="24"/>
        </w:rPr>
      </w:pPr>
    </w:p>
    <w:p w14:paraId="424F95C6" w14:textId="3525ED8D" w:rsidR="0024634B" w:rsidRPr="004715C1" w:rsidRDefault="00243D21" w:rsidP="0035293C">
      <w:pPr>
        <w:spacing w:after="0" w:line="240" w:lineRule="auto"/>
        <w:ind w:firstLine="709"/>
        <w:jc w:val="both"/>
        <w:rPr>
          <w:rFonts w:ascii="Times New Roman" w:hAnsi="Times New Roman" w:cs="Times New Roman"/>
          <w:sz w:val="24"/>
          <w:szCs w:val="24"/>
        </w:rPr>
      </w:pPr>
      <w:r w:rsidRPr="004715C1">
        <w:rPr>
          <w:rFonts w:ascii="Times New Roman" w:hAnsi="Times New Roman" w:cs="Times New Roman"/>
          <w:sz w:val="24"/>
          <w:szCs w:val="24"/>
        </w:rPr>
        <w:t>Išplėstinė t</w:t>
      </w:r>
      <w:r w:rsidR="00611ED6" w:rsidRPr="004715C1">
        <w:rPr>
          <w:rFonts w:ascii="Times New Roman" w:hAnsi="Times New Roman" w:cs="Times New Roman"/>
          <w:sz w:val="24"/>
          <w:szCs w:val="24"/>
        </w:rPr>
        <w:t>eisėjų kolegija</w:t>
      </w:r>
    </w:p>
    <w:p w14:paraId="02319AC9" w14:textId="77777777" w:rsidR="0024634B" w:rsidRPr="004715C1" w:rsidRDefault="0024634B" w:rsidP="0035293C">
      <w:pPr>
        <w:spacing w:after="0" w:line="240" w:lineRule="auto"/>
        <w:jc w:val="both"/>
        <w:rPr>
          <w:rFonts w:ascii="Times New Roman" w:hAnsi="Times New Roman" w:cs="Times New Roman"/>
          <w:sz w:val="24"/>
          <w:szCs w:val="24"/>
        </w:rPr>
      </w:pPr>
    </w:p>
    <w:p w14:paraId="440BB9EE" w14:textId="77777777" w:rsidR="00611ED6" w:rsidRPr="004715C1" w:rsidRDefault="00611ED6" w:rsidP="0035293C">
      <w:pPr>
        <w:spacing w:after="0" w:line="240" w:lineRule="auto"/>
        <w:rPr>
          <w:rFonts w:ascii="Times New Roman" w:hAnsi="Times New Roman" w:cs="Times New Roman"/>
          <w:bCs/>
          <w:spacing w:val="60"/>
          <w:sz w:val="24"/>
        </w:rPr>
      </w:pPr>
      <w:r w:rsidRPr="004715C1">
        <w:rPr>
          <w:rFonts w:ascii="Times New Roman" w:hAnsi="Times New Roman" w:cs="Times New Roman"/>
          <w:bCs/>
          <w:spacing w:val="60"/>
          <w:sz w:val="24"/>
        </w:rPr>
        <w:t>nustat</w:t>
      </w:r>
      <w:r w:rsidRPr="004715C1">
        <w:rPr>
          <w:rFonts w:ascii="Times New Roman" w:hAnsi="Times New Roman" w:cs="Times New Roman"/>
          <w:bCs/>
          <w:sz w:val="24"/>
        </w:rPr>
        <w:t>ė:</w:t>
      </w:r>
    </w:p>
    <w:p w14:paraId="10E8C00D" w14:textId="77777777" w:rsidR="0024634B" w:rsidRPr="004715C1" w:rsidRDefault="0024634B" w:rsidP="0035293C">
      <w:pPr>
        <w:spacing w:after="0" w:line="240" w:lineRule="auto"/>
        <w:jc w:val="both"/>
        <w:rPr>
          <w:rFonts w:ascii="Times New Roman" w:hAnsi="Times New Roman" w:cs="Times New Roman"/>
          <w:sz w:val="24"/>
          <w:szCs w:val="24"/>
        </w:rPr>
      </w:pPr>
    </w:p>
    <w:p w14:paraId="770295C9" w14:textId="68356996" w:rsidR="0024634B" w:rsidRPr="004715C1" w:rsidRDefault="00611ED6" w:rsidP="001220E5">
      <w:pPr>
        <w:spacing w:after="0" w:line="240" w:lineRule="auto"/>
        <w:jc w:val="center"/>
        <w:rPr>
          <w:rFonts w:ascii="Times New Roman" w:hAnsi="Times New Roman" w:cs="Times New Roman"/>
          <w:sz w:val="24"/>
          <w:szCs w:val="24"/>
        </w:rPr>
      </w:pPr>
      <w:r w:rsidRPr="004715C1">
        <w:rPr>
          <w:rFonts w:ascii="Times New Roman" w:hAnsi="Times New Roman" w:cs="Times New Roman"/>
          <w:sz w:val="24"/>
          <w:szCs w:val="24"/>
        </w:rPr>
        <w:t>I.</w:t>
      </w:r>
    </w:p>
    <w:p w14:paraId="5054FD8E" w14:textId="77777777" w:rsidR="001220E5" w:rsidRPr="004715C1" w:rsidRDefault="001220E5" w:rsidP="001220E5">
      <w:pPr>
        <w:spacing w:after="0" w:line="240" w:lineRule="auto"/>
        <w:jc w:val="center"/>
        <w:rPr>
          <w:rFonts w:ascii="Times New Roman" w:hAnsi="Times New Roman" w:cs="Times New Roman"/>
          <w:sz w:val="24"/>
          <w:szCs w:val="24"/>
        </w:rPr>
      </w:pPr>
    </w:p>
    <w:p w14:paraId="29DDF67A" w14:textId="7BEB8477" w:rsidR="00EB561E" w:rsidRPr="00780632" w:rsidRDefault="001220E5" w:rsidP="00C85457">
      <w:pPr>
        <w:pStyle w:val="Sraopastraipa"/>
        <w:numPr>
          <w:ilvl w:val="0"/>
          <w:numId w:val="1"/>
        </w:numPr>
        <w:spacing w:after="0" w:line="240" w:lineRule="auto"/>
        <w:ind w:left="0" w:firstLine="709"/>
        <w:jc w:val="both"/>
        <w:rPr>
          <w:rFonts w:ascii="Times New Roman" w:hAnsi="Times New Roman" w:cs="Times New Roman"/>
          <w:sz w:val="24"/>
          <w:szCs w:val="24"/>
        </w:rPr>
      </w:pPr>
      <w:r w:rsidRPr="004715C1">
        <w:rPr>
          <w:rFonts w:ascii="Times New Roman" w:hAnsi="Times New Roman" w:cs="Times New Roman"/>
          <w:sz w:val="24"/>
          <w:szCs w:val="24"/>
        </w:rPr>
        <w:t xml:space="preserve">Lietuvos </w:t>
      </w:r>
      <w:r w:rsidR="00EB561E" w:rsidRPr="004715C1">
        <w:rPr>
          <w:rFonts w:ascii="Times New Roman" w:hAnsi="Times New Roman" w:cs="Times New Roman"/>
          <w:sz w:val="24"/>
          <w:szCs w:val="24"/>
        </w:rPr>
        <w:t>vyriausiojo administracinio teismo 2026 m. kovo 18 d. nutartimi priimtas nagrinėti par</w:t>
      </w:r>
      <w:r w:rsidR="00EB561E" w:rsidRPr="00780632">
        <w:rPr>
          <w:rFonts w:ascii="Times New Roman" w:hAnsi="Times New Roman" w:cs="Times New Roman"/>
          <w:sz w:val="24"/>
          <w:szCs w:val="24"/>
        </w:rPr>
        <w:t xml:space="preserve">eiškėjo Vilniaus miesto apylinkės teismo prašymas ištirti, ar: </w:t>
      </w:r>
    </w:p>
    <w:p w14:paraId="12221AB5" w14:textId="39125A24" w:rsidR="001220E5" w:rsidRPr="00780632" w:rsidRDefault="001220E5" w:rsidP="00C85457">
      <w:pPr>
        <w:pStyle w:val="Sraopastraipa"/>
        <w:numPr>
          <w:ilvl w:val="1"/>
          <w:numId w:val="1"/>
        </w:numPr>
        <w:tabs>
          <w:tab w:val="left" w:pos="1134"/>
        </w:tabs>
        <w:spacing w:after="0" w:line="240" w:lineRule="auto"/>
        <w:ind w:left="0" w:firstLine="709"/>
        <w:jc w:val="both"/>
        <w:rPr>
          <w:rFonts w:ascii="Times New Roman" w:hAnsi="Times New Roman" w:cs="Times New Roman"/>
          <w:sz w:val="24"/>
          <w:szCs w:val="24"/>
        </w:rPr>
      </w:pPr>
      <w:r w:rsidRPr="00780632">
        <w:rPr>
          <w:rFonts w:ascii="Times New Roman" w:hAnsi="Times New Roman" w:cs="Times New Roman"/>
          <w:sz w:val="24"/>
          <w:szCs w:val="24"/>
        </w:rPr>
        <w:t>Lietuvos Respublikos sveikatos apsaugos ministro 2010 m. kovo 30 d. įsakymo Nr. V-229 „Dėl medicininių intervencijų klasifikacijos naudojimo“ (Valstybės žinios, 2010</w:t>
      </w:r>
      <w:r w:rsidR="006373B7" w:rsidRPr="00780632">
        <w:rPr>
          <w:rFonts w:ascii="Times New Roman" w:hAnsi="Times New Roman" w:cs="Times New Roman"/>
          <w:sz w:val="24"/>
          <w:szCs w:val="24"/>
        </w:rPr>
        <w:t xml:space="preserve"> m. kovo </w:t>
      </w:r>
      <w:r w:rsidRPr="00780632">
        <w:rPr>
          <w:rFonts w:ascii="Times New Roman" w:hAnsi="Times New Roman" w:cs="Times New Roman"/>
          <w:sz w:val="24"/>
          <w:szCs w:val="24"/>
        </w:rPr>
        <w:t>31</w:t>
      </w:r>
      <w:r w:rsidR="006373B7" w:rsidRPr="00780632">
        <w:rPr>
          <w:rFonts w:ascii="Times New Roman" w:hAnsi="Times New Roman" w:cs="Times New Roman"/>
          <w:sz w:val="24"/>
          <w:szCs w:val="24"/>
        </w:rPr>
        <w:t xml:space="preserve"> d.</w:t>
      </w:r>
      <w:r w:rsidRPr="00780632">
        <w:rPr>
          <w:rFonts w:ascii="Times New Roman" w:hAnsi="Times New Roman" w:cs="Times New Roman"/>
          <w:sz w:val="24"/>
          <w:szCs w:val="24"/>
        </w:rPr>
        <w:t xml:space="preserve">, Nr. 37-1767) </w:t>
      </w:r>
      <w:r w:rsidR="006373B7" w:rsidRPr="00780632">
        <w:rPr>
          <w:rFonts w:ascii="Times New Roman" w:hAnsi="Times New Roman" w:cs="Times New Roman"/>
          <w:sz w:val="24"/>
          <w:szCs w:val="24"/>
        </w:rPr>
        <w:t xml:space="preserve">(toliau – ir 2010 m. kovo 30 d. įsakymas Nr. V-229) </w:t>
      </w:r>
      <w:r w:rsidRPr="00780632">
        <w:rPr>
          <w:rFonts w:ascii="Times New Roman" w:hAnsi="Times New Roman" w:cs="Times New Roman"/>
          <w:sz w:val="24"/>
          <w:szCs w:val="24"/>
        </w:rPr>
        <w:t>3.1 punktas ir sveikatos apsaugos ministro 2011 m. vasario 23 d. įsakymo Nr. V-164 „Dėl Tarptautinės statistinės ligų ir sveikatos sutrikimų klasifikacijos dešimtojo pataisyto ir papildyto leidimo „Sisteminis ligų sąrašas“ (Australijos modifikacija, TLK-10-AM) įdiegimo“ (Valstybės žinios, 2011</w:t>
      </w:r>
      <w:r w:rsidR="006373B7" w:rsidRPr="00780632">
        <w:rPr>
          <w:rFonts w:ascii="Times New Roman" w:hAnsi="Times New Roman" w:cs="Times New Roman"/>
          <w:sz w:val="24"/>
          <w:szCs w:val="24"/>
        </w:rPr>
        <w:t xml:space="preserve"> m. vasario </w:t>
      </w:r>
      <w:r w:rsidRPr="00780632">
        <w:rPr>
          <w:rFonts w:ascii="Times New Roman" w:hAnsi="Times New Roman" w:cs="Times New Roman"/>
          <w:sz w:val="24"/>
          <w:szCs w:val="24"/>
        </w:rPr>
        <w:t>24</w:t>
      </w:r>
      <w:r w:rsidR="006373B7" w:rsidRPr="00780632">
        <w:rPr>
          <w:rFonts w:ascii="Times New Roman" w:hAnsi="Times New Roman" w:cs="Times New Roman"/>
          <w:sz w:val="24"/>
          <w:szCs w:val="24"/>
        </w:rPr>
        <w:t xml:space="preserve"> d.</w:t>
      </w:r>
      <w:r w:rsidRPr="00780632">
        <w:rPr>
          <w:rFonts w:ascii="Times New Roman" w:hAnsi="Times New Roman" w:cs="Times New Roman"/>
          <w:sz w:val="24"/>
          <w:szCs w:val="24"/>
        </w:rPr>
        <w:t xml:space="preserve">, Nr. 23-1108) </w:t>
      </w:r>
      <w:r w:rsidR="006373B7" w:rsidRPr="00780632">
        <w:rPr>
          <w:rFonts w:ascii="Times New Roman" w:hAnsi="Times New Roman" w:cs="Times New Roman"/>
          <w:sz w:val="24"/>
          <w:szCs w:val="24"/>
        </w:rPr>
        <w:t xml:space="preserve">(toliau – ir 2011 m. vasario 23 d. įsakymas Nr. V-164) </w:t>
      </w:r>
      <w:r w:rsidRPr="00780632">
        <w:rPr>
          <w:rFonts w:ascii="Times New Roman" w:hAnsi="Times New Roman" w:cs="Times New Roman"/>
          <w:sz w:val="24"/>
          <w:szCs w:val="24"/>
        </w:rPr>
        <w:t>1.3 punktas atitinka Lietuvos Respublikos Konstitucijos (Lietuvos aidas, 1992</w:t>
      </w:r>
      <w:r w:rsidR="006373B7" w:rsidRPr="00780632">
        <w:rPr>
          <w:rFonts w:ascii="Times New Roman" w:hAnsi="Times New Roman" w:cs="Times New Roman"/>
          <w:sz w:val="24"/>
          <w:szCs w:val="24"/>
        </w:rPr>
        <w:t xml:space="preserve"> m. lapkričio </w:t>
      </w:r>
      <w:r w:rsidRPr="00780632">
        <w:rPr>
          <w:rFonts w:ascii="Times New Roman" w:hAnsi="Times New Roman" w:cs="Times New Roman"/>
          <w:sz w:val="24"/>
          <w:szCs w:val="24"/>
        </w:rPr>
        <w:t>10</w:t>
      </w:r>
      <w:r w:rsidR="006373B7" w:rsidRPr="00780632">
        <w:rPr>
          <w:rFonts w:ascii="Times New Roman" w:hAnsi="Times New Roman" w:cs="Times New Roman"/>
          <w:sz w:val="24"/>
          <w:szCs w:val="24"/>
        </w:rPr>
        <w:t xml:space="preserve"> d.</w:t>
      </w:r>
      <w:r w:rsidRPr="00780632">
        <w:rPr>
          <w:rFonts w:ascii="Times New Roman" w:hAnsi="Times New Roman" w:cs="Times New Roman"/>
          <w:sz w:val="24"/>
          <w:szCs w:val="24"/>
        </w:rPr>
        <w:t>, Nr. 220-0)</w:t>
      </w:r>
      <w:r w:rsidR="006373B7" w:rsidRPr="00780632">
        <w:rPr>
          <w:rFonts w:ascii="Times New Roman" w:hAnsi="Times New Roman" w:cs="Times New Roman"/>
          <w:sz w:val="24"/>
          <w:szCs w:val="24"/>
        </w:rPr>
        <w:t xml:space="preserve"> (toliau – ir Konstitucija)</w:t>
      </w:r>
      <w:r w:rsidRPr="00780632">
        <w:rPr>
          <w:rFonts w:ascii="Times New Roman" w:hAnsi="Times New Roman" w:cs="Times New Roman"/>
          <w:sz w:val="24"/>
          <w:szCs w:val="24"/>
        </w:rPr>
        <w:t xml:space="preserve"> 7 straipsnio 2 dalį, Lietuvos Respublikos įstatymų ir kitų teisės aktų skelbimo ir įsigaliojimo tvarkos įstatymo (Valstybės žinios, 1993</w:t>
      </w:r>
      <w:r w:rsidR="006373B7" w:rsidRPr="00780632">
        <w:rPr>
          <w:rFonts w:ascii="Times New Roman" w:hAnsi="Times New Roman" w:cs="Times New Roman"/>
          <w:sz w:val="24"/>
          <w:szCs w:val="24"/>
        </w:rPr>
        <w:t xml:space="preserve"> m. balandžio </w:t>
      </w:r>
      <w:r w:rsidRPr="00780632">
        <w:rPr>
          <w:rFonts w:ascii="Times New Roman" w:hAnsi="Times New Roman" w:cs="Times New Roman"/>
          <w:sz w:val="24"/>
          <w:szCs w:val="24"/>
        </w:rPr>
        <w:t>30</w:t>
      </w:r>
      <w:r w:rsidR="006373B7" w:rsidRPr="00780632">
        <w:rPr>
          <w:rFonts w:ascii="Times New Roman" w:hAnsi="Times New Roman" w:cs="Times New Roman"/>
          <w:sz w:val="24"/>
          <w:szCs w:val="24"/>
        </w:rPr>
        <w:t xml:space="preserve"> d.</w:t>
      </w:r>
      <w:r w:rsidRPr="00780632">
        <w:rPr>
          <w:rFonts w:ascii="Times New Roman" w:hAnsi="Times New Roman" w:cs="Times New Roman"/>
          <w:sz w:val="24"/>
          <w:szCs w:val="24"/>
        </w:rPr>
        <w:t xml:space="preserve">, Nr. 12-296) </w:t>
      </w:r>
      <w:r w:rsidR="006373B7" w:rsidRPr="00780632">
        <w:rPr>
          <w:rFonts w:ascii="Times New Roman" w:hAnsi="Times New Roman" w:cs="Times New Roman"/>
          <w:sz w:val="24"/>
          <w:szCs w:val="24"/>
        </w:rPr>
        <w:t xml:space="preserve">(toliau – ir Įstatymų ir kitų teisės aktų skelbimo ir įsigaliojimo tvarkos įstatymas) </w:t>
      </w:r>
      <w:r w:rsidRPr="00780632">
        <w:rPr>
          <w:rFonts w:ascii="Times New Roman" w:hAnsi="Times New Roman" w:cs="Times New Roman"/>
          <w:sz w:val="24"/>
          <w:szCs w:val="24"/>
        </w:rPr>
        <w:t>3 straipsnio 2 dalį, 3</w:t>
      </w:r>
      <w:r w:rsidRPr="00780632">
        <w:rPr>
          <w:rFonts w:ascii="Times New Roman" w:hAnsi="Times New Roman" w:cs="Times New Roman"/>
          <w:sz w:val="24"/>
          <w:szCs w:val="24"/>
          <w:vertAlign w:val="superscript"/>
        </w:rPr>
        <w:t>1</w:t>
      </w:r>
      <w:r w:rsidRPr="00780632">
        <w:rPr>
          <w:rFonts w:ascii="Times New Roman" w:hAnsi="Times New Roman" w:cs="Times New Roman"/>
          <w:sz w:val="24"/>
          <w:szCs w:val="24"/>
        </w:rPr>
        <w:t xml:space="preserve"> straipsnio </w:t>
      </w:r>
      <w:r w:rsidRPr="00780632">
        <w:rPr>
          <w:rFonts w:ascii="Times New Roman" w:hAnsi="Times New Roman" w:cs="Times New Roman"/>
          <w:sz w:val="24"/>
          <w:szCs w:val="24"/>
        </w:rPr>
        <w:lastRenderedPageBreak/>
        <w:t xml:space="preserve">1, 2 dalis, Lietuvos Respublikos teisėkūros pagrindų įstatymo (Valstybės žinios, 2012 m., Nr. 110-5564) </w:t>
      </w:r>
      <w:r w:rsidR="006373B7" w:rsidRPr="00780632">
        <w:rPr>
          <w:rFonts w:ascii="Times New Roman" w:hAnsi="Times New Roman" w:cs="Times New Roman"/>
          <w:sz w:val="24"/>
          <w:szCs w:val="24"/>
        </w:rPr>
        <w:t xml:space="preserve">(toliau – ir Teisėkūros pagrindų įstatymas) </w:t>
      </w:r>
      <w:r w:rsidRPr="00780632">
        <w:rPr>
          <w:rFonts w:ascii="Times New Roman" w:hAnsi="Times New Roman" w:cs="Times New Roman"/>
          <w:sz w:val="24"/>
          <w:szCs w:val="24"/>
        </w:rPr>
        <w:t>20 straipsnio 1 dalį.</w:t>
      </w:r>
    </w:p>
    <w:p w14:paraId="6AA7ECCD" w14:textId="4477260D" w:rsidR="00737D2B" w:rsidRPr="00780632" w:rsidRDefault="001220E5" w:rsidP="00C85457">
      <w:pPr>
        <w:pStyle w:val="Sraopastraipa"/>
        <w:numPr>
          <w:ilvl w:val="1"/>
          <w:numId w:val="1"/>
        </w:numPr>
        <w:tabs>
          <w:tab w:val="left" w:pos="1134"/>
        </w:tabs>
        <w:spacing w:after="0" w:line="240" w:lineRule="auto"/>
        <w:ind w:left="0" w:firstLine="709"/>
        <w:jc w:val="both"/>
        <w:rPr>
          <w:rFonts w:ascii="Times New Roman" w:hAnsi="Times New Roman" w:cs="Times New Roman"/>
          <w:sz w:val="24"/>
          <w:szCs w:val="24"/>
        </w:rPr>
      </w:pPr>
      <w:r w:rsidRPr="00780632">
        <w:rPr>
          <w:rFonts w:ascii="Times New Roman" w:hAnsi="Times New Roman" w:cs="Times New Roman"/>
          <w:sz w:val="24"/>
          <w:szCs w:val="24"/>
        </w:rPr>
        <w:t xml:space="preserve">Valstybinės ligonių kasos prie Sveikatos apsaugos ministerijos </w:t>
      </w:r>
      <w:r w:rsidR="006373B7" w:rsidRPr="00780632">
        <w:rPr>
          <w:rFonts w:ascii="Times New Roman" w:hAnsi="Times New Roman" w:cs="Times New Roman"/>
          <w:sz w:val="24"/>
          <w:szCs w:val="24"/>
        </w:rPr>
        <w:t xml:space="preserve">(toliau – ir </w:t>
      </w:r>
      <w:r w:rsidR="00C04DE9" w:rsidRPr="00780632">
        <w:rPr>
          <w:rFonts w:ascii="Times New Roman" w:hAnsi="Times New Roman" w:cs="Times New Roman"/>
          <w:sz w:val="24"/>
          <w:szCs w:val="24"/>
        </w:rPr>
        <w:t xml:space="preserve">Valstybinė ligonių kasa, </w:t>
      </w:r>
      <w:r w:rsidR="006373B7" w:rsidRPr="00780632">
        <w:rPr>
          <w:rFonts w:ascii="Times New Roman" w:hAnsi="Times New Roman" w:cs="Times New Roman"/>
          <w:sz w:val="24"/>
          <w:szCs w:val="24"/>
        </w:rPr>
        <w:t xml:space="preserve">VLK) </w:t>
      </w:r>
      <w:r w:rsidRPr="00780632">
        <w:rPr>
          <w:rFonts w:ascii="Times New Roman" w:hAnsi="Times New Roman" w:cs="Times New Roman"/>
          <w:sz w:val="24"/>
          <w:szCs w:val="24"/>
        </w:rPr>
        <w:t>direktoriaus 2016 m. rugsėjo 22 d. įsakymo Nr. 1K-275 „Dėl devintojo leidimo Tarptautinės statistinės ligų ir sveikatos sutrikimų klasifikacijos, medicininių intervencijų klasifikacijos bei Kodavimo standartų ir papildomų Lietuvos kodavimo standartų 2.0 versijos paskelbimo“ (TAR, 2016</w:t>
      </w:r>
      <w:r w:rsidR="000F025F" w:rsidRPr="00780632">
        <w:rPr>
          <w:rFonts w:ascii="Times New Roman" w:hAnsi="Times New Roman" w:cs="Times New Roman"/>
          <w:sz w:val="24"/>
          <w:szCs w:val="24"/>
        </w:rPr>
        <w:t> </w:t>
      </w:r>
      <w:r w:rsidR="006373B7" w:rsidRPr="00780632">
        <w:rPr>
          <w:rFonts w:ascii="Times New Roman" w:hAnsi="Times New Roman" w:cs="Times New Roman"/>
          <w:sz w:val="24"/>
          <w:szCs w:val="24"/>
        </w:rPr>
        <w:t xml:space="preserve">m. rugsėjo </w:t>
      </w:r>
      <w:r w:rsidRPr="00780632">
        <w:rPr>
          <w:rFonts w:ascii="Times New Roman" w:hAnsi="Times New Roman" w:cs="Times New Roman"/>
          <w:sz w:val="24"/>
          <w:szCs w:val="24"/>
        </w:rPr>
        <w:t>23</w:t>
      </w:r>
      <w:r w:rsidR="006373B7" w:rsidRPr="00780632">
        <w:rPr>
          <w:rFonts w:ascii="Times New Roman" w:hAnsi="Times New Roman" w:cs="Times New Roman"/>
          <w:sz w:val="24"/>
          <w:szCs w:val="24"/>
        </w:rPr>
        <w:t xml:space="preserve"> d.</w:t>
      </w:r>
      <w:r w:rsidRPr="00780632">
        <w:rPr>
          <w:rFonts w:ascii="Times New Roman" w:hAnsi="Times New Roman" w:cs="Times New Roman"/>
          <w:sz w:val="24"/>
          <w:szCs w:val="24"/>
        </w:rPr>
        <w:t xml:space="preserve">, Nr. 24001) </w:t>
      </w:r>
      <w:r w:rsidR="006373B7" w:rsidRPr="00780632">
        <w:rPr>
          <w:rFonts w:ascii="Times New Roman" w:hAnsi="Times New Roman" w:cs="Times New Roman"/>
          <w:sz w:val="24"/>
          <w:szCs w:val="24"/>
        </w:rPr>
        <w:t xml:space="preserve">(toliau – ir 2016 m. rugsėjo 22 d. įsakymas Nr. 1K-275) </w:t>
      </w:r>
      <w:r w:rsidRPr="00780632">
        <w:rPr>
          <w:rFonts w:ascii="Times New Roman" w:hAnsi="Times New Roman" w:cs="Times New Roman"/>
          <w:sz w:val="24"/>
          <w:szCs w:val="24"/>
        </w:rPr>
        <w:t>1 punktas ir Valstybinės ligonių kasos prie Sveikatos apsaugos ministerijos direktori</w:t>
      </w:r>
      <w:r w:rsidR="006373B7" w:rsidRPr="00780632">
        <w:rPr>
          <w:rFonts w:ascii="Times New Roman" w:hAnsi="Times New Roman" w:cs="Times New Roman"/>
          <w:sz w:val="24"/>
          <w:szCs w:val="24"/>
        </w:rPr>
        <w:t>a</w:t>
      </w:r>
      <w:r w:rsidRPr="00780632">
        <w:rPr>
          <w:rFonts w:ascii="Times New Roman" w:hAnsi="Times New Roman" w:cs="Times New Roman"/>
          <w:sz w:val="24"/>
          <w:szCs w:val="24"/>
        </w:rPr>
        <w:t>us 2024 m. kovo 22 d. įsakymo Nr. 1K-99 „Dėl Tarptautinės statistinės ligų ir sveikatos sutrikimų klasifikacijos, medicininių intervencijų klasifikacijos, Kodavimo standartų bei papildomų Lietuvos kodavimo standartų pakeitimo ir paskelbimo“ (TAR, 2024</w:t>
      </w:r>
      <w:r w:rsidR="006373B7" w:rsidRPr="00780632">
        <w:rPr>
          <w:rFonts w:ascii="Times New Roman" w:hAnsi="Times New Roman" w:cs="Times New Roman"/>
          <w:sz w:val="24"/>
          <w:szCs w:val="24"/>
        </w:rPr>
        <w:t xml:space="preserve"> m. kovo </w:t>
      </w:r>
      <w:r w:rsidRPr="00780632">
        <w:rPr>
          <w:rFonts w:ascii="Times New Roman" w:hAnsi="Times New Roman" w:cs="Times New Roman"/>
          <w:sz w:val="24"/>
          <w:szCs w:val="24"/>
        </w:rPr>
        <w:t>22</w:t>
      </w:r>
      <w:r w:rsidR="006373B7" w:rsidRPr="00780632">
        <w:rPr>
          <w:rFonts w:ascii="Times New Roman" w:hAnsi="Times New Roman" w:cs="Times New Roman"/>
          <w:sz w:val="24"/>
          <w:szCs w:val="24"/>
        </w:rPr>
        <w:t xml:space="preserve"> d.</w:t>
      </w:r>
      <w:r w:rsidRPr="00780632">
        <w:rPr>
          <w:rFonts w:ascii="Times New Roman" w:hAnsi="Times New Roman" w:cs="Times New Roman"/>
          <w:sz w:val="24"/>
          <w:szCs w:val="24"/>
        </w:rPr>
        <w:t xml:space="preserve">, Nr. 5201) </w:t>
      </w:r>
      <w:r w:rsidR="006373B7" w:rsidRPr="00780632">
        <w:rPr>
          <w:rFonts w:ascii="Times New Roman" w:hAnsi="Times New Roman" w:cs="Times New Roman"/>
          <w:sz w:val="24"/>
          <w:szCs w:val="24"/>
        </w:rPr>
        <w:t>(toliau – ir 2024</w:t>
      </w:r>
      <w:r w:rsidR="00C04DE9" w:rsidRPr="00780632">
        <w:rPr>
          <w:rFonts w:ascii="Times New Roman" w:hAnsi="Times New Roman" w:cs="Times New Roman"/>
          <w:sz w:val="24"/>
          <w:szCs w:val="24"/>
        </w:rPr>
        <w:t> </w:t>
      </w:r>
      <w:r w:rsidR="006373B7" w:rsidRPr="00780632">
        <w:rPr>
          <w:rFonts w:ascii="Times New Roman" w:hAnsi="Times New Roman" w:cs="Times New Roman"/>
          <w:sz w:val="24"/>
          <w:szCs w:val="24"/>
        </w:rPr>
        <w:t xml:space="preserve">m. kovo 22 d. įsakymas Nr. 1K-99) </w:t>
      </w:r>
      <w:r w:rsidRPr="00780632">
        <w:rPr>
          <w:rFonts w:ascii="Times New Roman" w:hAnsi="Times New Roman" w:cs="Times New Roman"/>
          <w:sz w:val="24"/>
          <w:szCs w:val="24"/>
        </w:rPr>
        <w:t>1 punktas atitinka konstitucinį teisinės valstybės principą, taip pat, ar tų pačių įsakymų 1 ir 2 punktai atitinka Konstitucijos (Lietuvos aidas, 1992</w:t>
      </w:r>
      <w:r w:rsidR="006373B7" w:rsidRPr="00780632">
        <w:rPr>
          <w:rFonts w:ascii="Times New Roman" w:hAnsi="Times New Roman" w:cs="Times New Roman"/>
          <w:sz w:val="24"/>
          <w:szCs w:val="24"/>
        </w:rPr>
        <w:t xml:space="preserve"> m. lapkričio </w:t>
      </w:r>
      <w:r w:rsidRPr="00780632">
        <w:rPr>
          <w:rFonts w:ascii="Times New Roman" w:hAnsi="Times New Roman" w:cs="Times New Roman"/>
          <w:sz w:val="24"/>
          <w:szCs w:val="24"/>
        </w:rPr>
        <w:t>10</w:t>
      </w:r>
      <w:r w:rsidR="006373B7" w:rsidRPr="00780632">
        <w:rPr>
          <w:rFonts w:ascii="Times New Roman" w:hAnsi="Times New Roman" w:cs="Times New Roman"/>
          <w:sz w:val="24"/>
          <w:szCs w:val="24"/>
        </w:rPr>
        <w:t xml:space="preserve"> d.</w:t>
      </w:r>
      <w:r w:rsidRPr="00780632">
        <w:rPr>
          <w:rFonts w:ascii="Times New Roman" w:hAnsi="Times New Roman" w:cs="Times New Roman"/>
          <w:sz w:val="24"/>
          <w:szCs w:val="24"/>
        </w:rPr>
        <w:t xml:space="preserve">, Nr. 220-0) 7 straipsnio 2 dalį, </w:t>
      </w:r>
      <w:r w:rsidR="00737D2B" w:rsidRPr="00780632">
        <w:rPr>
          <w:rFonts w:ascii="Times New Roman" w:hAnsi="Times New Roman" w:cs="Times New Roman"/>
          <w:sz w:val="24"/>
          <w:szCs w:val="24"/>
        </w:rPr>
        <w:t>T</w:t>
      </w:r>
      <w:r w:rsidRPr="00780632">
        <w:rPr>
          <w:rFonts w:ascii="Times New Roman" w:hAnsi="Times New Roman" w:cs="Times New Roman"/>
          <w:sz w:val="24"/>
          <w:szCs w:val="24"/>
        </w:rPr>
        <w:t>eisėkūros pagrindų įstatymo 20 straipsnio 1 dalį</w:t>
      </w:r>
      <w:r w:rsidR="00737D2B" w:rsidRPr="00780632">
        <w:rPr>
          <w:rFonts w:ascii="Times New Roman" w:hAnsi="Times New Roman" w:cs="Times New Roman"/>
          <w:sz w:val="24"/>
          <w:szCs w:val="24"/>
        </w:rPr>
        <w:t>.</w:t>
      </w:r>
    </w:p>
    <w:p w14:paraId="3EDFF744" w14:textId="772919C3" w:rsidR="00011DB2" w:rsidRPr="00780632" w:rsidRDefault="00011DB2" w:rsidP="00C85457">
      <w:pPr>
        <w:pStyle w:val="Sraopastraipa"/>
        <w:numPr>
          <w:ilvl w:val="0"/>
          <w:numId w:val="1"/>
        </w:numPr>
        <w:spacing w:after="0" w:line="240" w:lineRule="auto"/>
        <w:ind w:left="0" w:firstLine="709"/>
        <w:jc w:val="both"/>
        <w:rPr>
          <w:rFonts w:ascii="Times New Roman" w:hAnsi="Times New Roman" w:cs="Times New Roman"/>
          <w:sz w:val="24"/>
          <w:szCs w:val="24"/>
        </w:rPr>
      </w:pPr>
      <w:r w:rsidRPr="00780632">
        <w:rPr>
          <w:rFonts w:ascii="Times New Roman" w:hAnsi="Times New Roman" w:cs="Times New Roman"/>
          <w:sz w:val="24"/>
          <w:szCs w:val="24"/>
        </w:rPr>
        <w:t xml:space="preserve">Šis prašymas pateiktas pareiškėjui Vilniaus miesto apylinkės teismui nagrinėjant civilinę bylą Nr. e2-35866-1045/2025 pagal ieškovės Valstybinės ligonių kasos prie Sveikatos apsaugos ministerijos ieškinį atsakovui uždarajai akcinei bendrovei Baltijos ir Amerikos terapijos ir chirurgijos klinikai (toliau – ir Klinika) dėl žalos atlyginimo. Ieškovės VLK vertinimu, Klinika nesilaikė sveikatos apsaugos ministro 2011 m. vasario 23 d. įsakymo Nr. V-164 1.1 ir 1.2 punktų reikalavimų, t. y. jais patvirtintų Tarptautinės statistinės ligų ir sveikatos sutrikimų klasifikacijos dešimtojo pataisyto ir papildyto leidimo „Sisteminio ligų sąrašo“ (Australijos modifikacija, TLK-10-AM) (toliau – ir TLK-10-AM) ir Australijos kodavimo standartų, taikomų TLK-10-AM ir </w:t>
      </w:r>
      <w:r w:rsidR="004715C1" w:rsidRPr="00780632">
        <w:rPr>
          <w:rFonts w:ascii="Times New Roman" w:hAnsi="Times New Roman" w:cs="Times New Roman"/>
          <w:sz w:val="24"/>
          <w:szCs w:val="24"/>
        </w:rPr>
        <w:t>Australijos medicininių intervencijų klasifikacijai (</w:t>
      </w:r>
      <w:r w:rsidRPr="00780632">
        <w:rPr>
          <w:rFonts w:ascii="Times New Roman" w:hAnsi="Times New Roman" w:cs="Times New Roman"/>
          <w:sz w:val="24"/>
          <w:szCs w:val="24"/>
        </w:rPr>
        <w:t>ACHI</w:t>
      </w:r>
      <w:r w:rsidR="004715C1" w:rsidRPr="00780632">
        <w:rPr>
          <w:rFonts w:ascii="Times New Roman" w:hAnsi="Times New Roman" w:cs="Times New Roman"/>
          <w:sz w:val="24"/>
          <w:szCs w:val="24"/>
        </w:rPr>
        <w:t>),</w:t>
      </w:r>
      <w:r w:rsidRPr="00780632">
        <w:rPr>
          <w:rFonts w:ascii="Times New Roman" w:hAnsi="Times New Roman" w:cs="Times New Roman"/>
          <w:sz w:val="24"/>
          <w:szCs w:val="24"/>
        </w:rPr>
        <w:t xml:space="preserve"> (toliau – ir Kodavimo standartai), nes neteisingai kodavo riešo kanalo atlaisvinimo klinikines intervencijas. Dėl netinkamo atliktų procedūrų kodavimo buvo padidinta suteiktų paslaugų apimtis, o tai lėmė, kad Klinikai buvo sumokėta iš Privalomojo sveikatos draudimo fondo (toliau – ir PSDF) biudžeto didesnė, nei turėjo būti sumokėta, lėšų dalis, ir taip sukelta žala biudžetui. Klinika nesutiko, kad ji privalo savo veikloje vadovautis TLK-10-AM ir Kodavimo standartais, nes, jos teigimu, nei TLK-10-AM, nei Kodavimo standartai nebuvo patvirtinti ir paskelbti teisėkūrą reglamentuojančių teisės aktų nustatyta tvarka. </w:t>
      </w:r>
    </w:p>
    <w:p w14:paraId="3B04F610" w14:textId="77777777" w:rsidR="002F28E8" w:rsidRPr="00780632" w:rsidRDefault="002F28E8" w:rsidP="00C85457">
      <w:pPr>
        <w:pStyle w:val="Sraopastraipa"/>
        <w:numPr>
          <w:ilvl w:val="0"/>
          <w:numId w:val="1"/>
        </w:numPr>
        <w:spacing w:after="0" w:line="240" w:lineRule="auto"/>
        <w:ind w:left="0" w:firstLine="709"/>
        <w:jc w:val="both"/>
        <w:rPr>
          <w:rFonts w:ascii="Times New Roman" w:hAnsi="Times New Roman" w:cs="Times New Roman"/>
          <w:sz w:val="24"/>
          <w:szCs w:val="24"/>
        </w:rPr>
      </w:pPr>
      <w:r w:rsidRPr="00780632">
        <w:rPr>
          <w:rFonts w:ascii="Times New Roman" w:hAnsi="Times New Roman" w:cs="Times New Roman"/>
          <w:sz w:val="24"/>
          <w:szCs w:val="24"/>
        </w:rPr>
        <w:t>Pareiškėjo prašymas grindžiamas šiais pagrindiniais argumentais:</w:t>
      </w:r>
    </w:p>
    <w:p w14:paraId="10DC526F" w14:textId="29FB9C96" w:rsidR="00A97E8D" w:rsidRPr="00780632" w:rsidRDefault="00011DB2" w:rsidP="00C85457">
      <w:pPr>
        <w:pStyle w:val="Sraopastraipa"/>
        <w:numPr>
          <w:ilvl w:val="1"/>
          <w:numId w:val="1"/>
        </w:numPr>
        <w:tabs>
          <w:tab w:val="left" w:pos="710"/>
        </w:tabs>
        <w:spacing w:after="0" w:line="240" w:lineRule="auto"/>
        <w:ind w:left="0" w:firstLine="709"/>
        <w:jc w:val="both"/>
        <w:rPr>
          <w:rFonts w:ascii="Times New Roman" w:hAnsi="Times New Roman" w:cs="Times New Roman"/>
          <w:sz w:val="24"/>
          <w:szCs w:val="24"/>
        </w:rPr>
      </w:pPr>
      <w:r w:rsidRPr="00780632">
        <w:rPr>
          <w:rFonts w:ascii="Times New Roman" w:hAnsi="Times New Roman" w:cs="Times New Roman"/>
          <w:sz w:val="24"/>
          <w:szCs w:val="24"/>
        </w:rPr>
        <w:t>I</w:t>
      </w:r>
      <w:r w:rsidR="002F28E8" w:rsidRPr="00780632">
        <w:rPr>
          <w:rFonts w:ascii="Times New Roman" w:hAnsi="Times New Roman" w:cs="Times New Roman"/>
          <w:sz w:val="24"/>
          <w:szCs w:val="24"/>
        </w:rPr>
        <w:t>š sveikatos apsaugos ministro 2011 m. vasario 23 d. įsakymo Nr. V-164 matyti, kad juo pavesta visoms Lietuvoje veikiančioms sveikatos priežiūros įstaigoms nuo 2011 m. balandžio 1</w:t>
      </w:r>
      <w:r w:rsidRPr="00780632">
        <w:rPr>
          <w:rFonts w:ascii="Times New Roman" w:hAnsi="Times New Roman" w:cs="Times New Roman"/>
          <w:sz w:val="24"/>
          <w:szCs w:val="24"/>
        </w:rPr>
        <w:t> </w:t>
      </w:r>
      <w:r w:rsidR="002F28E8" w:rsidRPr="00780632">
        <w:rPr>
          <w:rFonts w:ascii="Times New Roman" w:hAnsi="Times New Roman" w:cs="Times New Roman"/>
          <w:sz w:val="24"/>
          <w:szCs w:val="24"/>
        </w:rPr>
        <w:t>d. naudotis TLK-10-AM (</w:t>
      </w:r>
      <w:r w:rsidRPr="00780632">
        <w:rPr>
          <w:rFonts w:ascii="Times New Roman" w:hAnsi="Times New Roman" w:cs="Times New Roman"/>
          <w:sz w:val="24"/>
          <w:szCs w:val="24"/>
        </w:rPr>
        <w:t>S</w:t>
      </w:r>
      <w:r w:rsidR="002F28E8" w:rsidRPr="00780632">
        <w:rPr>
          <w:rFonts w:ascii="Times New Roman" w:hAnsi="Times New Roman" w:cs="Times New Roman"/>
          <w:sz w:val="24"/>
          <w:szCs w:val="24"/>
        </w:rPr>
        <w:t>isteminiu ligų sąrašu), o teikiančioms stacionarines ir dienos chirurgijos paslaugas – naudojantis TLK-10-AM, vadovautis Kodavimo standartais ir medicininių intervencijų klasifikacija (1.2 punktas). Sveikatos apsaugos ministro 2011 m. vasario 23 d. įsakymo Nr. V-164 1.3 punktu pavesta Valstybinei ligonių kasai prie Sveikatos apsaugos ministerijos TLK-10-AM, jai susieti skirtas kodų lenteles ir Kodavimo standartus paskelbti Valstybinės ligonių kasos prie Sveikatos apsaugos ministerijos interneto svetainėje. Pareiškėjas pažymi, kad dėl medicininių intervencijų klasifikacijos paskelbimo Valstybinės ligonių kasos interneto svetainėje nurodytame sveikatos apsaugos ministro įsakyme atskirai nepasisakyta.</w:t>
      </w:r>
      <w:r w:rsidR="00F846F5" w:rsidRPr="00780632">
        <w:rPr>
          <w:rFonts w:ascii="Times New Roman" w:hAnsi="Times New Roman" w:cs="Times New Roman"/>
          <w:sz w:val="24"/>
          <w:szCs w:val="24"/>
        </w:rPr>
        <w:t xml:space="preserve"> </w:t>
      </w:r>
      <w:r w:rsidR="002F28E8" w:rsidRPr="00780632">
        <w:rPr>
          <w:rFonts w:ascii="Times New Roman" w:hAnsi="Times New Roman" w:cs="Times New Roman"/>
          <w:sz w:val="24"/>
          <w:szCs w:val="24"/>
        </w:rPr>
        <w:t xml:space="preserve">Sveikatos apsaugos ministro 2011 m. vasario 23 d. įsakymas Nr. V-164 buvo paskelbtas „Valstybės žiniose“ 2011 m. vasario 24 d., Nr. 23-1108. Kartu su juo TLK-10-AM, jai susieti skirtos kodų lentelės ir Kodavimo standartai nebuvo paskelbti. </w:t>
      </w:r>
    </w:p>
    <w:p w14:paraId="152FCFF0" w14:textId="369435E3" w:rsidR="009466E6" w:rsidRPr="00780632" w:rsidRDefault="00A97E8D" w:rsidP="00A97E8D">
      <w:pPr>
        <w:pStyle w:val="Sraopastraipa"/>
        <w:numPr>
          <w:ilvl w:val="1"/>
          <w:numId w:val="1"/>
        </w:numPr>
        <w:tabs>
          <w:tab w:val="left" w:pos="710"/>
          <w:tab w:val="left" w:pos="851"/>
        </w:tabs>
        <w:spacing w:after="0" w:line="240" w:lineRule="auto"/>
        <w:ind w:left="0" w:firstLine="709"/>
        <w:jc w:val="both"/>
        <w:rPr>
          <w:rFonts w:ascii="Times New Roman" w:hAnsi="Times New Roman" w:cs="Times New Roman"/>
          <w:sz w:val="24"/>
          <w:szCs w:val="24"/>
        </w:rPr>
      </w:pPr>
      <w:r w:rsidRPr="00780632">
        <w:rPr>
          <w:rFonts w:ascii="Times New Roman" w:hAnsi="Times New Roman" w:cs="Times New Roman"/>
          <w:sz w:val="24"/>
          <w:szCs w:val="24"/>
        </w:rPr>
        <w:t xml:space="preserve">Sveikatos apsaugos ministro 2010 m. kovo 30 d. įsakymu Nr. V-229: </w:t>
      </w:r>
      <w:r w:rsidRPr="00780632">
        <w:rPr>
          <w:rFonts w:ascii="Times New Roman" w:hAnsi="Times New Roman" w:cs="Times New Roman"/>
          <w:color w:val="000000" w:themeColor="text1"/>
          <w:sz w:val="24"/>
          <w:szCs w:val="24"/>
        </w:rPr>
        <w:t xml:space="preserve">patvirtintas </w:t>
      </w:r>
      <w:r w:rsidRPr="00780632">
        <w:rPr>
          <w:rFonts w:ascii="Times New Roman" w:eastAsia="Times New Roman" w:hAnsi="Times New Roman" w:cs="Times New Roman"/>
          <w:color w:val="000000" w:themeColor="text1"/>
          <w:sz w:val="24"/>
          <w:szCs w:val="24"/>
          <w:lang w:eastAsia="lt-LT"/>
        </w:rPr>
        <w:t xml:space="preserve">Asmens sveikatos priežiūros įstaigų, naudojančių medicininių intervencijų klasifikaciją, sąrašas (1 punktas); Valstybinė ligonių kasa prie Sveikatos apsaugos ministerijos </w:t>
      </w:r>
      <w:r w:rsidR="004715C1" w:rsidRPr="00780632">
        <w:rPr>
          <w:rFonts w:ascii="Times New Roman" w:hAnsi="Times New Roman" w:cs="Times New Roman"/>
          <w:color w:val="000000" w:themeColor="text1"/>
          <w:sz w:val="24"/>
          <w:szCs w:val="24"/>
        </w:rPr>
        <w:t>paskirta</w:t>
      </w:r>
      <w:bookmarkStart w:id="0" w:name="part_b871e9aafea64155af2e685a802b4585"/>
      <w:bookmarkEnd w:id="0"/>
      <w:r w:rsidR="004715C1" w:rsidRPr="00780632">
        <w:rPr>
          <w:rFonts w:ascii="Times New Roman" w:hAnsi="Times New Roman" w:cs="Times New Roman"/>
          <w:color w:val="000000" w:themeColor="text1"/>
          <w:sz w:val="24"/>
          <w:szCs w:val="24"/>
        </w:rPr>
        <w:t xml:space="preserve"> </w:t>
      </w:r>
      <w:r w:rsidRPr="00780632">
        <w:rPr>
          <w:rFonts w:ascii="Times New Roman" w:eastAsia="Times New Roman" w:hAnsi="Times New Roman" w:cs="Times New Roman"/>
          <w:color w:val="000000" w:themeColor="text1"/>
          <w:sz w:val="24"/>
          <w:szCs w:val="24"/>
          <w:lang w:eastAsia="lt-LT"/>
        </w:rPr>
        <w:t xml:space="preserve">medicininių intervencijų klasifikacijos (Australijos medicininių intervencijų klasifikacija (ACHI). Sisteminis intervencijų sąrašas) </w:t>
      </w:r>
      <w:r w:rsidR="004715C1" w:rsidRPr="00780632">
        <w:rPr>
          <w:rFonts w:ascii="Times New Roman" w:eastAsia="Times New Roman" w:hAnsi="Times New Roman" w:cs="Times New Roman"/>
          <w:color w:val="000000" w:themeColor="text1"/>
          <w:sz w:val="24"/>
          <w:szCs w:val="24"/>
          <w:lang w:eastAsia="lt-LT"/>
        </w:rPr>
        <w:t xml:space="preserve">(toliau – ir Medicininių intervencijų klasifikacija, ACHI sisteminis intervencijų sąrašas) </w:t>
      </w:r>
      <w:r w:rsidRPr="00780632">
        <w:rPr>
          <w:rFonts w:ascii="Times New Roman" w:eastAsia="Times New Roman" w:hAnsi="Times New Roman" w:cs="Times New Roman"/>
          <w:color w:val="000000" w:themeColor="text1"/>
          <w:sz w:val="24"/>
          <w:szCs w:val="24"/>
          <w:lang w:eastAsia="lt-LT"/>
        </w:rPr>
        <w:t xml:space="preserve">tvarkytoja (2 punktas); </w:t>
      </w:r>
      <w:bookmarkStart w:id="1" w:name="part_fa36338d5d6b4ea5933294684c317ddb"/>
      <w:bookmarkEnd w:id="1"/>
      <w:r w:rsidRPr="00780632">
        <w:rPr>
          <w:rFonts w:ascii="Times New Roman" w:eastAsia="Times New Roman" w:hAnsi="Times New Roman" w:cs="Times New Roman"/>
          <w:color w:val="000000" w:themeColor="text1"/>
          <w:sz w:val="24"/>
          <w:szCs w:val="24"/>
          <w:lang w:eastAsia="lt-LT"/>
        </w:rPr>
        <w:t>pavesta</w:t>
      </w:r>
      <w:bookmarkStart w:id="2" w:name="part_98a57e9f1c014be5abadfdbb26767066"/>
      <w:bookmarkEnd w:id="2"/>
      <w:r w:rsidRPr="00780632">
        <w:rPr>
          <w:rFonts w:ascii="Times New Roman" w:eastAsia="Times New Roman" w:hAnsi="Times New Roman" w:cs="Times New Roman"/>
          <w:color w:val="000000" w:themeColor="text1"/>
          <w:sz w:val="24"/>
          <w:szCs w:val="24"/>
          <w:lang w:eastAsia="lt-LT"/>
        </w:rPr>
        <w:t xml:space="preserve"> Valstybinei ligonių kasai prie Sveikatos apsaugos ministerijos iki 2010 m. balandžio 1 d. paskelbti savo interneto svetainėje </w:t>
      </w:r>
      <w:r w:rsidR="00C04DE9" w:rsidRPr="00780632">
        <w:rPr>
          <w:rFonts w:ascii="Times New Roman" w:eastAsia="Times New Roman" w:hAnsi="Times New Roman" w:cs="Times New Roman"/>
          <w:color w:val="000000" w:themeColor="text1"/>
          <w:sz w:val="24"/>
          <w:szCs w:val="24"/>
          <w:lang w:eastAsia="lt-LT"/>
        </w:rPr>
        <w:t>M</w:t>
      </w:r>
      <w:r w:rsidRPr="00780632">
        <w:rPr>
          <w:rFonts w:ascii="Times New Roman" w:eastAsia="Times New Roman" w:hAnsi="Times New Roman" w:cs="Times New Roman"/>
          <w:color w:val="000000" w:themeColor="text1"/>
          <w:sz w:val="24"/>
          <w:szCs w:val="24"/>
          <w:lang w:eastAsia="lt-LT"/>
        </w:rPr>
        <w:t xml:space="preserve">edicininių intervencijų klasifikaciją (Australijos medicininių intervencijų klasifikaciją (ACHI). Sisteminis intervencijų sąrašas) (3.1 punktas). </w:t>
      </w:r>
      <w:r w:rsidR="002F28E8" w:rsidRPr="00780632">
        <w:rPr>
          <w:rFonts w:ascii="Times New Roman" w:hAnsi="Times New Roman" w:cs="Times New Roman"/>
          <w:sz w:val="24"/>
          <w:szCs w:val="24"/>
        </w:rPr>
        <w:t>Sveikatos apsaugos ministro 2010 m. kovo 30 d. įsakym</w:t>
      </w:r>
      <w:r w:rsidR="009466E6" w:rsidRPr="00780632">
        <w:rPr>
          <w:rFonts w:ascii="Times New Roman" w:hAnsi="Times New Roman" w:cs="Times New Roman"/>
          <w:sz w:val="24"/>
          <w:szCs w:val="24"/>
        </w:rPr>
        <w:t>as</w:t>
      </w:r>
      <w:r w:rsidR="002F28E8" w:rsidRPr="00780632">
        <w:rPr>
          <w:rFonts w:ascii="Times New Roman" w:hAnsi="Times New Roman" w:cs="Times New Roman"/>
          <w:sz w:val="24"/>
          <w:szCs w:val="24"/>
        </w:rPr>
        <w:t xml:space="preserve"> Nr. V-229 buvo </w:t>
      </w:r>
      <w:r w:rsidR="002F28E8" w:rsidRPr="00780632">
        <w:rPr>
          <w:rFonts w:ascii="Times New Roman" w:hAnsi="Times New Roman" w:cs="Times New Roman"/>
          <w:sz w:val="24"/>
          <w:szCs w:val="24"/>
        </w:rPr>
        <w:lastRenderedPageBreak/>
        <w:t xml:space="preserve">paskelbtas „Valstybės žiniose“ 2010 m. kovo 31 d., Nr. 37-1767. Kartu su juo medicininių intervencijų klasifikacija nepaskelbta. </w:t>
      </w:r>
    </w:p>
    <w:p w14:paraId="7D4C2E22" w14:textId="0F1E4378" w:rsidR="00826763" w:rsidRPr="00780632" w:rsidRDefault="009466E6" w:rsidP="009466E6">
      <w:pPr>
        <w:pStyle w:val="Sraopastraipa"/>
        <w:numPr>
          <w:ilvl w:val="1"/>
          <w:numId w:val="1"/>
        </w:numPr>
        <w:tabs>
          <w:tab w:val="left" w:pos="710"/>
          <w:tab w:val="left" w:pos="851"/>
        </w:tabs>
        <w:spacing w:after="0" w:line="240" w:lineRule="auto"/>
        <w:ind w:left="0" w:firstLine="709"/>
        <w:jc w:val="both"/>
        <w:rPr>
          <w:rFonts w:ascii="Times New Roman" w:hAnsi="Times New Roman" w:cs="Times New Roman"/>
          <w:sz w:val="24"/>
          <w:szCs w:val="24"/>
        </w:rPr>
      </w:pPr>
      <w:r w:rsidRPr="00780632">
        <w:rPr>
          <w:rFonts w:ascii="Times New Roman" w:hAnsi="Times New Roman" w:cs="Times New Roman"/>
          <w:sz w:val="24"/>
          <w:szCs w:val="24"/>
        </w:rPr>
        <w:t xml:space="preserve">VLK </w:t>
      </w:r>
      <w:r w:rsidR="002F28E8" w:rsidRPr="00780632">
        <w:rPr>
          <w:rFonts w:ascii="Times New Roman" w:hAnsi="Times New Roman" w:cs="Times New Roman"/>
          <w:sz w:val="24"/>
          <w:szCs w:val="24"/>
        </w:rPr>
        <w:t>ieškinyje pateikė nurodą, kuri nukreipia į tinklalapį, kuriame skelbiamas TLK-10-AM „Sisteminis ligų sąrašas“, nurodyta data – 2015 m. liepos 1 d., ACHI sisteminis intervencijų sąrašas</w:t>
      </w:r>
      <w:r w:rsidRPr="00780632">
        <w:rPr>
          <w:rFonts w:ascii="Times New Roman" w:hAnsi="Times New Roman" w:cs="Times New Roman"/>
          <w:sz w:val="24"/>
          <w:szCs w:val="24"/>
        </w:rPr>
        <w:t xml:space="preserve">, </w:t>
      </w:r>
      <w:r w:rsidR="002F28E8" w:rsidRPr="00780632">
        <w:rPr>
          <w:rFonts w:ascii="Times New Roman" w:hAnsi="Times New Roman" w:cs="Times New Roman"/>
          <w:sz w:val="24"/>
          <w:szCs w:val="24"/>
        </w:rPr>
        <w:t xml:space="preserve">nurodyta data </w:t>
      </w:r>
      <w:r w:rsidRPr="00780632">
        <w:rPr>
          <w:rFonts w:ascii="Times New Roman" w:hAnsi="Times New Roman" w:cs="Times New Roman"/>
          <w:sz w:val="24"/>
          <w:szCs w:val="24"/>
        </w:rPr>
        <w:t xml:space="preserve">– </w:t>
      </w:r>
      <w:r w:rsidR="002F28E8" w:rsidRPr="00780632">
        <w:rPr>
          <w:rFonts w:ascii="Times New Roman" w:hAnsi="Times New Roman" w:cs="Times New Roman"/>
          <w:sz w:val="24"/>
          <w:szCs w:val="24"/>
        </w:rPr>
        <w:t>2015 m. liepos 1 d., Australijos kodavimo standartai, taikomi TLK-10-AM ir ACHI, nurodyta data – 2015 m. liepos 1 d., Papildomi Lietuvos kodavimo standartai – nurodyta data – 2026 m. vasario 1 d.</w:t>
      </w:r>
    </w:p>
    <w:p w14:paraId="2FA613B9" w14:textId="253B4820" w:rsidR="000F6721" w:rsidRPr="00780632" w:rsidRDefault="009466E6" w:rsidP="000F6721">
      <w:pPr>
        <w:pStyle w:val="Sraopastraipa"/>
        <w:numPr>
          <w:ilvl w:val="1"/>
          <w:numId w:val="1"/>
        </w:numPr>
        <w:tabs>
          <w:tab w:val="left" w:pos="710"/>
          <w:tab w:val="left" w:pos="851"/>
        </w:tabs>
        <w:spacing w:after="0" w:line="240" w:lineRule="auto"/>
        <w:ind w:left="0" w:firstLine="709"/>
        <w:jc w:val="both"/>
        <w:rPr>
          <w:rFonts w:ascii="Times New Roman" w:hAnsi="Times New Roman" w:cs="Times New Roman"/>
          <w:sz w:val="24"/>
          <w:szCs w:val="24"/>
        </w:rPr>
      </w:pPr>
      <w:r w:rsidRPr="00780632">
        <w:rPr>
          <w:rFonts w:ascii="Times New Roman" w:hAnsi="Times New Roman" w:cs="Times New Roman"/>
          <w:sz w:val="24"/>
          <w:szCs w:val="24"/>
        </w:rPr>
        <w:t xml:space="preserve">Byloje taikytini teisės aktai – sveikatos apsaugos ministro 2010 m. kovo 30 d. įsakymas Nr. V-229 ir 2011 m. vasario 23 d. sveikatos apsaugos ministro įsakymas Nr. 23-1108 – buvo paskelbti, laikantis tuo metu galiojančio teisinio reglamentavimo (Įstatymų ir kitų teisės aktų skelbimo ir įsigaliojimo tvarkos įstatymo 3 str. 2 d.), tačiau juose nebuvo išdėstytas šiais aktais įdiegtų TLK-10-AM, Kodavimo standartų ir </w:t>
      </w:r>
      <w:r w:rsidR="00D205B8" w:rsidRPr="00780632">
        <w:rPr>
          <w:rFonts w:ascii="Times New Roman" w:hAnsi="Times New Roman" w:cs="Times New Roman"/>
          <w:sz w:val="24"/>
          <w:szCs w:val="24"/>
        </w:rPr>
        <w:t>M</w:t>
      </w:r>
      <w:r w:rsidRPr="00780632">
        <w:rPr>
          <w:rFonts w:ascii="Times New Roman" w:hAnsi="Times New Roman" w:cs="Times New Roman"/>
          <w:sz w:val="24"/>
          <w:szCs w:val="24"/>
        </w:rPr>
        <w:t>edicininių intervencijų klasifikacijos turinys, taip pat šios klasifikacijos ir Kodavimo standartai kaip atskiri teisės akto priedai nebuvo paskelbti „Valstybės žinių“ interneto tinklalapyje (www.valstybes-zinios.lt) (Įstatymų ir kitų teisės aktų skelbimo ir įsigaliojimo tvarkos įstatymo 3</w:t>
      </w:r>
      <w:r w:rsidRPr="00780632">
        <w:rPr>
          <w:rFonts w:ascii="Times New Roman" w:hAnsi="Times New Roman" w:cs="Times New Roman"/>
          <w:sz w:val="24"/>
          <w:szCs w:val="24"/>
          <w:vertAlign w:val="superscript"/>
        </w:rPr>
        <w:t>1</w:t>
      </w:r>
      <w:r w:rsidRPr="00780632">
        <w:rPr>
          <w:rFonts w:ascii="Times New Roman" w:hAnsi="Times New Roman" w:cs="Times New Roman"/>
          <w:sz w:val="24"/>
          <w:szCs w:val="24"/>
        </w:rPr>
        <w:t xml:space="preserve"> str. 1, 2 d.). Nagrinėjamu atveju nėra duomenų, kad TLK-10-AM, </w:t>
      </w:r>
      <w:r w:rsidR="00D205B8" w:rsidRPr="00780632">
        <w:rPr>
          <w:rFonts w:ascii="Times New Roman" w:hAnsi="Times New Roman" w:cs="Times New Roman"/>
          <w:sz w:val="24"/>
          <w:szCs w:val="24"/>
        </w:rPr>
        <w:t>M</w:t>
      </w:r>
      <w:r w:rsidRPr="00780632">
        <w:rPr>
          <w:rFonts w:ascii="Times New Roman" w:hAnsi="Times New Roman" w:cs="Times New Roman"/>
          <w:sz w:val="24"/>
          <w:szCs w:val="24"/>
        </w:rPr>
        <w:t>edicininių intervencijų klasifikacija ir Kodavimo standartai yra paskelbti Teisės aktų registre.</w:t>
      </w:r>
    </w:p>
    <w:p w14:paraId="20506C7E" w14:textId="501465A9" w:rsidR="000F6721" w:rsidRPr="00780632" w:rsidRDefault="000F6721" w:rsidP="000F6721">
      <w:pPr>
        <w:pStyle w:val="Sraopastraipa"/>
        <w:numPr>
          <w:ilvl w:val="1"/>
          <w:numId w:val="1"/>
        </w:numPr>
        <w:tabs>
          <w:tab w:val="left" w:pos="710"/>
          <w:tab w:val="left" w:pos="851"/>
        </w:tabs>
        <w:spacing w:after="0" w:line="240" w:lineRule="auto"/>
        <w:ind w:left="0" w:firstLine="709"/>
        <w:jc w:val="both"/>
        <w:rPr>
          <w:rFonts w:ascii="Times New Roman" w:hAnsi="Times New Roman" w:cs="Times New Roman"/>
          <w:sz w:val="24"/>
          <w:szCs w:val="24"/>
        </w:rPr>
      </w:pPr>
      <w:r w:rsidRPr="00780632">
        <w:rPr>
          <w:rFonts w:ascii="Times New Roman" w:eastAsia="Times New Roman" w:hAnsi="Times New Roman" w:cs="Times New Roman"/>
          <w:color w:val="000000" w:themeColor="text1"/>
          <w:sz w:val="24"/>
          <w:szCs w:val="24"/>
          <w:lang w:eastAsia="lt-LT"/>
        </w:rPr>
        <w:t>T</w:t>
      </w:r>
      <w:r w:rsidR="006C1781" w:rsidRPr="00780632">
        <w:rPr>
          <w:rFonts w:ascii="Times New Roman" w:eastAsia="Times New Roman" w:hAnsi="Times New Roman" w:cs="Times New Roman"/>
          <w:color w:val="000000" w:themeColor="text1"/>
          <w:sz w:val="24"/>
          <w:szCs w:val="24"/>
          <w:lang w:eastAsia="lt-LT"/>
        </w:rPr>
        <w:t xml:space="preserve">eismui kyla abejonių dėl TLK-10-AM, ACHI sisteminio intervencijų sąrašo ir Kodavimo standartų, kaip taikytinų taisyklių sveikatos priežiūros paslaugas teikiančioms įstaigoms, sudariusioms sutartis su </w:t>
      </w:r>
      <w:r w:rsidRPr="00780632">
        <w:rPr>
          <w:rFonts w:ascii="Times New Roman" w:eastAsia="Times New Roman" w:hAnsi="Times New Roman" w:cs="Times New Roman"/>
          <w:color w:val="000000" w:themeColor="text1"/>
          <w:sz w:val="24"/>
          <w:szCs w:val="24"/>
          <w:lang w:eastAsia="lt-LT"/>
        </w:rPr>
        <w:t>VLK</w:t>
      </w:r>
      <w:r w:rsidR="006C1781" w:rsidRPr="00780632">
        <w:rPr>
          <w:rFonts w:ascii="Times New Roman" w:eastAsia="Times New Roman" w:hAnsi="Times New Roman" w:cs="Times New Roman"/>
          <w:color w:val="000000" w:themeColor="text1"/>
          <w:sz w:val="24"/>
          <w:szCs w:val="24"/>
          <w:lang w:eastAsia="lt-LT"/>
        </w:rPr>
        <w:t>, galiojimo ir privalomumo, t. y. jeigu TLK-10-AM, ACHI sistemini</w:t>
      </w:r>
      <w:r w:rsidR="00A97E8D" w:rsidRPr="00780632">
        <w:rPr>
          <w:rFonts w:ascii="Times New Roman" w:eastAsia="Times New Roman" w:hAnsi="Times New Roman" w:cs="Times New Roman"/>
          <w:color w:val="000000" w:themeColor="text1"/>
          <w:sz w:val="24"/>
          <w:szCs w:val="24"/>
          <w:lang w:eastAsia="lt-LT"/>
        </w:rPr>
        <w:t>s</w:t>
      </w:r>
      <w:r w:rsidR="006C1781" w:rsidRPr="00780632">
        <w:rPr>
          <w:rFonts w:ascii="Times New Roman" w:eastAsia="Times New Roman" w:hAnsi="Times New Roman" w:cs="Times New Roman"/>
          <w:color w:val="000000" w:themeColor="text1"/>
          <w:sz w:val="24"/>
          <w:szCs w:val="24"/>
          <w:lang w:eastAsia="lt-LT"/>
        </w:rPr>
        <w:t xml:space="preserve"> intervencijų sąrašas ir Kodavimo standartai yra laikytini norminio administracinio akto – sveikatos apsaugos ministro įsakymo – dalimi (priedais), kuriai (kuriems) taikytinos norminio administracinio akto paskelbimo taisyklės, tai ar tokiu atveju pavedimas </w:t>
      </w:r>
      <w:r w:rsidRPr="00780632">
        <w:rPr>
          <w:rFonts w:ascii="Times New Roman" w:eastAsia="Times New Roman" w:hAnsi="Times New Roman" w:cs="Times New Roman"/>
          <w:color w:val="000000" w:themeColor="text1"/>
          <w:sz w:val="24"/>
          <w:szCs w:val="24"/>
          <w:lang w:eastAsia="lt-LT"/>
        </w:rPr>
        <w:t>VLK</w:t>
      </w:r>
      <w:r w:rsidR="006C1781" w:rsidRPr="00780632">
        <w:rPr>
          <w:rFonts w:ascii="Times New Roman" w:eastAsia="Times New Roman" w:hAnsi="Times New Roman" w:cs="Times New Roman"/>
          <w:color w:val="000000" w:themeColor="text1"/>
          <w:sz w:val="24"/>
          <w:szCs w:val="24"/>
          <w:lang w:eastAsia="lt-LT"/>
        </w:rPr>
        <w:t xml:space="preserve"> juos paskelbti </w:t>
      </w:r>
      <w:r w:rsidRPr="00780632">
        <w:rPr>
          <w:rFonts w:ascii="Times New Roman" w:eastAsia="Times New Roman" w:hAnsi="Times New Roman" w:cs="Times New Roman"/>
          <w:color w:val="000000" w:themeColor="text1"/>
          <w:sz w:val="24"/>
          <w:szCs w:val="24"/>
          <w:lang w:eastAsia="lt-LT"/>
        </w:rPr>
        <w:t>VLK</w:t>
      </w:r>
      <w:r w:rsidR="006C1781" w:rsidRPr="00780632">
        <w:rPr>
          <w:rFonts w:ascii="Times New Roman" w:eastAsia="Times New Roman" w:hAnsi="Times New Roman" w:cs="Times New Roman"/>
          <w:color w:val="000000" w:themeColor="text1"/>
          <w:sz w:val="24"/>
          <w:szCs w:val="24"/>
          <w:lang w:eastAsia="lt-LT"/>
        </w:rPr>
        <w:t xml:space="preserve"> tinklalapyje atitiko Konstitucijos 7 straipsnio 2 dalies, </w:t>
      </w:r>
      <w:r w:rsidRPr="00780632">
        <w:rPr>
          <w:rFonts w:ascii="Times New Roman" w:eastAsia="Times New Roman" w:hAnsi="Times New Roman" w:cs="Times New Roman"/>
          <w:color w:val="000000" w:themeColor="text1"/>
          <w:sz w:val="24"/>
          <w:szCs w:val="24"/>
          <w:lang w:eastAsia="lt-LT"/>
        </w:rPr>
        <w:t>Į</w:t>
      </w:r>
      <w:r w:rsidR="006C1781" w:rsidRPr="00780632">
        <w:rPr>
          <w:rFonts w:ascii="Times New Roman" w:eastAsia="Times New Roman" w:hAnsi="Times New Roman" w:cs="Times New Roman"/>
          <w:color w:val="000000" w:themeColor="text1"/>
          <w:sz w:val="24"/>
          <w:szCs w:val="24"/>
          <w:lang w:eastAsia="lt-LT"/>
        </w:rPr>
        <w:t>statymų ir kitų teisės aktų skelbimo ir įsigaliojimo tvarkos įstatymo 3 straipsnio 2 dalį, 3</w:t>
      </w:r>
      <w:r w:rsidR="006C1781" w:rsidRPr="00780632">
        <w:rPr>
          <w:rFonts w:ascii="Times New Roman" w:eastAsia="Times New Roman" w:hAnsi="Times New Roman" w:cs="Times New Roman"/>
          <w:color w:val="000000" w:themeColor="text1"/>
          <w:sz w:val="24"/>
          <w:szCs w:val="24"/>
          <w:vertAlign w:val="superscript"/>
          <w:lang w:eastAsia="lt-LT"/>
        </w:rPr>
        <w:t>1</w:t>
      </w:r>
      <w:r w:rsidR="006C1781" w:rsidRPr="00780632">
        <w:rPr>
          <w:rFonts w:ascii="Times New Roman" w:eastAsia="Times New Roman" w:hAnsi="Times New Roman" w:cs="Times New Roman"/>
          <w:color w:val="000000" w:themeColor="text1"/>
          <w:sz w:val="24"/>
          <w:szCs w:val="24"/>
          <w:lang w:eastAsia="lt-LT"/>
        </w:rPr>
        <w:t xml:space="preserve"> straipsnio 1, 2 dalių reikalavimus.</w:t>
      </w:r>
    </w:p>
    <w:p w14:paraId="0ECADFE5" w14:textId="6E1BBE02" w:rsidR="000F6721" w:rsidRPr="00780632" w:rsidRDefault="006C1781" w:rsidP="000F6721">
      <w:pPr>
        <w:pStyle w:val="Sraopastraipa"/>
        <w:numPr>
          <w:ilvl w:val="1"/>
          <w:numId w:val="1"/>
        </w:numPr>
        <w:tabs>
          <w:tab w:val="left" w:pos="710"/>
          <w:tab w:val="left" w:pos="851"/>
        </w:tabs>
        <w:spacing w:after="0" w:line="240" w:lineRule="auto"/>
        <w:ind w:left="0" w:firstLine="709"/>
        <w:jc w:val="both"/>
        <w:rPr>
          <w:rFonts w:ascii="Times New Roman" w:hAnsi="Times New Roman" w:cs="Times New Roman"/>
          <w:sz w:val="24"/>
          <w:szCs w:val="24"/>
        </w:rPr>
      </w:pPr>
      <w:r w:rsidRPr="00780632">
        <w:rPr>
          <w:rFonts w:ascii="Times New Roman" w:hAnsi="Times New Roman" w:cs="Times New Roman"/>
          <w:color w:val="000000" w:themeColor="text1"/>
          <w:sz w:val="24"/>
          <w:szCs w:val="24"/>
          <w:shd w:val="clear" w:color="auto" w:fill="FFFFFF"/>
          <w:lang w:eastAsia="lt-LT"/>
        </w:rPr>
        <w:t>Lietuvos Respublika, atstovaujama Lietuvos Respublikos sveikatos apsaugos</w:t>
      </w:r>
      <w:r w:rsidRPr="00780632">
        <w:rPr>
          <w:rFonts w:ascii="Times New Roman" w:eastAsia="Times New Roman" w:hAnsi="Times New Roman" w:cs="Times New Roman"/>
          <w:color w:val="000000" w:themeColor="text1"/>
          <w:sz w:val="24"/>
          <w:szCs w:val="24"/>
          <w:lang w:eastAsia="lt-LT"/>
        </w:rPr>
        <w:t xml:space="preserve"> </w:t>
      </w:r>
      <w:r w:rsidRPr="00780632">
        <w:rPr>
          <w:rFonts w:ascii="Times New Roman" w:hAnsi="Times New Roman" w:cs="Times New Roman"/>
          <w:color w:val="000000" w:themeColor="text1"/>
          <w:sz w:val="24"/>
          <w:szCs w:val="24"/>
          <w:shd w:val="clear" w:color="auto" w:fill="FFFFFF"/>
          <w:lang w:eastAsia="lt-LT"/>
        </w:rPr>
        <w:t xml:space="preserve">ministerijos, veikiančios per </w:t>
      </w:r>
      <w:r w:rsidR="000F6721" w:rsidRPr="00780632">
        <w:rPr>
          <w:rFonts w:ascii="Times New Roman" w:hAnsi="Times New Roman" w:cs="Times New Roman"/>
          <w:color w:val="000000" w:themeColor="text1"/>
          <w:sz w:val="24"/>
          <w:szCs w:val="24"/>
          <w:shd w:val="clear" w:color="auto" w:fill="FFFFFF"/>
          <w:lang w:eastAsia="lt-LT"/>
        </w:rPr>
        <w:t>VLK</w:t>
      </w:r>
      <w:r w:rsidRPr="00780632">
        <w:rPr>
          <w:rFonts w:ascii="Times New Roman" w:hAnsi="Times New Roman" w:cs="Times New Roman"/>
          <w:color w:val="000000" w:themeColor="text1"/>
          <w:sz w:val="24"/>
          <w:szCs w:val="24"/>
          <w:shd w:val="clear" w:color="auto" w:fill="FFFFFF"/>
          <w:lang w:eastAsia="lt-LT"/>
        </w:rPr>
        <w:t xml:space="preserve">, ir Nepriklausoma kainas sveikatos priežiūros paslaugoms nustatanti institucija (toliau – </w:t>
      </w:r>
      <w:r w:rsidR="000F6721" w:rsidRPr="00780632">
        <w:rPr>
          <w:rFonts w:ascii="Times New Roman" w:hAnsi="Times New Roman" w:cs="Times New Roman"/>
          <w:color w:val="000000" w:themeColor="text1"/>
          <w:sz w:val="24"/>
          <w:szCs w:val="24"/>
          <w:shd w:val="clear" w:color="auto" w:fill="FFFFFF"/>
          <w:lang w:eastAsia="lt-LT"/>
        </w:rPr>
        <w:t xml:space="preserve">ir </w:t>
      </w:r>
      <w:r w:rsidRPr="00780632">
        <w:rPr>
          <w:rFonts w:ascii="Times New Roman" w:hAnsi="Times New Roman" w:cs="Times New Roman"/>
          <w:color w:val="000000" w:themeColor="text1"/>
          <w:sz w:val="24"/>
          <w:szCs w:val="24"/>
          <w:shd w:val="clear" w:color="auto" w:fill="FFFFFF"/>
          <w:lang w:eastAsia="lt-LT"/>
        </w:rPr>
        <w:t xml:space="preserve">Agentūra) 2015 m. vasario 26 d. pasirašė Licencijos suteikimo aktą </w:t>
      </w:r>
      <w:r w:rsidR="000F6721" w:rsidRPr="00780632">
        <w:rPr>
          <w:rFonts w:ascii="Times New Roman" w:hAnsi="Times New Roman" w:cs="Times New Roman"/>
          <w:color w:val="000000" w:themeColor="text1"/>
          <w:sz w:val="24"/>
          <w:szCs w:val="24"/>
          <w:shd w:val="clear" w:color="auto" w:fill="FFFFFF"/>
          <w:lang w:eastAsia="lt-LT"/>
        </w:rPr>
        <w:t xml:space="preserve">Nr. 1SUT-65 </w:t>
      </w:r>
      <w:r w:rsidRPr="00780632">
        <w:rPr>
          <w:rFonts w:ascii="Times New Roman" w:hAnsi="Times New Roman" w:cs="Times New Roman"/>
          <w:color w:val="000000" w:themeColor="text1"/>
          <w:sz w:val="24"/>
          <w:szCs w:val="24"/>
          <w:shd w:val="clear" w:color="auto" w:fill="FFFFFF"/>
          <w:lang w:eastAsia="lt-LT"/>
        </w:rPr>
        <w:t>dėl tam tikrų teisių naudotis Australijos ištobulinta giminingų diagnozių grupių (AR-DRG) k</w:t>
      </w:r>
      <w:r w:rsidRPr="00780632">
        <w:rPr>
          <w:rFonts w:ascii="Times New Roman" w:hAnsi="Times New Roman" w:cs="Times New Roman"/>
          <w:sz w:val="24"/>
          <w:szCs w:val="24"/>
          <w:shd w:val="clear" w:color="auto" w:fill="FFFFFF"/>
          <w:lang w:eastAsia="lt-LT"/>
        </w:rPr>
        <w:t>lasifikavimo sistema, taikoma aktyviojo gydymo paslaugoms apmokėti. Šiuo aktu Lietuvos sveikatos sistemoje suteikta teisė naudoti TLK-10-AM, ACHI sistemin</w:t>
      </w:r>
      <w:r w:rsidR="004715C1" w:rsidRPr="00780632">
        <w:rPr>
          <w:rFonts w:ascii="Times New Roman" w:hAnsi="Times New Roman" w:cs="Times New Roman"/>
          <w:sz w:val="24"/>
          <w:szCs w:val="24"/>
          <w:shd w:val="clear" w:color="auto" w:fill="FFFFFF"/>
          <w:lang w:eastAsia="lt-LT"/>
        </w:rPr>
        <w:t>į</w:t>
      </w:r>
      <w:r w:rsidRPr="00780632">
        <w:rPr>
          <w:rFonts w:ascii="Times New Roman" w:hAnsi="Times New Roman" w:cs="Times New Roman"/>
          <w:sz w:val="24"/>
          <w:szCs w:val="24"/>
          <w:shd w:val="clear" w:color="auto" w:fill="FFFFFF"/>
          <w:lang w:eastAsia="lt-LT"/>
        </w:rPr>
        <w:t xml:space="preserve"> intervencijų sąraš</w:t>
      </w:r>
      <w:r w:rsidR="004715C1" w:rsidRPr="00780632">
        <w:rPr>
          <w:rFonts w:ascii="Times New Roman" w:hAnsi="Times New Roman" w:cs="Times New Roman"/>
          <w:sz w:val="24"/>
          <w:szCs w:val="24"/>
          <w:shd w:val="clear" w:color="auto" w:fill="FFFFFF"/>
          <w:lang w:eastAsia="lt-LT"/>
        </w:rPr>
        <w:t>ą</w:t>
      </w:r>
      <w:r w:rsidRPr="00780632">
        <w:rPr>
          <w:rFonts w:ascii="Times New Roman" w:hAnsi="Times New Roman" w:cs="Times New Roman"/>
          <w:sz w:val="24"/>
          <w:szCs w:val="24"/>
          <w:shd w:val="clear" w:color="auto" w:fill="FFFFFF"/>
          <w:lang w:eastAsia="lt-LT"/>
        </w:rPr>
        <w:t xml:space="preserve"> bei Kodavimo standartus, kurie yra sudėtinė AR-DRG klasifikavimo sistemos dalis. AR-DRG klasifikavimo sistema yra Agentūros intelektinė nuosavybė. Nepriklausoma kainas sveikatos priežiūros paslaugoms nustatanti institucija – Tarptautinė sveikatos kainodaros agentūra (IHPA) – yra sudariusi sutartį su Australijos klasifikacijos kūrimo konsorciumu (ACCC), veikiančiu Sidnėjaus universitete, dėl TLK-10-AM, Australijos medicininių intervencijų klasifikacijos (ACHI) bei Kodavimo standartų kūrimo ir palaikymo. Tai reiškia, kad ne Lietuvoje veikianti valstybės institucija yra TLK-10-AM, ACHI sisteminio intervencijų sąrašo ir Kodavimo standartų rengėja. Taigi, </w:t>
      </w:r>
      <w:r w:rsidRPr="00780632">
        <w:rPr>
          <w:rFonts w:ascii="Times New Roman" w:eastAsia="Times New Roman" w:hAnsi="Times New Roman" w:cs="Times New Roman"/>
          <w:sz w:val="24"/>
          <w:szCs w:val="24"/>
          <w:lang w:eastAsia="lt-LT"/>
        </w:rPr>
        <w:t xml:space="preserve">atsižvelgiant į tai, kad </w:t>
      </w:r>
      <w:r w:rsidRPr="00780632">
        <w:rPr>
          <w:rFonts w:ascii="Times New Roman" w:hAnsi="Times New Roman" w:cs="Times New Roman"/>
          <w:sz w:val="24"/>
          <w:szCs w:val="24"/>
          <w:shd w:val="clear" w:color="auto" w:fill="FFFFFF"/>
          <w:lang w:eastAsia="lt-LT"/>
        </w:rPr>
        <w:t>TLK-10-AM, ACHI sisteminio intervencijų sąrašas ir Kodavimo standartai</w:t>
      </w:r>
      <w:r w:rsidRPr="00780632">
        <w:rPr>
          <w:rFonts w:ascii="Times New Roman" w:eastAsia="Times New Roman" w:hAnsi="Times New Roman" w:cs="Times New Roman"/>
          <w:sz w:val="24"/>
          <w:szCs w:val="24"/>
          <w:lang w:eastAsia="lt-LT"/>
        </w:rPr>
        <w:t xml:space="preserve"> sukurti ne Lietuvos valstybės institucijų, </w:t>
      </w:r>
      <w:r w:rsidR="000F6721" w:rsidRPr="00780632">
        <w:rPr>
          <w:rFonts w:ascii="Times New Roman" w:eastAsia="Times New Roman" w:hAnsi="Times New Roman" w:cs="Times New Roman"/>
          <w:sz w:val="24"/>
          <w:szCs w:val="24"/>
          <w:lang w:eastAsia="lt-LT"/>
        </w:rPr>
        <w:t>pareiškėjo</w:t>
      </w:r>
      <w:r w:rsidRPr="00780632">
        <w:rPr>
          <w:rFonts w:ascii="Times New Roman" w:eastAsia="Times New Roman" w:hAnsi="Times New Roman" w:cs="Times New Roman"/>
          <w:sz w:val="24"/>
          <w:szCs w:val="24"/>
          <w:lang w:eastAsia="lt-LT"/>
        </w:rPr>
        <w:t xml:space="preserve"> vertinimu, svarstytina, ar jiems taikytini norminio teisės akto (ar jo priedo) paskelbimui taikytini reikalavimai. </w:t>
      </w:r>
    </w:p>
    <w:p w14:paraId="1AC7CF2B" w14:textId="44D075E3" w:rsidR="00826763" w:rsidRPr="00780632" w:rsidRDefault="000F6721" w:rsidP="000F6721">
      <w:pPr>
        <w:pStyle w:val="Sraopastraipa"/>
        <w:numPr>
          <w:ilvl w:val="1"/>
          <w:numId w:val="1"/>
        </w:numPr>
        <w:tabs>
          <w:tab w:val="left" w:pos="710"/>
          <w:tab w:val="left" w:pos="851"/>
          <w:tab w:val="left" w:pos="993"/>
        </w:tabs>
        <w:spacing w:after="0" w:line="240" w:lineRule="auto"/>
        <w:ind w:left="0" w:firstLine="709"/>
        <w:jc w:val="both"/>
        <w:rPr>
          <w:rFonts w:ascii="Times New Roman" w:hAnsi="Times New Roman" w:cs="Times New Roman"/>
          <w:sz w:val="24"/>
          <w:szCs w:val="24"/>
        </w:rPr>
      </w:pPr>
      <w:r w:rsidRPr="00780632">
        <w:rPr>
          <w:rFonts w:ascii="Times New Roman" w:eastAsia="Times New Roman" w:hAnsi="Times New Roman" w:cs="Times New Roman"/>
          <w:sz w:val="24"/>
          <w:szCs w:val="24"/>
          <w:lang w:eastAsia="lt-LT"/>
        </w:rPr>
        <w:t>N</w:t>
      </w:r>
      <w:r w:rsidR="006C1781" w:rsidRPr="00780632">
        <w:rPr>
          <w:rFonts w:ascii="Times New Roman" w:eastAsia="Times New Roman" w:hAnsi="Times New Roman" w:cs="Times New Roman"/>
          <w:sz w:val="24"/>
          <w:szCs w:val="24"/>
          <w:lang w:eastAsia="lt-LT"/>
        </w:rPr>
        <w:t>uo 2013 metų TLK-10-AM, Medicininių intervencijų klasifikacij</w:t>
      </w:r>
      <w:r w:rsidR="00A97E8D" w:rsidRPr="00780632">
        <w:rPr>
          <w:rFonts w:ascii="Times New Roman" w:eastAsia="Times New Roman" w:hAnsi="Times New Roman" w:cs="Times New Roman"/>
          <w:sz w:val="24"/>
          <w:szCs w:val="24"/>
          <w:lang w:eastAsia="lt-LT"/>
        </w:rPr>
        <w:t>a</w:t>
      </w:r>
      <w:r w:rsidR="006C1781" w:rsidRPr="00780632">
        <w:rPr>
          <w:rFonts w:ascii="Times New Roman" w:eastAsia="Times New Roman" w:hAnsi="Times New Roman" w:cs="Times New Roman"/>
          <w:sz w:val="24"/>
          <w:szCs w:val="24"/>
          <w:lang w:eastAsia="lt-LT"/>
        </w:rPr>
        <w:t xml:space="preserve"> ir Kodavimo standartai buvo keičiami ir pildomi Valstybinės ligonių kasos prie Sveikatos apsaugos ministerijos direktoriaus įsakymais</w:t>
      </w:r>
      <w:r w:rsidRPr="00780632">
        <w:rPr>
          <w:rFonts w:ascii="Times New Roman" w:eastAsia="Times New Roman" w:hAnsi="Times New Roman" w:cs="Times New Roman"/>
          <w:sz w:val="24"/>
          <w:szCs w:val="24"/>
          <w:lang w:eastAsia="lt-LT"/>
        </w:rPr>
        <w:t xml:space="preserve">. </w:t>
      </w:r>
      <w:r w:rsidRPr="00780632">
        <w:rPr>
          <w:rFonts w:ascii="Times New Roman" w:hAnsi="Times New Roman" w:cs="Times New Roman"/>
          <w:sz w:val="24"/>
          <w:szCs w:val="24"/>
        </w:rPr>
        <w:t xml:space="preserve">VLK direktorius 2016 m. rugsėjo 22 d. įsakymu Nr. 1K-275 nurodė: pavedu Kainų ir klasifikacijų departamento Klinikinio kodavimo skyriui iki 2016 m. lapkričio 1 d. VLK interneto svetainėje paskelbti devintojo leidimo Tarptautinę statistinę ligų ir sveikatos sutrikimų klasifikaciją, Medicininių intervencijų klasifikaciją bei Kodavimo standartus ir Papildomų Lietuvos kodavimo standartų 2.0 versiją (1 punktas); nustatau, kad 1 punkte nurodyti dokumentai įsigalioja nuo 2017 m. sausio 1 d. (2 punktas). VLK dublike nurodo, kad būtent šiuo – 2017 m. sausio 1 d. paskelbtu 9-uoju Tarptautinės statistinės ligų ir sveikatos sutrikimų klasifikacijos, </w:t>
      </w:r>
      <w:r w:rsidR="00D205B8" w:rsidRPr="00780632">
        <w:rPr>
          <w:rFonts w:ascii="Times New Roman" w:hAnsi="Times New Roman" w:cs="Times New Roman"/>
          <w:sz w:val="24"/>
          <w:szCs w:val="24"/>
        </w:rPr>
        <w:t>M</w:t>
      </w:r>
      <w:r w:rsidRPr="00780632">
        <w:rPr>
          <w:rFonts w:ascii="Times New Roman" w:hAnsi="Times New Roman" w:cs="Times New Roman"/>
          <w:sz w:val="24"/>
          <w:szCs w:val="24"/>
        </w:rPr>
        <w:t xml:space="preserve">edicininių intervencijų klasifikacijos bei Kodavimo standartų leidimu turėjo būti vadovaujamasi ginčui aktualiu laikotarpiu (2024 m. birželio 1 d. – 2024 m. spalio 31 d.) VLK ir Klinikos veikloje. Taip pat atsižvelgtina į tai, kad 2024 m. kovo 22 d. buvo priimtas VLK direktoriaus įsakymas Nr. 1K-99, </w:t>
      </w:r>
      <w:r w:rsidRPr="00780632">
        <w:rPr>
          <w:rFonts w:ascii="Times New Roman" w:hAnsi="Times New Roman" w:cs="Times New Roman"/>
          <w:sz w:val="24"/>
          <w:szCs w:val="24"/>
        </w:rPr>
        <w:lastRenderedPageBreak/>
        <w:t>kuriuo TLK-10-AM, Medicininių intervencijų klasifikacija, Kodavimo standartai ir Papildomi Lietuvos kodavimo standartai (dar kartą) patikslinti ir jų įsigaliojimas numatytas 2024 m. kovo 29 d. Šio įsakymo (kaip apimančio visus iki tol buvusius pakeitimus) taikymas taip pat aktualus nagrinėjamoje byloje.</w:t>
      </w:r>
      <w:r w:rsidR="00F50250" w:rsidRPr="00780632">
        <w:rPr>
          <w:rFonts w:ascii="Times New Roman" w:hAnsi="Times New Roman" w:cs="Times New Roman"/>
          <w:sz w:val="24"/>
          <w:szCs w:val="24"/>
        </w:rPr>
        <w:t xml:space="preserve"> Pareiškėjas abejoja, ar VLK direktoriaus įsakymai buvo paskelbti laikantis teisės aktų reikalavimų.</w:t>
      </w:r>
      <w:r w:rsidR="00C85457" w:rsidRPr="00780632">
        <w:rPr>
          <w:rFonts w:ascii="Times New Roman" w:hAnsi="Times New Roman" w:cs="Times New Roman"/>
          <w:sz w:val="24"/>
          <w:szCs w:val="24"/>
        </w:rPr>
        <w:t xml:space="preserve"> </w:t>
      </w:r>
    </w:p>
    <w:p w14:paraId="03E19B7F" w14:textId="2863279B" w:rsidR="007440E0" w:rsidRPr="00780632" w:rsidRDefault="007440E0" w:rsidP="007440E0">
      <w:pPr>
        <w:pStyle w:val="Sraopastraipa"/>
        <w:numPr>
          <w:ilvl w:val="1"/>
          <w:numId w:val="1"/>
        </w:numPr>
        <w:tabs>
          <w:tab w:val="left" w:pos="710"/>
          <w:tab w:val="left" w:pos="851"/>
          <w:tab w:val="left" w:pos="993"/>
        </w:tabs>
        <w:spacing w:after="0" w:line="240" w:lineRule="auto"/>
        <w:ind w:left="0" w:firstLine="709"/>
        <w:jc w:val="both"/>
        <w:rPr>
          <w:rFonts w:ascii="Times New Roman" w:hAnsi="Times New Roman" w:cs="Times New Roman"/>
          <w:sz w:val="24"/>
          <w:szCs w:val="24"/>
        </w:rPr>
      </w:pPr>
      <w:r w:rsidRPr="00780632">
        <w:rPr>
          <w:rFonts w:ascii="Times New Roman" w:hAnsi="Times New Roman" w:cs="Times New Roman"/>
          <w:sz w:val="24"/>
          <w:szCs w:val="24"/>
        </w:rPr>
        <w:t>Teisės aktų nuostatose nėra tiesiogiai įtvirtintos Valstybinės ligonių kasos teisės priimti įsakymus dėl ligų ir medicininių intervencijų klasifikatorių taikymo, pakeitimo, atnaujinimo ir kt., t.</w:t>
      </w:r>
      <w:r w:rsidR="00D205B8" w:rsidRPr="00780632">
        <w:rPr>
          <w:rFonts w:ascii="Times New Roman" w:hAnsi="Times New Roman" w:cs="Times New Roman"/>
          <w:sz w:val="24"/>
          <w:szCs w:val="24"/>
        </w:rPr>
        <w:t> </w:t>
      </w:r>
      <w:r w:rsidRPr="00780632">
        <w:rPr>
          <w:rFonts w:ascii="Times New Roman" w:hAnsi="Times New Roman" w:cs="Times New Roman"/>
          <w:sz w:val="24"/>
          <w:szCs w:val="24"/>
        </w:rPr>
        <w:t xml:space="preserve">y. </w:t>
      </w:r>
      <w:r w:rsidR="00D205B8" w:rsidRPr="00780632">
        <w:rPr>
          <w:rFonts w:ascii="Times New Roman" w:hAnsi="Times New Roman" w:cs="Times New Roman"/>
          <w:sz w:val="24"/>
          <w:szCs w:val="24"/>
        </w:rPr>
        <w:t>pareiškėjo</w:t>
      </w:r>
      <w:r w:rsidRPr="00780632">
        <w:rPr>
          <w:rFonts w:ascii="Times New Roman" w:hAnsi="Times New Roman" w:cs="Times New Roman"/>
          <w:sz w:val="24"/>
          <w:szCs w:val="24"/>
        </w:rPr>
        <w:t xml:space="preserve"> vertinimu, vienodos klinikinio kodavimo praktikos formavimas ir priemonių, kad gydymo paslaugų kodavimas sveikatos priežiūros įstaigose būtų kuo vienodesnis, taikymas neapima teisės priimti įsakymus dėl TLK naudojimo, pakeitimo, papildymo ir pan. Sveikatos apsaugos ministro 2010 m. kovo 30 d. įsakymu Nr. V-229 ir 2011 m. vasario 23 d. įsakymu Nr. V-164 nebuvo pavesta Valstybinei ligonių kasai tvirtinti ar atlikti TLK-10-AM, </w:t>
      </w:r>
      <w:r w:rsidR="00D205B8" w:rsidRPr="00780632">
        <w:rPr>
          <w:rFonts w:ascii="Times New Roman" w:hAnsi="Times New Roman" w:cs="Times New Roman"/>
          <w:sz w:val="24"/>
          <w:szCs w:val="24"/>
        </w:rPr>
        <w:t>M</w:t>
      </w:r>
      <w:r w:rsidRPr="00780632">
        <w:rPr>
          <w:rFonts w:ascii="Times New Roman" w:hAnsi="Times New Roman" w:cs="Times New Roman"/>
          <w:sz w:val="24"/>
          <w:szCs w:val="24"/>
        </w:rPr>
        <w:t xml:space="preserve">edicininių intervencijų klasifikacijos ir Kodavimo standartų pakeitimus. </w:t>
      </w:r>
      <w:r w:rsidR="00D205B8" w:rsidRPr="00780632">
        <w:rPr>
          <w:rFonts w:ascii="Times New Roman" w:hAnsi="Times New Roman" w:cs="Times New Roman"/>
          <w:sz w:val="24"/>
          <w:szCs w:val="24"/>
        </w:rPr>
        <w:t>Pareiškėjui</w:t>
      </w:r>
      <w:r w:rsidRPr="00780632">
        <w:rPr>
          <w:rFonts w:ascii="Times New Roman" w:hAnsi="Times New Roman" w:cs="Times New Roman"/>
          <w:sz w:val="24"/>
          <w:szCs w:val="24"/>
        </w:rPr>
        <w:t xml:space="preserve"> kyla abejonių, ar Valstybinės ligonių kasos direktorius, priimdamas įsakymus, neperžengė jam suteiktos kompetencijos ribų, nes: 1) TLK-10-AM, </w:t>
      </w:r>
      <w:r w:rsidR="00D205B8" w:rsidRPr="00780632">
        <w:rPr>
          <w:rFonts w:ascii="Times New Roman" w:hAnsi="Times New Roman" w:cs="Times New Roman"/>
          <w:sz w:val="24"/>
          <w:szCs w:val="24"/>
        </w:rPr>
        <w:t>M</w:t>
      </w:r>
      <w:r w:rsidRPr="00780632">
        <w:rPr>
          <w:rFonts w:ascii="Times New Roman" w:hAnsi="Times New Roman" w:cs="Times New Roman"/>
          <w:sz w:val="24"/>
          <w:szCs w:val="24"/>
        </w:rPr>
        <w:t>edicinin</w:t>
      </w:r>
      <w:r w:rsidR="00D205B8" w:rsidRPr="00780632">
        <w:rPr>
          <w:rFonts w:ascii="Times New Roman" w:hAnsi="Times New Roman" w:cs="Times New Roman"/>
          <w:sz w:val="24"/>
          <w:szCs w:val="24"/>
        </w:rPr>
        <w:t>ių</w:t>
      </w:r>
      <w:r w:rsidRPr="00780632">
        <w:rPr>
          <w:rFonts w:ascii="Times New Roman" w:hAnsi="Times New Roman" w:cs="Times New Roman"/>
          <w:sz w:val="24"/>
          <w:szCs w:val="24"/>
        </w:rPr>
        <w:t xml:space="preserve"> intervencij</w:t>
      </w:r>
      <w:r w:rsidR="00D205B8" w:rsidRPr="00780632">
        <w:rPr>
          <w:rFonts w:ascii="Times New Roman" w:hAnsi="Times New Roman" w:cs="Times New Roman"/>
          <w:sz w:val="24"/>
          <w:szCs w:val="24"/>
        </w:rPr>
        <w:t>ų klasifikacija</w:t>
      </w:r>
      <w:r w:rsidRPr="00780632">
        <w:rPr>
          <w:rFonts w:ascii="Times New Roman" w:hAnsi="Times New Roman" w:cs="Times New Roman"/>
          <w:sz w:val="24"/>
          <w:szCs w:val="24"/>
        </w:rPr>
        <w:t xml:space="preserve"> ir Kodavimo standartai buvo įdiegti sveikatos apsaugos ministro įsakymais; 2) Valstybinės ligonių kasos veiklą reglamentuojančiuose teisės aktuose nėra tiesiogiai įtvirtinta direktoriaus teisė priimti įsakymus dėl TLK-10-AM, </w:t>
      </w:r>
      <w:r w:rsidR="00D205B8" w:rsidRPr="00780632">
        <w:rPr>
          <w:rFonts w:ascii="Times New Roman" w:hAnsi="Times New Roman" w:cs="Times New Roman"/>
          <w:sz w:val="24"/>
          <w:szCs w:val="24"/>
        </w:rPr>
        <w:t>Medicininių intervencijų klasifikacijos</w:t>
      </w:r>
      <w:r w:rsidRPr="00780632">
        <w:rPr>
          <w:rFonts w:ascii="Times New Roman" w:hAnsi="Times New Roman" w:cs="Times New Roman"/>
          <w:sz w:val="24"/>
          <w:szCs w:val="24"/>
        </w:rPr>
        <w:t xml:space="preserve"> ir Kodavimo standartų pakeitimo (papildymo). </w:t>
      </w:r>
    </w:p>
    <w:p w14:paraId="54F749B0" w14:textId="77777777" w:rsidR="007440E0" w:rsidRPr="00780632" w:rsidRDefault="007440E0" w:rsidP="007440E0">
      <w:pPr>
        <w:pStyle w:val="Sraopastraipa"/>
        <w:tabs>
          <w:tab w:val="left" w:pos="710"/>
          <w:tab w:val="left" w:pos="851"/>
          <w:tab w:val="left" w:pos="993"/>
        </w:tabs>
        <w:spacing w:after="0" w:line="240" w:lineRule="auto"/>
        <w:ind w:left="709"/>
        <w:jc w:val="both"/>
        <w:rPr>
          <w:rFonts w:ascii="Times New Roman" w:hAnsi="Times New Roman" w:cs="Times New Roman"/>
          <w:sz w:val="24"/>
          <w:szCs w:val="24"/>
        </w:rPr>
      </w:pPr>
    </w:p>
    <w:p w14:paraId="000E551B" w14:textId="11F59E35" w:rsidR="009770C3" w:rsidRPr="00780632" w:rsidRDefault="009B3362" w:rsidP="004A415F">
      <w:pPr>
        <w:tabs>
          <w:tab w:val="left" w:pos="851"/>
          <w:tab w:val="left" w:pos="993"/>
        </w:tabs>
        <w:spacing w:after="0" w:line="240" w:lineRule="auto"/>
        <w:jc w:val="center"/>
        <w:rPr>
          <w:rFonts w:ascii="Times New Roman" w:hAnsi="Times New Roman" w:cs="Times New Roman"/>
          <w:sz w:val="24"/>
          <w:szCs w:val="24"/>
        </w:rPr>
      </w:pPr>
      <w:r w:rsidRPr="00780632">
        <w:rPr>
          <w:rFonts w:ascii="Times New Roman" w:hAnsi="Times New Roman" w:cs="Times New Roman"/>
          <w:sz w:val="24"/>
          <w:szCs w:val="24"/>
        </w:rPr>
        <w:t>II.</w:t>
      </w:r>
    </w:p>
    <w:p w14:paraId="75CE361B" w14:textId="77777777" w:rsidR="009770C3" w:rsidRPr="00780632" w:rsidRDefault="009770C3" w:rsidP="0035293C">
      <w:pPr>
        <w:tabs>
          <w:tab w:val="left" w:pos="851"/>
          <w:tab w:val="left" w:pos="993"/>
        </w:tabs>
        <w:spacing w:after="0" w:line="240" w:lineRule="auto"/>
        <w:jc w:val="both"/>
        <w:rPr>
          <w:rFonts w:ascii="Times New Roman" w:hAnsi="Times New Roman" w:cs="Times New Roman"/>
          <w:sz w:val="24"/>
          <w:szCs w:val="24"/>
        </w:rPr>
      </w:pPr>
    </w:p>
    <w:p w14:paraId="4D03D9AC" w14:textId="3C964FFE" w:rsidR="00D57914" w:rsidRPr="00780632" w:rsidRDefault="00D57914" w:rsidP="00572252">
      <w:pPr>
        <w:pStyle w:val="Sraopastraipa"/>
        <w:numPr>
          <w:ilvl w:val="0"/>
          <w:numId w:val="1"/>
        </w:numPr>
        <w:spacing w:after="0" w:line="240" w:lineRule="auto"/>
        <w:ind w:left="0" w:firstLine="709"/>
        <w:jc w:val="both"/>
        <w:rPr>
          <w:rFonts w:ascii="Times New Roman" w:hAnsi="Times New Roman" w:cs="Times New Roman"/>
          <w:sz w:val="24"/>
          <w:szCs w:val="24"/>
        </w:rPr>
      </w:pPr>
      <w:r w:rsidRPr="00780632">
        <w:rPr>
          <w:rFonts w:ascii="Times New Roman" w:hAnsi="Times New Roman" w:cs="Times New Roman"/>
          <w:sz w:val="24"/>
          <w:szCs w:val="24"/>
        </w:rPr>
        <w:t>Atsakovas Valstybinė ligonių kasa prie Sveikatos apsaugos ministerijos atsiliepime į pareiškėjo prašymą prašo pripažinti, kad:</w:t>
      </w:r>
    </w:p>
    <w:p w14:paraId="33E1B5BA" w14:textId="7685BF6A" w:rsidR="00D57914" w:rsidRPr="00780632" w:rsidRDefault="00D57914" w:rsidP="00D57914">
      <w:pPr>
        <w:pStyle w:val="Sraopastraipa"/>
        <w:numPr>
          <w:ilvl w:val="1"/>
          <w:numId w:val="1"/>
        </w:numPr>
        <w:tabs>
          <w:tab w:val="left" w:pos="710"/>
          <w:tab w:val="left" w:pos="851"/>
        </w:tabs>
        <w:spacing w:after="0" w:line="240" w:lineRule="auto"/>
        <w:ind w:left="0" w:firstLine="709"/>
        <w:jc w:val="both"/>
        <w:rPr>
          <w:rFonts w:ascii="Times New Roman" w:hAnsi="Times New Roman" w:cs="Times New Roman"/>
          <w:sz w:val="24"/>
          <w:szCs w:val="24"/>
        </w:rPr>
      </w:pPr>
      <w:r w:rsidRPr="00780632">
        <w:rPr>
          <w:rFonts w:ascii="Times New Roman" w:hAnsi="Times New Roman" w:cs="Times New Roman"/>
          <w:sz w:val="24"/>
          <w:szCs w:val="24"/>
        </w:rPr>
        <w:t>Lietuvos Respublikos sveikatos apsaugos ministro 2010 m. kovo 30 d. įsakymo Nr. V-229 „Dėl medicininių intervencijų klasifikacijos naudojimo“ (Valstybės žinios, 2010</w:t>
      </w:r>
      <w:r w:rsidR="00342F5A" w:rsidRPr="00780632">
        <w:rPr>
          <w:rFonts w:ascii="Times New Roman" w:hAnsi="Times New Roman" w:cs="Times New Roman"/>
          <w:sz w:val="24"/>
          <w:szCs w:val="24"/>
        </w:rPr>
        <w:t xml:space="preserve"> m. kovo </w:t>
      </w:r>
      <w:r w:rsidRPr="00780632">
        <w:rPr>
          <w:rFonts w:ascii="Times New Roman" w:hAnsi="Times New Roman" w:cs="Times New Roman"/>
          <w:sz w:val="24"/>
          <w:szCs w:val="24"/>
        </w:rPr>
        <w:t>31</w:t>
      </w:r>
      <w:r w:rsidR="00342F5A" w:rsidRPr="00780632">
        <w:rPr>
          <w:rFonts w:ascii="Times New Roman" w:hAnsi="Times New Roman" w:cs="Times New Roman"/>
          <w:sz w:val="24"/>
          <w:szCs w:val="24"/>
        </w:rPr>
        <w:t xml:space="preserve"> d.</w:t>
      </w:r>
      <w:r w:rsidRPr="00780632">
        <w:rPr>
          <w:rFonts w:ascii="Times New Roman" w:hAnsi="Times New Roman" w:cs="Times New Roman"/>
          <w:sz w:val="24"/>
          <w:szCs w:val="24"/>
        </w:rPr>
        <w:t>, Nr. 37-1767) 3.1 punktas ir sveikatos apsaugos ministro 2011 m. vasario 23 d. įsakymo Nr. V-164 „Dėl Tarptautinės statistinės ligų ir sveikatos sutrikimų klasifikacijos dešimtojo pataisyto ir papildyto leidimo „Sisteminis ligų sąrašas“ (Australijos modifikacija, TLK-10-AM) įdiegimo“ (Valstybės žinios, 2011</w:t>
      </w:r>
      <w:r w:rsidR="00342F5A" w:rsidRPr="00780632">
        <w:rPr>
          <w:rFonts w:ascii="Times New Roman" w:hAnsi="Times New Roman" w:cs="Times New Roman"/>
          <w:sz w:val="24"/>
          <w:szCs w:val="24"/>
        </w:rPr>
        <w:t xml:space="preserve"> m. vasario </w:t>
      </w:r>
      <w:r w:rsidRPr="00780632">
        <w:rPr>
          <w:rFonts w:ascii="Times New Roman" w:hAnsi="Times New Roman" w:cs="Times New Roman"/>
          <w:sz w:val="24"/>
          <w:szCs w:val="24"/>
        </w:rPr>
        <w:t>24</w:t>
      </w:r>
      <w:r w:rsidR="00342F5A" w:rsidRPr="00780632">
        <w:rPr>
          <w:rFonts w:ascii="Times New Roman" w:hAnsi="Times New Roman" w:cs="Times New Roman"/>
          <w:sz w:val="24"/>
          <w:szCs w:val="24"/>
        </w:rPr>
        <w:t xml:space="preserve"> d.</w:t>
      </w:r>
      <w:r w:rsidRPr="00780632">
        <w:rPr>
          <w:rFonts w:ascii="Times New Roman" w:hAnsi="Times New Roman" w:cs="Times New Roman"/>
          <w:sz w:val="24"/>
          <w:szCs w:val="24"/>
        </w:rPr>
        <w:t>, Nr. 23-1108) 1.3 punktas atitinka Lietuvos Respublikos Konstitucijos (Lietuvos aidas, 1992</w:t>
      </w:r>
      <w:r w:rsidR="00342F5A" w:rsidRPr="00780632">
        <w:rPr>
          <w:rFonts w:ascii="Times New Roman" w:hAnsi="Times New Roman" w:cs="Times New Roman"/>
          <w:sz w:val="24"/>
          <w:szCs w:val="24"/>
        </w:rPr>
        <w:t xml:space="preserve"> m. lapkričio </w:t>
      </w:r>
      <w:r w:rsidRPr="00780632">
        <w:rPr>
          <w:rFonts w:ascii="Times New Roman" w:hAnsi="Times New Roman" w:cs="Times New Roman"/>
          <w:sz w:val="24"/>
          <w:szCs w:val="24"/>
        </w:rPr>
        <w:t>10</w:t>
      </w:r>
      <w:r w:rsidR="00342F5A" w:rsidRPr="00780632">
        <w:rPr>
          <w:rFonts w:ascii="Times New Roman" w:hAnsi="Times New Roman" w:cs="Times New Roman"/>
          <w:sz w:val="24"/>
          <w:szCs w:val="24"/>
        </w:rPr>
        <w:t xml:space="preserve"> d.</w:t>
      </w:r>
      <w:r w:rsidRPr="00780632">
        <w:rPr>
          <w:rFonts w:ascii="Times New Roman" w:hAnsi="Times New Roman" w:cs="Times New Roman"/>
          <w:sz w:val="24"/>
          <w:szCs w:val="24"/>
        </w:rPr>
        <w:t>, Nr. 220-0) 7 straipsnio 2 dalį, Lietuvos Respublikos įstatymų ir kitų teisės aktų skelbimo ir įsigaliojimo tvarkos įstatymo (Valstybės žinios, 1993</w:t>
      </w:r>
      <w:r w:rsidR="00342F5A" w:rsidRPr="00780632">
        <w:rPr>
          <w:rFonts w:ascii="Times New Roman" w:hAnsi="Times New Roman" w:cs="Times New Roman"/>
          <w:sz w:val="24"/>
          <w:szCs w:val="24"/>
        </w:rPr>
        <w:t xml:space="preserve"> m. balandžio </w:t>
      </w:r>
      <w:r w:rsidRPr="00780632">
        <w:rPr>
          <w:rFonts w:ascii="Times New Roman" w:hAnsi="Times New Roman" w:cs="Times New Roman"/>
          <w:sz w:val="24"/>
          <w:szCs w:val="24"/>
        </w:rPr>
        <w:t>30</w:t>
      </w:r>
      <w:r w:rsidR="00342F5A" w:rsidRPr="00780632">
        <w:rPr>
          <w:rFonts w:ascii="Times New Roman" w:hAnsi="Times New Roman" w:cs="Times New Roman"/>
          <w:sz w:val="24"/>
          <w:szCs w:val="24"/>
        </w:rPr>
        <w:t xml:space="preserve"> d.</w:t>
      </w:r>
      <w:r w:rsidRPr="00780632">
        <w:rPr>
          <w:rFonts w:ascii="Times New Roman" w:hAnsi="Times New Roman" w:cs="Times New Roman"/>
          <w:sz w:val="24"/>
          <w:szCs w:val="24"/>
        </w:rPr>
        <w:t>, Nr. 12-296) 3 straipsnio 2 dalį, 31 straipsnio 1</w:t>
      </w:r>
      <w:r w:rsidR="00342F5A" w:rsidRPr="00780632">
        <w:rPr>
          <w:rFonts w:ascii="Times New Roman" w:hAnsi="Times New Roman" w:cs="Times New Roman"/>
          <w:sz w:val="24"/>
          <w:szCs w:val="24"/>
        </w:rPr>
        <w:t xml:space="preserve"> ir</w:t>
      </w:r>
      <w:r w:rsidRPr="00780632">
        <w:rPr>
          <w:rFonts w:ascii="Times New Roman" w:hAnsi="Times New Roman" w:cs="Times New Roman"/>
          <w:sz w:val="24"/>
          <w:szCs w:val="24"/>
        </w:rPr>
        <w:t xml:space="preserve"> 2 dalis, Lietuvos Respublikos teisėkūros pagrindų įstatymo (Valstybės žinios, 2012 m., Nr. 110-5564) 20 straipsnio 1 dalį;</w:t>
      </w:r>
    </w:p>
    <w:p w14:paraId="33963904" w14:textId="72465E5A" w:rsidR="00D57914" w:rsidRPr="00780632" w:rsidRDefault="00D57914" w:rsidP="00D57914">
      <w:pPr>
        <w:pStyle w:val="Sraopastraipa"/>
        <w:numPr>
          <w:ilvl w:val="1"/>
          <w:numId w:val="1"/>
        </w:numPr>
        <w:tabs>
          <w:tab w:val="left" w:pos="710"/>
          <w:tab w:val="left" w:pos="851"/>
        </w:tabs>
        <w:spacing w:after="0" w:line="240" w:lineRule="auto"/>
        <w:ind w:left="0" w:firstLine="709"/>
        <w:jc w:val="both"/>
        <w:rPr>
          <w:rFonts w:ascii="Times New Roman" w:hAnsi="Times New Roman" w:cs="Times New Roman"/>
          <w:sz w:val="24"/>
          <w:szCs w:val="24"/>
        </w:rPr>
      </w:pPr>
      <w:r w:rsidRPr="00780632">
        <w:rPr>
          <w:rFonts w:ascii="Times New Roman" w:hAnsi="Times New Roman" w:cs="Times New Roman"/>
          <w:sz w:val="24"/>
          <w:szCs w:val="24"/>
        </w:rPr>
        <w:t>Valstybinės ligonių kasos prie Sveikatos apsaugos ministerijos direktoriaus 2016 m. rugsėjo 22 d. įsakymo Nr. 1K-275 „Dėl devintojo leidimo Tarptautinės statistinės ligų ir sveikatos sutrikimų klasifikacijos, medicininių intervencijų klasifikacijos bei Kodavimo standartų ir papildomų Lietuvos kodavimo standartų 2.0 versijos paskelbimo“ (TAR, 2016</w:t>
      </w:r>
      <w:r w:rsidR="00342F5A" w:rsidRPr="00780632">
        <w:rPr>
          <w:rFonts w:ascii="Times New Roman" w:hAnsi="Times New Roman" w:cs="Times New Roman"/>
          <w:sz w:val="24"/>
          <w:szCs w:val="24"/>
        </w:rPr>
        <w:t xml:space="preserve"> m. rugsėjo </w:t>
      </w:r>
      <w:r w:rsidRPr="00780632">
        <w:rPr>
          <w:rFonts w:ascii="Times New Roman" w:hAnsi="Times New Roman" w:cs="Times New Roman"/>
          <w:sz w:val="24"/>
          <w:szCs w:val="24"/>
        </w:rPr>
        <w:t>23</w:t>
      </w:r>
      <w:r w:rsidR="00342F5A" w:rsidRPr="00780632">
        <w:rPr>
          <w:rFonts w:ascii="Times New Roman" w:hAnsi="Times New Roman" w:cs="Times New Roman"/>
          <w:sz w:val="24"/>
          <w:szCs w:val="24"/>
        </w:rPr>
        <w:t xml:space="preserve"> d.</w:t>
      </w:r>
      <w:r w:rsidRPr="00780632">
        <w:rPr>
          <w:rFonts w:ascii="Times New Roman" w:hAnsi="Times New Roman" w:cs="Times New Roman"/>
          <w:sz w:val="24"/>
          <w:szCs w:val="24"/>
        </w:rPr>
        <w:t>, Nr. 24001) 1 punktas ir Valstybinės ligonių kasos prie Sveikatos apsaugos ministerijos direktori</w:t>
      </w:r>
      <w:r w:rsidR="00342F5A" w:rsidRPr="00780632">
        <w:rPr>
          <w:rFonts w:ascii="Times New Roman" w:hAnsi="Times New Roman" w:cs="Times New Roman"/>
          <w:sz w:val="24"/>
          <w:szCs w:val="24"/>
        </w:rPr>
        <w:t>a</w:t>
      </w:r>
      <w:r w:rsidRPr="00780632">
        <w:rPr>
          <w:rFonts w:ascii="Times New Roman" w:hAnsi="Times New Roman" w:cs="Times New Roman"/>
          <w:sz w:val="24"/>
          <w:szCs w:val="24"/>
        </w:rPr>
        <w:t>us 2024 m. kovo 22 d. įsakymo Nr. 1K-99 „Dėl Tarptautinės statistinės ligų ir sveikatos sutrikimų klasifikacijos, medicininių intervencijų klasifikacijos, Kodavimo standartų bei papildomų Lietuvos kodavimo standartų pakeitimo ir paskelbimo“ (TAR, 2024</w:t>
      </w:r>
      <w:r w:rsidR="00342F5A" w:rsidRPr="00780632">
        <w:rPr>
          <w:rFonts w:ascii="Times New Roman" w:hAnsi="Times New Roman" w:cs="Times New Roman"/>
          <w:sz w:val="24"/>
          <w:szCs w:val="24"/>
        </w:rPr>
        <w:t xml:space="preserve"> m. kovo </w:t>
      </w:r>
      <w:r w:rsidRPr="00780632">
        <w:rPr>
          <w:rFonts w:ascii="Times New Roman" w:hAnsi="Times New Roman" w:cs="Times New Roman"/>
          <w:sz w:val="24"/>
          <w:szCs w:val="24"/>
        </w:rPr>
        <w:t>22</w:t>
      </w:r>
      <w:r w:rsidR="00342F5A" w:rsidRPr="00780632">
        <w:rPr>
          <w:rFonts w:ascii="Times New Roman" w:hAnsi="Times New Roman" w:cs="Times New Roman"/>
          <w:sz w:val="24"/>
          <w:szCs w:val="24"/>
        </w:rPr>
        <w:t xml:space="preserve"> d.</w:t>
      </w:r>
      <w:r w:rsidRPr="00780632">
        <w:rPr>
          <w:rFonts w:ascii="Times New Roman" w:hAnsi="Times New Roman" w:cs="Times New Roman"/>
          <w:sz w:val="24"/>
          <w:szCs w:val="24"/>
        </w:rPr>
        <w:t xml:space="preserve">, Nr. 5201) 1 punktas atitinka konstitucinį teisinės valstybės principą, </w:t>
      </w:r>
      <w:r w:rsidR="00342F5A" w:rsidRPr="00780632">
        <w:rPr>
          <w:rFonts w:ascii="Times New Roman" w:hAnsi="Times New Roman" w:cs="Times New Roman"/>
          <w:sz w:val="24"/>
          <w:szCs w:val="24"/>
        </w:rPr>
        <w:t xml:space="preserve">bei tų </w:t>
      </w:r>
      <w:r w:rsidRPr="00780632">
        <w:rPr>
          <w:rFonts w:ascii="Times New Roman" w:hAnsi="Times New Roman" w:cs="Times New Roman"/>
          <w:sz w:val="24"/>
          <w:szCs w:val="24"/>
        </w:rPr>
        <w:t>pačių įsakymų 1 ir 2 punktai atitinka Lietuvos Respublikos Konstitucijos (Lietuvos aidas, 1992</w:t>
      </w:r>
      <w:r w:rsidR="00342F5A" w:rsidRPr="00780632">
        <w:rPr>
          <w:rFonts w:ascii="Times New Roman" w:hAnsi="Times New Roman" w:cs="Times New Roman"/>
          <w:sz w:val="24"/>
          <w:szCs w:val="24"/>
        </w:rPr>
        <w:t xml:space="preserve"> m. lapkričio </w:t>
      </w:r>
      <w:r w:rsidRPr="00780632">
        <w:rPr>
          <w:rFonts w:ascii="Times New Roman" w:hAnsi="Times New Roman" w:cs="Times New Roman"/>
          <w:sz w:val="24"/>
          <w:szCs w:val="24"/>
        </w:rPr>
        <w:t>10</w:t>
      </w:r>
      <w:r w:rsidR="00342F5A" w:rsidRPr="00780632">
        <w:rPr>
          <w:rFonts w:ascii="Times New Roman" w:hAnsi="Times New Roman" w:cs="Times New Roman"/>
          <w:sz w:val="24"/>
          <w:szCs w:val="24"/>
        </w:rPr>
        <w:t xml:space="preserve"> d.</w:t>
      </w:r>
      <w:r w:rsidRPr="00780632">
        <w:rPr>
          <w:rFonts w:ascii="Times New Roman" w:hAnsi="Times New Roman" w:cs="Times New Roman"/>
          <w:sz w:val="24"/>
          <w:szCs w:val="24"/>
        </w:rPr>
        <w:t>, Nr. 220-0) 7 straipsnio 2 dalį, Lietuvos Respublikos teisėkūros pagrindų įstatymo 20 straipsnio 1 dalį.</w:t>
      </w:r>
    </w:p>
    <w:p w14:paraId="131EA879" w14:textId="77777777" w:rsidR="00A07453" w:rsidRPr="00780632" w:rsidRDefault="00D57914" w:rsidP="00572252">
      <w:pPr>
        <w:pStyle w:val="Sraopastraipa"/>
        <w:numPr>
          <w:ilvl w:val="0"/>
          <w:numId w:val="1"/>
        </w:numPr>
        <w:spacing w:after="0" w:line="240" w:lineRule="auto"/>
        <w:ind w:left="0" w:firstLine="709"/>
        <w:jc w:val="both"/>
        <w:rPr>
          <w:rFonts w:ascii="Times New Roman" w:hAnsi="Times New Roman" w:cs="Times New Roman"/>
          <w:sz w:val="24"/>
          <w:szCs w:val="24"/>
        </w:rPr>
      </w:pPr>
      <w:r w:rsidRPr="00780632">
        <w:rPr>
          <w:rFonts w:ascii="Times New Roman" w:hAnsi="Times New Roman" w:cs="Times New Roman"/>
          <w:sz w:val="24"/>
          <w:szCs w:val="24"/>
        </w:rPr>
        <w:t>Atsakov</w:t>
      </w:r>
      <w:r w:rsidR="00A07453" w:rsidRPr="00780632">
        <w:rPr>
          <w:rFonts w:ascii="Times New Roman" w:hAnsi="Times New Roman" w:cs="Times New Roman"/>
          <w:sz w:val="24"/>
          <w:szCs w:val="24"/>
        </w:rPr>
        <w:t>o Valstybinės ligonių kasos prie Sveikatos apsaugos ministerijos atsiliepimas grindžiamas šiais pagrindiniais argumentais:</w:t>
      </w:r>
    </w:p>
    <w:p w14:paraId="6C05F41E" w14:textId="77777777" w:rsidR="00A07453" w:rsidRPr="00780632" w:rsidRDefault="00A07453" w:rsidP="00A07453">
      <w:pPr>
        <w:pStyle w:val="Sraopastraipa"/>
        <w:numPr>
          <w:ilvl w:val="1"/>
          <w:numId w:val="1"/>
        </w:numPr>
        <w:tabs>
          <w:tab w:val="left" w:pos="710"/>
          <w:tab w:val="left" w:pos="851"/>
        </w:tabs>
        <w:spacing w:after="0" w:line="240" w:lineRule="auto"/>
        <w:ind w:left="0" w:firstLine="709"/>
        <w:jc w:val="both"/>
        <w:rPr>
          <w:rFonts w:ascii="Times New Roman" w:hAnsi="Times New Roman" w:cs="Times New Roman"/>
          <w:sz w:val="24"/>
          <w:szCs w:val="24"/>
        </w:rPr>
      </w:pPr>
      <w:r w:rsidRPr="00780632">
        <w:rPr>
          <w:rFonts w:ascii="Times New Roman" w:hAnsi="Times New Roman" w:cs="Times New Roman"/>
          <w:sz w:val="24"/>
          <w:szCs w:val="24"/>
        </w:rPr>
        <w:t>V</w:t>
      </w:r>
      <w:r w:rsidR="00D57914" w:rsidRPr="00780632">
        <w:rPr>
          <w:rFonts w:ascii="Times New Roman" w:hAnsi="Times New Roman" w:cs="Times New Roman"/>
          <w:sz w:val="24"/>
          <w:szCs w:val="24"/>
        </w:rPr>
        <w:t xml:space="preserve">alstybė, atstovaujama Sveikatos apsaugos ministerijos, veikiančios per </w:t>
      </w:r>
      <w:r w:rsidR="00342F5A" w:rsidRPr="00780632">
        <w:rPr>
          <w:rFonts w:ascii="Times New Roman" w:hAnsi="Times New Roman" w:cs="Times New Roman"/>
          <w:sz w:val="24"/>
          <w:szCs w:val="24"/>
        </w:rPr>
        <w:t>VLK</w:t>
      </w:r>
      <w:r w:rsidR="00D57914" w:rsidRPr="00780632">
        <w:rPr>
          <w:rFonts w:ascii="Times New Roman" w:hAnsi="Times New Roman" w:cs="Times New Roman"/>
          <w:sz w:val="24"/>
          <w:szCs w:val="24"/>
        </w:rPr>
        <w:t xml:space="preserve">, 2015 m. vasario 26 d. pasirašė Licencijos suteikimo aktą dėl tam tikrų teisių naudotis Australijos ištobulinta giminingų diagnozių grupių (AR-DRG) klasifikavimo sistema, taikoma aktyviojo gydymo paslaugoms apmokėti. Pasirašius </w:t>
      </w:r>
      <w:r w:rsidR="00342F5A" w:rsidRPr="00780632">
        <w:rPr>
          <w:rFonts w:ascii="Times New Roman" w:hAnsi="Times New Roman" w:cs="Times New Roman"/>
          <w:sz w:val="24"/>
          <w:szCs w:val="24"/>
        </w:rPr>
        <w:t xml:space="preserve">Licencijos suteikimo aktą, Lietuvai suteikta teisė naudotis </w:t>
      </w:r>
      <w:r w:rsidR="00D57914" w:rsidRPr="00780632">
        <w:rPr>
          <w:rFonts w:ascii="Times New Roman" w:hAnsi="Times New Roman" w:cs="Times New Roman"/>
          <w:sz w:val="24"/>
          <w:szCs w:val="24"/>
        </w:rPr>
        <w:t xml:space="preserve">TLK-10-AM, </w:t>
      </w:r>
      <w:r w:rsidR="00342F5A" w:rsidRPr="00780632">
        <w:rPr>
          <w:rFonts w:ascii="Times New Roman" w:hAnsi="Times New Roman" w:cs="Times New Roman"/>
          <w:sz w:val="24"/>
          <w:szCs w:val="24"/>
        </w:rPr>
        <w:t>ACHI sisteminiu intervencijų sąrašu bei Kodavimo standartais, kurie yra sudėtinė AR-DRG klasifikavimo sistemos dalis. Pasak atsakovo</w:t>
      </w:r>
      <w:r w:rsidRPr="00780632">
        <w:rPr>
          <w:rFonts w:ascii="Times New Roman" w:hAnsi="Times New Roman" w:cs="Times New Roman"/>
          <w:sz w:val="24"/>
          <w:szCs w:val="24"/>
        </w:rPr>
        <w:t xml:space="preserve"> VLK</w:t>
      </w:r>
      <w:r w:rsidR="00342F5A" w:rsidRPr="00780632">
        <w:rPr>
          <w:rFonts w:ascii="Times New Roman" w:hAnsi="Times New Roman" w:cs="Times New Roman"/>
          <w:sz w:val="24"/>
          <w:szCs w:val="24"/>
        </w:rPr>
        <w:t xml:space="preserve">, </w:t>
      </w:r>
      <w:r w:rsidR="00072ABD" w:rsidRPr="00780632">
        <w:rPr>
          <w:rFonts w:ascii="Times New Roman" w:hAnsi="Times New Roman" w:cs="Times New Roman"/>
          <w:sz w:val="24"/>
          <w:szCs w:val="24"/>
        </w:rPr>
        <w:t xml:space="preserve">TLK-10-AM yra tarptautinis ligų klasifikatorius, </w:t>
      </w:r>
      <w:r w:rsidR="00072ABD" w:rsidRPr="00780632">
        <w:rPr>
          <w:rFonts w:ascii="Times New Roman" w:hAnsi="Times New Roman" w:cs="Times New Roman"/>
          <w:sz w:val="24"/>
          <w:szCs w:val="24"/>
        </w:rPr>
        <w:lastRenderedPageBreak/>
        <w:t>naudojamas ligų ir sveikatos sutrikimų kodavimui bei gydymo paslaugų apmokėjimui PSDF biudžeto lėšomis</w:t>
      </w:r>
      <w:r w:rsidR="00342F5A" w:rsidRPr="00780632">
        <w:rPr>
          <w:rFonts w:ascii="Times New Roman" w:hAnsi="Times New Roman" w:cs="Times New Roman"/>
          <w:sz w:val="24"/>
          <w:szCs w:val="24"/>
        </w:rPr>
        <w:t>, o</w:t>
      </w:r>
      <w:r w:rsidR="00072ABD" w:rsidRPr="00780632">
        <w:rPr>
          <w:rFonts w:ascii="Times New Roman" w:hAnsi="Times New Roman" w:cs="Times New Roman"/>
          <w:sz w:val="24"/>
          <w:szCs w:val="24"/>
        </w:rPr>
        <w:t xml:space="preserve"> </w:t>
      </w:r>
      <w:r w:rsidR="00342F5A" w:rsidRPr="00780632">
        <w:rPr>
          <w:rFonts w:ascii="Times New Roman" w:hAnsi="Times New Roman" w:cs="Times New Roman"/>
          <w:sz w:val="24"/>
          <w:szCs w:val="24"/>
        </w:rPr>
        <w:t>k</w:t>
      </w:r>
      <w:r w:rsidR="00072ABD" w:rsidRPr="00780632">
        <w:rPr>
          <w:rFonts w:ascii="Times New Roman" w:hAnsi="Times New Roman" w:cs="Times New Roman"/>
          <w:sz w:val="24"/>
          <w:szCs w:val="24"/>
        </w:rPr>
        <w:t xml:space="preserve">artu su juo taikomas ACHI sisteminis intervencijų sąrašas, kuris apima medicininių procedūrų, chirurginių intervencijų, diagnostinių tyrimų ir kitų medicininių veiksmų klasifikavimą. Abu klasifikatoriai taikomi laikantis Kodavimo standartų. Tikslus ir teisingas paslaugų kodavimas yra būtina sąlyga asmens sveikatos priežiūros paslaugų tiekėjui </w:t>
      </w:r>
      <w:r w:rsidR="00342F5A" w:rsidRPr="00780632">
        <w:rPr>
          <w:rFonts w:ascii="Times New Roman" w:hAnsi="Times New Roman" w:cs="Times New Roman"/>
          <w:sz w:val="24"/>
          <w:szCs w:val="24"/>
        </w:rPr>
        <w:t>siekiant</w:t>
      </w:r>
      <w:r w:rsidR="00072ABD" w:rsidRPr="00780632">
        <w:rPr>
          <w:rFonts w:ascii="Times New Roman" w:hAnsi="Times New Roman" w:cs="Times New Roman"/>
          <w:sz w:val="24"/>
          <w:szCs w:val="24"/>
        </w:rPr>
        <w:t xml:space="preserve"> gauti apmokėjimą už suteiktas gydymo paslaugas iš PSDF biudžeto. </w:t>
      </w:r>
    </w:p>
    <w:p w14:paraId="1C67D9F7" w14:textId="61EEDC38" w:rsidR="00202CA0" w:rsidRPr="00780632" w:rsidRDefault="00072ABD" w:rsidP="00202CA0">
      <w:pPr>
        <w:pStyle w:val="Sraopastraipa"/>
        <w:numPr>
          <w:ilvl w:val="1"/>
          <w:numId w:val="1"/>
        </w:numPr>
        <w:tabs>
          <w:tab w:val="left" w:pos="710"/>
          <w:tab w:val="left" w:pos="851"/>
        </w:tabs>
        <w:spacing w:after="0" w:line="240" w:lineRule="auto"/>
        <w:ind w:left="0" w:firstLine="709"/>
        <w:jc w:val="both"/>
        <w:rPr>
          <w:rFonts w:ascii="Times New Roman" w:hAnsi="Times New Roman" w:cs="Times New Roman"/>
          <w:sz w:val="24"/>
          <w:szCs w:val="24"/>
        </w:rPr>
      </w:pPr>
      <w:r w:rsidRPr="00780632">
        <w:rPr>
          <w:rFonts w:ascii="Times New Roman" w:hAnsi="Times New Roman" w:cs="Times New Roman"/>
          <w:sz w:val="24"/>
          <w:szCs w:val="24"/>
        </w:rPr>
        <w:t>Lietuvos Respublikos Vyriausybės 2005 m. kovo 3 d. nutarimu Nr. 247</w:t>
      </w:r>
      <w:r w:rsidR="00342F5A" w:rsidRPr="00780632">
        <w:rPr>
          <w:rFonts w:ascii="Times New Roman" w:hAnsi="Times New Roman" w:cs="Times New Roman"/>
          <w:sz w:val="24"/>
          <w:szCs w:val="24"/>
        </w:rPr>
        <w:t xml:space="preserve"> </w:t>
      </w:r>
      <w:r w:rsidRPr="00780632">
        <w:rPr>
          <w:rFonts w:ascii="Times New Roman" w:hAnsi="Times New Roman" w:cs="Times New Roman"/>
          <w:sz w:val="24"/>
          <w:szCs w:val="24"/>
        </w:rPr>
        <w:t xml:space="preserve">„Dėl Tarptautinių ir nacionalinių klasifikatorių tvarkymo ir naudojimo valstybės ir žinybiniuose registruose ir valstybės informacinėse sistemose taisyklių patvirtinimo“ </w:t>
      </w:r>
      <w:r w:rsidR="00342F5A" w:rsidRPr="00780632">
        <w:rPr>
          <w:rFonts w:ascii="Times New Roman" w:hAnsi="Times New Roman" w:cs="Times New Roman"/>
          <w:sz w:val="24"/>
          <w:szCs w:val="24"/>
        </w:rPr>
        <w:t xml:space="preserve">yra patvirtintos Tarptautinių ir nacionalinių klasifikatorių tvarkymo ir naudojimo valstybės ir žinybiniuose registruose ir valstybės informacinėse sistemose taisyklės (toliau – ir Taisyklės). Šios Taisyklės reglamentuoja tarptautinių klasifikatorių naudojimą, adaptuotų </w:t>
      </w:r>
      <w:r w:rsidRPr="00780632">
        <w:rPr>
          <w:rFonts w:ascii="Times New Roman" w:hAnsi="Times New Roman" w:cs="Times New Roman"/>
          <w:sz w:val="24"/>
          <w:szCs w:val="24"/>
        </w:rPr>
        <w:t xml:space="preserve">tarptautinių klasifikatorių, tarptautinių klasifikatorių nacionalinių versijų ir nacionalinių klasifikatorių rengimą ir tvirtinimą Lietuvos Respublikoje, adaptuotų tarptautinių klasifikatorių, tarptautinių klasifikatorių nacionalinių versijų ir nacionalinių klasifikatorių atnaujinimą ir naudojimą valstybės ir žinybiniuose registruose </w:t>
      </w:r>
      <w:r w:rsidR="000F69FA" w:rsidRPr="00780632">
        <w:rPr>
          <w:rFonts w:ascii="Times New Roman" w:hAnsi="Times New Roman" w:cs="Times New Roman"/>
          <w:sz w:val="24"/>
          <w:szCs w:val="24"/>
        </w:rPr>
        <w:t>bei</w:t>
      </w:r>
      <w:r w:rsidRPr="00780632">
        <w:rPr>
          <w:rFonts w:ascii="Times New Roman" w:hAnsi="Times New Roman" w:cs="Times New Roman"/>
          <w:sz w:val="24"/>
          <w:szCs w:val="24"/>
        </w:rPr>
        <w:t xml:space="preserve"> valstybės informacinėse sistemose. </w:t>
      </w:r>
      <w:r w:rsidR="00A07453" w:rsidRPr="00780632">
        <w:rPr>
          <w:rFonts w:ascii="Times New Roman" w:hAnsi="Times New Roman" w:cs="Times New Roman"/>
          <w:sz w:val="24"/>
          <w:szCs w:val="24"/>
        </w:rPr>
        <w:t xml:space="preserve">Taisyklių priede (eil. Nr. </w:t>
      </w:r>
      <w:r w:rsidR="00A07453" w:rsidRPr="00780632">
        <w:rPr>
          <w:rFonts w:ascii="Times New Roman" w:hAnsi="Times New Roman" w:cs="Times New Roman"/>
          <w:sz w:val="24"/>
          <w:szCs w:val="24"/>
          <w:lang w:val="en-US"/>
        </w:rPr>
        <w:t xml:space="preserve">25, 26) </w:t>
      </w:r>
      <w:r w:rsidR="000F69FA" w:rsidRPr="00780632">
        <w:rPr>
          <w:rFonts w:ascii="Times New Roman" w:hAnsi="Times New Roman" w:cs="Times New Roman"/>
          <w:sz w:val="24"/>
          <w:szCs w:val="24"/>
        </w:rPr>
        <w:t xml:space="preserve">VLK nurodyta kaip tarptautinių klasifikatorių – </w:t>
      </w:r>
      <w:r w:rsidR="00A07453" w:rsidRPr="00780632">
        <w:rPr>
          <w:rFonts w:ascii="Times New Roman" w:hAnsi="Times New Roman" w:cs="Times New Roman"/>
          <w:sz w:val="24"/>
          <w:szCs w:val="24"/>
        </w:rPr>
        <w:t>TLK-</w:t>
      </w:r>
      <w:r w:rsidRPr="00780632">
        <w:rPr>
          <w:rFonts w:ascii="Times New Roman" w:hAnsi="Times New Roman" w:cs="Times New Roman"/>
          <w:sz w:val="24"/>
          <w:szCs w:val="24"/>
        </w:rPr>
        <w:t>10</w:t>
      </w:r>
      <w:r w:rsidR="00A07453" w:rsidRPr="00780632">
        <w:rPr>
          <w:rFonts w:ascii="Times New Roman" w:hAnsi="Times New Roman" w:cs="Times New Roman"/>
          <w:sz w:val="24"/>
          <w:szCs w:val="24"/>
        </w:rPr>
        <w:t>-</w:t>
      </w:r>
      <w:r w:rsidRPr="00780632">
        <w:rPr>
          <w:rFonts w:ascii="Times New Roman" w:hAnsi="Times New Roman" w:cs="Times New Roman"/>
          <w:sz w:val="24"/>
          <w:szCs w:val="24"/>
        </w:rPr>
        <w:t xml:space="preserve">AM ir ACHI </w:t>
      </w:r>
      <w:r w:rsidR="00A07453" w:rsidRPr="00780632">
        <w:rPr>
          <w:rFonts w:ascii="Times New Roman" w:hAnsi="Times New Roman" w:cs="Times New Roman"/>
          <w:sz w:val="24"/>
          <w:szCs w:val="24"/>
        </w:rPr>
        <w:t xml:space="preserve">– </w:t>
      </w:r>
      <w:r w:rsidRPr="00780632">
        <w:rPr>
          <w:rFonts w:ascii="Times New Roman" w:hAnsi="Times New Roman" w:cs="Times New Roman"/>
          <w:sz w:val="24"/>
          <w:szCs w:val="24"/>
        </w:rPr>
        <w:t>tvarkytoja</w:t>
      </w:r>
      <w:r w:rsidR="000F69FA" w:rsidRPr="00780632">
        <w:rPr>
          <w:rFonts w:ascii="Times New Roman" w:hAnsi="Times New Roman" w:cs="Times New Roman"/>
          <w:sz w:val="24"/>
          <w:szCs w:val="24"/>
        </w:rPr>
        <w:t>, kuri yra atsakinga už jų vertimą, adaptavimą ir nacionalinės versijos parengimą Lietuvoje. Taip pat VLK privalo sekti tarptautinio ar adaptuoto tarptautinio klasifikatoriaus pakeitimus, juos atnaujinti</w:t>
      </w:r>
      <w:r w:rsidR="00202CA0" w:rsidRPr="00780632">
        <w:rPr>
          <w:rFonts w:ascii="Times New Roman" w:hAnsi="Times New Roman" w:cs="Times New Roman"/>
          <w:sz w:val="24"/>
          <w:szCs w:val="24"/>
        </w:rPr>
        <w:t xml:space="preserve"> (Taisyklių </w:t>
      </w:r>
      <w:r w:rsidR="00202CA0" w:rsidRPr="00780632">
        <w:rPr>
          <w:rFonts w:ascii="Times New Roman" w:hAnsi="Times New Roman" w:cs="Times New Roman"/>
          <w:sz w:val="24"/>
          <w:szCs w:val="24"/>
          <w:lang w:val="en-US"/>
        </w:rPr>
        <w:t>5, 11 p.)</w:t>
      </w:r>
      <w:r w:rsidR="000F69FA" w:rsidRPr="00780632">
        <w:rPr>
          <w:rFonts w:ascii="Times New Roman" w:hAnsi="Times New Roman" w:cs="Times New Roman"/>
          <w:sz w:val="24"/>
          <w:szCs w:val="24"/>
        </w:rPr>
        <w:t xml:space="preserve">. Ši VLK funkcija yra detalizuota </w:t>
      </w:r>
      <w:r w:rsidRPr="00780632">
        <w:rPr>
          <w:rFonts w:ascii="Times New Roman" w:hAnsi="Times New Roman" w:cs="Times New Roman"/>
          <w:sz w:val="24"/>
          <w:szCs w:val="24"/>
        </w:rPr>
        <w:t>2010 m. kovo 30 d. įsakymo Nr. V-229</w:t>
      </w:r>
      <w:r w:rsidR="000F69FA" w:rsidRPr="00780632">
        <w:rPr>
          <w:rFonts w:ascii="Times New Roman" w:hAnsi="Times New Roman" w:cs="Times New Roman"/>
          <w:sz w:val="24"/>
          <w:szCs w:val="24"/>
        </w:rPr>
        <w:t xml:space="preserve"> </w:t>
      </w:r>
      <w:r w:rsidRPr="00780632">
        <w:rPr>
          <w:rFonts w:ascii="Times New Roman" w:hAnsi="Times New Roman" w:cs="Times New Roman"/>
          <w:sz w:val="24"/>
          <w:szCs w:val="24"/>
        </w:rPr>
        <w:t>3.1 punkte bei 2011 m. vasario 23 d. įsakyme Nr. V-164</w:t>
      </w:r>
      <w:r w:rsidR="000F69FA" w:rsidRPr="00780632">
        <w:rPr>
          <w:rFonts w:ascii="Times New Roman" w:hAnsi="Times New Roman" w:cs="Times New Roman"/>
          <w:sz w:val="24"/>
          <w:szCs w:val="24"/>
        </w:rPr>
        <w:t>.</w:t>
      </w:r>
    </w:p>
    <w:p w14:paraId="12441983" w14:textId="77777777" w:rsidR="00202CA0" w:rsidRPr="00780632" w:rsidRDefault="00202CA0" w:rsidP="00202CA0">
      <w:pPr>
        <w:pStyle w:val="Sraopastraipa"/>
        <w:numPr>
          <w:ilvl w:val="1"/>
          <w:numId w:val="1"/>
        </w:numPr>
        <w:tabs>
          <w:tab w:val="left" w:pos="710"/>
          <w:tab w:val="left" w:pos="851"/>
        </w:tabs>
        <w:spacing w:after="0" w:line="240" w:lineRule="auto"/>
        <w:ind w:left="0" w:firstLine="709"/>
        <w:jc w:val="both"/>
        <w:rPr>
          <w:rFonts w:ascii="Times New Roman" w:hAnsi="Times New Roman" w:cs="Times New Roman"/>
          <w:sz w:val="24"/>
          <w:szCs w:val="24"/>
        </w:rPr>
      </w:pPr>
      <w:r w:rsidRPr="00780632">
        <w:rPr>
          <w:rFonts w:ascii="Times New Roman" w:hAnsi="Times New Roman" w:cs="Times New Roman"/>
          <w:sz w:val="24"/>
          <w:szCs w:val="24"/>
        </w:rPr>
        <w:t>Į</w:t>
      </w:r>
      <w:r w:rsidR="000F69FA" w:rsidRPr="00780632">
        <w:rPr>
          <w:rFonts w:ascii="Times New Roman" w:hAnsi="Times New Roman" w:cs="Times New Roman"/>
          <w:sz w:val="24"/>
          <w:szCs w:val="24"/>
        </w:rPr>
        <w:t xml:space="preserve">sakymo dėl </w:t>
      </w:r>
      <w:r w:rsidR="00072ABD" w:rsidRPr="00780632">
        <w:rPr>
          <w:rFonts w:ascii="Times New Roman" w:hAnsi="Times New Roman" w:cs="Times New Roman"/>
          <w:sz w:val="24"/>
          <w:szCs w:val="24"/>
        </w:rPr>
        <w:t xml:space="preserve">TLK-10-AM nuostatos nustato privalomą TLK-10-AM, ACHI sisteminio intervencijų sąrašo ir Kodavimo standartų taikymą visoms sveikatos priežiūros įstaigoms. Imperatyvus </w:t>
      </w:r>
      <w:r w:rsidR="000F69FA" w:rsidRPr="00780632">
        <w:rPr>
          <w:rFonts w:ascii="Times New Roman" w:hAnsi="Times New Roman" w:cs="Times New Roman"/>
          <w:sz w:val="24"/>
          <w:szCs w:val="24"/>
        </w:rPr>
        <w:t>į</w:t>
      </w:r>
      <w:r w:rsidR="00072ABD" w:rsidRPr="00780632">
        <w:rPr>
          <w:rFonts w:ascii="Times New Roman" w:hAnsi="Times New Roman" w:cs="Times New Roman"/>
          <w:sz w:val="24"/>
          <w:szCs w:val="24"/>
        </w:rPr>
        <w:t xml:space="preserve">sakymo dėl TLK-10-AM pobūdis reiškia, kad TLK-10-AM, ACHI sisteminio intervencijų sąrašas ir Kodavimo standartai turi būti taikomi visais atvejais, kai teikiamos asmens sveikatos priežiūros paslaugos ir koduojami sveikatos sutrikimai, o pats įsakymas sudaro pakankamą teisinį pagrindą </w:t>
      </w:r>
      <w:r w:rsidR="000F69FA" w:rsidRPr="00780632">
        <w:rPr>
          <w:rFonts w:ascii="Times New Roman" w:hAnsi="Times New Roman" w:cs="Times New Roman"/>
          <w:sz w:val="24"/>
          <w:szCs w:val="24"/>
        </w:rPr>
        <w:t>klasifikatoriams taikyti</w:t>
      </w:r>
      <w:r w:rsidR="00072ABD" w:rsidRPr="00780632">
        <w:rPr>
          <w:rFonts w:ascii="Times New Roman" w:hAnsi="Times New Roman" w:cs="Times New Roman"/>
          <w:sz w:val="24"/>
          <w:szCs w:val="24"/>
        </w:rPr>
        <w:t>.</w:t>
      </w:r>
      <w:r w:rsidR="00A92848" w:rsidRPr="00780632">
        <w:rPr>
          <w:rFonts w:ascii="Times New Roman" w:hAnsi="Times New Roman" w:cs="Times New Roman"/>
          <w:sz w:val="24"/>
          <w:szCs w:val="24"/>
        </w:rPr>
        <w:t xml:space="preserve"> Įgyvendinant imperatyvias </w:t>
      </w:r>
      <w:r w:rsidR="000F69FA" w:rsidRPr="00780632">
        <w:rPr>
          <w:rFonts w:ascii="Times New Roman" w:hAnsi="Times New Roman" w:cs="Times New Roman"/>
          <w:sz w:val="24"/>
          <w:szCs w:val="24"/>
        </w:rPr>
        <w:t>į</w:t>
      </w:r>
      <w:r w:rsidR="00A92848" w:rsidRPr="00780632">
        <w:rPr>
          <w:rFonts w:ascii="Times New Roman" w:hAnsi="Times New Roman" w:cs="Times New Roman"/>
          <w:sz w:val="24"/>
          <w:szCs w:val="24"/>
        </w:rPr>
        <w:t>sakymo dėl TLK‑10‑AM nuostatas ir siekiant užtikrinti vieningą klasifikatorių taikymą, buvo patvirtinti VLK direktoriaus 2016 m. rugsėjo 22 d. įsakymas Nr. 1K-275</w:t>
      </w:r>
      <w:r w:rsidR="000F69FA" w:rsidRPr="00780632">
        <w:rPr>
          <w:rFonts w:ascii="Times New Roman" w:hAnsi="Times New Roman" w:cs="Times New Roman"/>
          <w:sz w:val="24"/>
          <w:szCs w:val="24"/>
        </w:rPr>
        <w:t xml:space="preserve"> ir </w:t>
      </w:r>
      <w:r w:rsidR="00A92848" w:rsidRPr="00780632">
        <w:rPr>
          <w:rFonts w:ascii="Times New Roman" w:hAnsi="Times New Roman" w:cs="Times New Roman"/>
          <w:sz w:val="24"/>
          <w:szCs w:val="24"/>
        </w:rPr>
        <w:t>2024 m. kovo 22 d. įsakymas Nr. 1K-99</w:t>
      </w:r>
      <w:r w:rsidR="000F69FA" w:rsidRPr="00780632">
        <w:rPr>
          <w:rFonts w:ascii="Times New Roman" w:hAnsi="Times New Roman" w:cs="Times New Roman"/>
          <w:sz w:val="24"/>
          <w:szCs w:val="24"/>
        </w:rPr>
        <w:t>, kuriais buvo įgyvendint</w:t>
      </w:r>
      <w:r w:rsidR="00371646" w:rsidRPr="00780632">
        <w:rPr>
          <w:rFonts w:ascii="Times New Roman" w:hAnsi="Times New Roman" w:cs="Times New Roman"/>
          <w:sz w:val="24"/>
          <w:szCs w:val="24"/>
        </w:rPr>
        <w:t>a</w:t>
      </w:r>
      <w:r w:rsidR="000F69FA" w:rsidRPr="00780632">
        <w:rPr>
          <w:rFonts w:ascii="Times New Roman" w:hAnsi="Times New Roman" w:cs="Times New Roman"/>
          <w:sz w:val="24"/>
          <w:szCs w:val="24"/>
        </w:rPr>
        <w:t>s ir detalizuot</w:t>
      </w:r>
      <w:r w:rsidR="00371646" w:rsidRPr="00780632">
        <w:rPr>
          <w:rFonts w:ascii="Times New Roman" w:hAnsi="Times New Roman" w:cs="Times New Roman"/>
          <w:sz w:val="24"/>
          <w:szCs w:val="24"/>
        </w:rPr>
        <w:t xml:space="preserve">as paminėtu Vyriausybės nutarimu ir sveikatos apsaugos ministro įsakymais nustatytas teisinis reguliavimas. Pareiškėjo prašyme nurodyti sveikatos apsaugos ministro ir VLK direktoriaus įsakymai yra poįstatyminiai teisės aktai, priimti įgyvendinant Vyriausybės nutarime įtvirtintą teisinį reguliavimą, ir atitinka konstitucinį teisinės valstybės principą. Šiuose įsakymuose sukonkretintas ir detalizuotas aukštesnės galios teisės aktuose įtvirtintas teisinis reguliavimas, aiškiai apibrėžiant VLK funkcijas ir įgaliojimus dėl tarptautinių klasifikatorių diegimo, administravimo ir naudojimo. </w:t>
      </w:r>
    </w:p>
    <w:p w14:paraId="6E3EED72" w14:textId="315E7BFF" w:rsidR="00202CA0" w:rsidRPr="00780632" w:rsidRDefault="00202CA0" w:rsidP="00202CA0">
      <w:pPr>
        <w:pStyle w:val="Sraopastraipa"/>
        <w:numPr>
          <w:ilvl w:val="1"/>
          <w:numId w:val="1"/>
        </w:numPr>
        <w:tabs>
          <w:tab w:val="left" w:pos="710"/>
          <w:tab w:val="left" w:pos="851"/>
        </w:tabs>
        <w:spacing w:after="0" w:line="240" w:lineRule="auto"/>
        <w:ind w:left="0" w:firstLine="709"/>
        <w:jc w:val="both"/>
        <w:rPr>
          <w:rFonts w:ascii="Times New Roman" w:hAnsi="Times New Roman" w:cs="Times New Roman"/>
          <w:sz w:val="24"/>
          <w:szCs w:val="24"/>
        </w:rPr>
      </w:pPr>
      <w:r w:rsidRPr="00780632">
        <w:rPr>
          <w:rFonts w:ascii="Times New Roman" w:hAnsi="Times New Roman" w:cs="Times New Roman"/>
          <w:sz w:val="24"/>
          <w:szCs w:val="24"/>
        </w:rPr>
        <w:t>P</w:t>
      </w:r>
      <w:r w:rsidR="00371646" w:rsidRPr="00780632">
        <w:rPr>
          <w:rFonts w:ascii="Times New Roman" w:hAnsi="Times New Roman" w:cs="Times New Roman"/>
          <w:sz w:val="24"/>
          <w:szCs w:val="24"/>
        </w:rPr>
        <w:t xml:space="preserve">areiškėjo prašyme nurodyti sveikatos apsaugos ministro ir VLK direktoriaus įsakymai buvo tinkamai paskelbti Teisės aktų registre (prieš tai – </w:t>
      </w:r>
      <w:r w:rsidR="004E1C84" w:rsidRPr="00780632">
        <w:rPr>
          <w:rFonts w:ascii="Times New Roman" w:hAnsi="Times New Roman" w:cs="Times New Roman"/>
          <w:sz w:val="24"/>
          <w:szCs w:val="24"/>
        </w:rPr>
        <w:t>„</w:t>
      </w:r>
      <w:r w:rsidR="00371646" w:rsidRPr="00780632">
        <w:rPr>
          <w:rFonts w:ascii="Times New Roman" w:hAnsi="Times New Roman" w:cs="Times New Roman"/>
          <w:sz w:val="24"/>
          <w:szCs w:val="24"/>
        </w:rPr>
        <w:t>Valstybės žiniose</w:t>
      </w:r>
      <w:r w:rsidR="004E1C84" w:rsidRPr="00780632">
        <w:rPr>
          <w:rFonts w:ascii="Times New Roman" w:hAnsi="Times New Roman" w:cs="Times New Roman"/>
          <w:sz w:val="24"/>
          <w:szCs w:val="24"/>
        </w:rPr>
        <w:t>“</w:t>
      </w:r>
      <w:r w:rsidR="00371646" w:rsidRPr="00780632">
        <w:rPr>
          <w:rFonts w:ascii="Times New Roman" w:hAnsi="Times New Roman" w:cs="Times New Roman"/>
          <w:sz w:val="24"/>
          <w:szCs w:val="24"/>
        </w:rPr>
        <w:t xml:space="preserve">) ir įsigaliojo, kaip to reikalaujama pagal Teisėkūros pagrindų įstatymo </w:t>
      </w:r>
      <w:r w:rsidR="00A92848" w:rsidRPr="00780632">
        <w:rPr>
          <w:rFonts w:ascii="Times New Roman" w:hAnsi="Times New Roman" w:cs="Times New Roman"/>
          <w:sz w:val="24"/>
          <w:szCs w:val="24"/>
        </w:rPr>
        <w:t>20 straipsnio 1 dalį</w:t>
      </w:r>
      <w:r w:rsidR="00371646" w:rsidRPr="00780632">
        <w:rPr>
          <w:rFonts w:ascii="Times New Roman" w:hAnsi="Times New Roman" w:cs="Times New Roman"/>
          <w:sz w:val="24"/>
          <w:szCs w:val="24"/>
        </w:rPr>
        <w:t xml:space="preserve">. Pastarieji yra privalomi ne tik VLK, bet ir jos kontroliuojamiems ūkio subjektams. </w:t>
      </w:r>
    </w:p>
    <w:p w14:paraId="289E55E0" w14:textId="77777777" w:rsidR="00202CA0" w:rsidRPr="00780632" w:rsidRDefault="00A92848" w:rsidP="00202CA0">
      <w:pPr>
        <w:pStyle w:val="Sraopastraipa"/>
        <w:numPr>
          <w:ilvl w:val="1"/>
          <w:numId w:val="1"/>
        </w:numPr>
        <w:tabs>
          <w:tab w:val="left" w:pos="710"/>
          <w:tab w:val="left" w:pos="851"/>
        </w:tabs>
        <w:spacing w:after="0" w:line="240" w:lineRule="auto"/>
        <w:ind w:left="0" w:firstLine="709"/>
        <w:jc w:val="both"/>
        <w:rPr>
          <w:rFonts w:ascii="Times New Roman" w:hAnsi="Times New Roman" w:cs="Times New Roman"/>
          <w:sz w:val="24"/>
          <w:szCs w:val="24"/>
        </w:rPr>
      </w:pPr>
      <w:r w:rsidRPr="00780632">
        <w:rPr>
          <w:rFonts w:ascii="Times New Roman" w:hAnsi="Times New Roman" w:cs="Times New Roman"/>
          <w:sz w:val="24"/>
          <w:szCs w:val="24"/>
        </w:rPr>
        <w:t xml:space="preserve">TLK-10-AM ir ACHI sąrašas yra tarptautiniai klasifikatoriai, kurių rengėja nėra VLK ar kita Lietuvos Respublikos institucija, todėl šie klasifikatoriai ir Kodavimo standartai negali būti perkelti ar įtvirtinti Lietuvos Respublikos teisės aktų lygmeniu kaip nacionalinės teisės normos, kadangi jų turinys yra saugomas intelektinės nuosavybės teisės ir priklauso juos parengusiems subjektams. </w:t>
      </w:r>
    </w:p>
    <w:p w14:paraId="06655C6D" w14:textId="0F9891AD" w:rsidR="00371646" w:rsidRPr="00780632" w:rsidRDefault="00202CA0" w:rsidP="00202CA0">
      <w:pPr>
        <w:pStyle w:val="Sraopastraipa"/>
        <w:numPr>
          <w:ilvl w:val="1"/>
          <w:numId w:val="1"/>
        </w:numPr>
        <w:tabs>
          <w:tab w:val="left" w:pos="710"/>
          <w:tab w:val="left" w:pos="851"/>
        </w:tabs>
        <w:spacing w:after="0" w:line="240" w:lineRule="auto"/>
        <w:ind w:left="0" w:firstLine="709"/>
        <w:jc w:val="both"/>
        <w:rPr>
          <w:rFonts w:ascii="Times New Roman" w:hAnsi="Times New Roman" w:cs="Times New Roman"/>
          <w:sz w:val="24"/>
          <w:szCs w:val="24"/>
        </w:rPr>
      </w:pPr>
      <w:r w:rsidRPr="00780632">
        <w:rPr>
          <w:rFonts w:ascii="Times New Roman" w:hAnsi="Times New Roman" w:cs="Times New Roman"/>
          <w:sz w:val="24"/>
          <w:szCs w:val="24"/>
        </w:rPr>
        <w:t>G</w:t>
      </w:r>
      <w:r w:rsidR="00371646" w:rsidRPr="00780632">
        <w:rPr>
          <w:rFonts w:ascii="Times New Roman" w:hAnsi="Times New Roman" w:cs="Times New Roman"/>
          <w:sz w:val="24"/>
          <w:szCs w:val="24"/>
        </w:rPr>
        <w:t xml:space="preserve">aliojantis tarptautinių klasifikatorių ir Kodavimo standartų taikymo Lietuvos sveikatos sistemoje teisinis reguliavimas yra nuoseklus, pakankamas ir suderintas, nepažeidžia nei Konstitucijos nuostatų, nei konstitucinio teisinės valstybės, teisės aktų hierarchijos, teisinio tikrumo ir aiškumo principų, bei atitinka galiojančių teisės aktų nuostatas. </w:t>
      </w:r>
    </w:p>
    <w:p w14:paraId="75F77747" w14:textId="77777777" w:rsidR="00451027" w:rsidRPr="00780632" w:rsidRDefault="00451027" w:rsidP="00451027">
      <w:pPr>
        <w:tabs>
          <w:tab w:val="left" w:pos="851"/>
          <w:tab w:val="left" w:pos="993"/>
        </w:tabs>
        <w:spacing w:after="0" w:line="240" w:lineRule="auto"/>
        <w:jc w:val="both"/>
        <w:rPr>
          <w:rFonts w:ascii="Times New Roman" w:hAnsi="Times New Roman" w:cs="Times New Roman"/>
          <w:sz w:val="24"/>
          <w:szCs w:val="24"/>
        </w:rPr>
      </w:pPr>
    </w:p>
    <w:p w14:paraId="4FE198AA" w14:textId="51D2FCD4" w:rsidR="00451027" w:rsidRPr="00780632" w:rsidRDefault="00451027" w:rsidP="00451027">
      <w:pPr>
        <w:tabs>
          <w:tab w:val="left" w:pos="851"/>
          <w:tab w:val="left" w:pos="993"/>
        </w:tabs>
        <w:spacing w:after="0" w:line="240" w:lineRule="auto"/>
        <w:jc w:val="center"/>
        <w:rPr>
          <w:rFonts w:ascii="Times New Roman" w:hAnsi="Times New Roman" w:cs="Times New Roman"/>
          <w:sz w:val="24"/>
          <w:szCs w:val="24"/>
        </w:rPr>
      </w:pPr>
      <w:r w:rsidRPr="00780632">
        <w:rPr>
          <w:rFonts w:ascii="Times New Roman" w:hAnsi="Times New Roman" w:cs="Times New Roman"/>
          <w:sz w:val="24"/>
          <w:szCs w:val="24"/>
        </w:rPr>
        <w:t>III.</w:t>
      </w:r>
    </w:p>
    <w:p w14:paraId="20E1215A" w14:textId="77777777" w:rsidR="00451027" w:rsidRPr="00780632" w:rsidRDefault="00451027" w:rsidP="00451027">
      <w:pPr>
        <w:tabs>
          <w:tab w:val="left" w:pos="851"/>
          <w:tab w:val="left" w:pos="993"/>
        </w:tabs>
        <w:spacing w:after="0" w:line="240" w:lineRule="auto"/>
        <w:jc w:val="center"/>
        <w:rPr>
          <w:rFonts w:ascii="Times New Roman" w:hAnsi="Times New Roman" w:cs="Times New Roman"/>
          <w:sz w:val="24"/>
          <w:szCs w:val="24"/>
        </w:rPr>
      </w:pPr>
    </w:p>
    <w:p w14:paraId="336FD1A9" w14:textId="67DF72E4" w:rsidR="00451027" w:rsidRPr="00780632" w:rsidRDefault="00451027" w:rsidP="00451027">
      <w:pPr>
        <w:pStyle w:val="Sraopastraipa"/>
        <w:numPr>
          <w:ilvl w:val="0"/>
          <w:numId w:val="1"/>
        </w:numPr>
        <w:tabs>
          <w:tab w:val="left" w:pos="568"/>
        </w:tabs>
        <w:spacing w:after="0" w:line="240" w:lineRule="auto"/>
        <w:ind w:left="0" w:firstLine="709"/>
        <w:jc w:val="both"/>
        <w:rPr>
          <w:rFonts w:ascii="Times New Roman" w:hAnsi="Times New Roman" w:cs="Times New Roman"/>
          <w:sz w:val="24"/>
          <w:szCs w:val="24"/>
        </w:rPr>
      </w:pPr>
      <w:r w:rsidRPr="00780632">
        <w:rPr>
          <w:rFonts w:ascii="Times New Roman" w:hAnsi="Times New Roman" w:cs="Times New Roman"/>
          <w:sz w:val="24"/>
          <w:szCs w:val="24"/>
        </w:rPr>
        <w:lastRenderedPageBreak/>
        <w:t>Atsakovas Sveikatos apsaugos ministerija atsiliepime į pareiškėjo prašymą prašo pripažinti, kad skundžiami įsakymai (jų punktai) atitinka Konstitucijos 7 straipsnio 2 dalį, Įstatymų ir kitų teisės aktų skelbimo ir įsigaliojimo tvarkos įstatymo 3 straipsnio 2 dalį, 3</w:t>
      </w:r>
      <w:r w:rsidRPr="00780632">
        <w:rPr>
          <w:rFonts w:ascii="Times New Roman" w:hAnsi="Times New Roman" w:cs="Times New Roman"/>
          <w:sz w:val="24"/>
          <w:szCs w:val="24"/>
          <w:vertAlign w:val="superscript"/>
        </w:rPr>
        <w:t>1</w:t>
      </w:r>
      <w:r w:rsidRPr="00780632">
        <w:rPr>
          <w:rFonts w:ascii="Times New Roman" w:hAnsi="Times New Roman" w:cs="Times New Roman"/>
          <w:sz w:val="24"/>
          <w:szCs w:val="24"/>
        </w:rPr>
        <w:t xml:space="preserve"> straipsnio 1 ir 2 dalis, Teisėkūros pagrindų įstatymo 20 straipsnio 1 dalį.</w:t>
      </w:r>
    </w:p>
    <w:p w14:paraId="6CBACEDF" w14:textId="77777777" w:rsidR="00111983" w:rsidRPr="00780632" w:rsidRDefault="00111983" w:rsidP="00111983">
      <w:pPr>
        <w:pStyle w:val="Sraopastraipa"/>
        <w:numPr>
          <w:ilvl w:val="0"/>
          <w:numId w:val="1"/>
        </w:numPr>
        <w:tabs>
          <w:tab w:val="left" w:pos="568"/>
        </w:tabs>
        <w:spacing w:after="0" w:line="240" w:lineRule="auto"/>
        <w:ind w:left="0" w:firstLine="709"/>
        <w:jc w:val="both"/>
        <w:rPr>
          <w:rFonts w:ascii="Times New Roman" w:hAnsi="Times New Roman" w:cs="Times New Roman"/>
          <w:sz w:val="24"/>
          <w:szCs w:val="24"/>
        </w:rPr>
      </w:pPr>
      <w:r w:rsidRPr="00780632">
        <w:rPr>
          <w:rFonts w:ascii="Times New Roman" w:hAnsi="Times New Roman" w:cs="Times New Roman"/>
          <w:sz w:val="24"/>
          <w:szCs w:val="24"/>
        </w:rPr>
        <w:t>Atsakovo Sveikatos apsaugos ministerijos atsiliepimas grindžiamas šiais pagrindiniais argumentais:</w:t>
      </w:r>
    </w:p>
    <w:p w14:paraId="487A9ABC" w14:textId="716BF453" w:rsidR="008F5308" w:rsidRDefault="00451027" w:rsidP="008F5308">
      <w:pPr>
        <w:pStyle w:val="Sraopastraipa"/>
        <w:numPr>
          <w:ilvl w:val="1"/>
          <w:numId w:val="1"/>
        </w:numPr>
        <w:tabs>
          <w:tab w:val="left" w:pos="568"/>
        </w:tabs>
        <w:spacing w:after="0" w:line="240" w:lineRule="auto"/>
        <w:ind w:left="0" w:firstLine="709"/>
        <w:jc w:val="both"/>
        <w:rPr>
          <w:rFonts w:ascii="Times New Roman" w:hAnsi="Times New Roman" w:cs="Times New Roman"/>
          <w:sz w:val="24"/>
          <w:szCs w:val="24"/>
        </w:rPr>
      </w:pPr>
      <w:r w:rsidRPr="00780632">
        <w:rPr>
          <w:rFonts w:ascii="Times New Roman" w:hAnsi="Times New Roman" w:cs="Times New Roman"/>
          <w:sz w:val="24"/>
          <w:szCs w:val="24"/>
        </w:rPr>
        <w:t xml:space="preserve">Lietuvos Respublikos valstybės informacinių išteklių valdymo įstatymo (toliau – ir Valstybės informacinių išteklių valdymo įstatymas) 6 </w:t>
      </w:r>
      <w:r w:rsidR="00213B5C" w:rsidRPr="00780632">
        <w:rPr>
          <w:rFonts w:ascii="Times New Roman" w:hAnsi="Times New Roman" w:cs="Times New Roman"/>
          <w:sz w:val="24"/>
          <w:szCs w:val="24"/>
        </w:rPr>
        <w:t xml:space="preserve">straipsnis nustato pagrindinius reikalavimus valstybės registrams ir informacinėms sistemoms. </w:t>
      </w:r>
      <w:r w:rsidR="002639E5" w:rsidRPr="00780632">
        <w:rPr>
          <w:rFonts w:ascii="Times New Roman" w:hAnsi="Times New Roman" w:cs="Times New Roman"/>
          <w:sz w:val="24"/>
          <w:szCs w:val="24"/>
        </w:rPr>
        <w:t>Pagal šio straipsnio 7 dalį informacinėse sistemose turi būti naudojami tarptautiniai ar nacionaliniai klasifikatoriai. Jeigu nėra informacinės sistemos veikimui reikalingų pripažintų klasifikatorių, kuriami</w:t>
      </w:r>
      <w:r w:rsidR="002639E5" w:rsidRPr="00111983">
        <w:rPr>
          <w:rFonts w:ascii="Times New Roman" w:hAnsi="Times New Roman" w:cs="Times New Roman"/>
          <w:sz w:val="24"/>
          <w:szCs w:val="24"/>
        </w:rPr>
        <w:t xml:space="preserve"> specialiai tai informacinei sistemai reikalingi klasifikatoriai. </w:t>
      </w:r>
      <w:r w:rsidR="008F5308">
        <w:rPr>
          <w:rFonts w:ascii="Times New Roman" w:hAnsi="Times New Roman" w:cs="Times New Roman"/>
          <w:sz w:val="24"/>
          <w:szCs w:val="24"/>
        </w:rPr>
        <w:t>Atsakovo teigimu, š</w:t>
      </w:r>
      <w:r w:rsidR="008F5308" w:rsidRPr="00831DDB">
        <w:rPr>
          <w:rFonts w:ascii="Times New Roman" w:hAnsi="Times New Roman" w:cs="Times New Roman"/>
          <w:sz w:val="24"/>
          <w:szCs w:val="24"/>
        </w:rPr>
        <w:t xml:space="preserve">ios nuostatos tiesiogiai įpareigoja naudoti standartizuotus tarptautinius klasifikatorius (įskaitant TLK-10-AM ir </w:t>
      </w:r>
      <w:r w:rsidR="00572252">
        <w:rPr>
          <w:rFonts w:ascii="Times New Roman" w:hAnsi="Times New Roman" w:cs="Times New Roman"/>
          <w:sz w:val="24"/>
          <w:szCs w:val="24"/>
        </w:rPr>
        <w:t>M</w:t>
      </w:r>
      <w:r w:rsidR="008F5308" w:rsidRPr="00831DDB">
        <w:rPr>
          <w:rFonts w:ascii="Times New Roman" w:hAnsi="Times New Roman" w:cs="Times New Roman"/>
          <w:sz w:val="24"/>
          <w:szCs w:val="24"/>
        </w:rPr>
        <w:t>edicininių intervencijų klasifikaciją) sveikatos priežiūros informacinėse sistemose, siekiant duomenų vientisumo, sąveikos ir suderinamumo.</w:t>
      </w:r>
    </w:p>
    <w:p w14:paraId="1664C7F3" w14:textId="77777777" w:rsidR="008F5308" w:rsidRDefault="002639E5" w:rsidP="008F5308">
      <w:pPr>
        <w:pStyle w:val="Sraopastraipa"/>
        <w:numPr>
          <w:ilvl w:val="1"/>
          <w:numId w:val="1"/>
        </w:numPr>
        <w:tabs>
          <w:tab w:val="left" w:pos="568"/>
        </w:tabs>
        <w:spacing w:after="0" w:line="240" w:lineRule="auto"/>
        <w:ind w:left="0" w:firstLine="709"/>
        <w:jc w:val="both"/>
        <w:rPr>
          <w:rFonts w:ascii="Times New Roman" w:hAnsi="Times New Roman" w:cs="Times New Roman"/>
          <w:sz w:val="24"/>
          <w:szCs w:val="24"/>
        </w:rPr>
      </w:pPr>
      <w:r w:rsidRPr="008F5308">
        <w:rPr>
          <w:rFonts w:ascii="Times New Roman" w:hAnsi="Times New Roman" w:cs="Times New Roman"/>
          <w:sz w:val="24"/>
          <w:szCs w:val="24"/>
        </w:rPr>
        <w:t>Lietuvos Respublikos Vyriausybės 2005 m. kovo 3 d. nutarimu Nr. 247 patvirtin</w:t>
      </w:r>
      <w:r w:rsidR="008F5308">
        <w:rPr>
          <w:rFonts w:ascii="Times New Roman" w:hAnsi="Times New Roman" w:cs="Times New Roman"/>
          <w:sz w:val="24"/>
          <w:szCs w:val="24"/>
        </w:rPr>
        <w:t>t</w:t>
      </w:r>
      <w:r w:rsidRPr="008F5308">
        <w:rPr>
          <w:rFonts w:ascii="Times New Roman" w:hAnsi="Times New Roman" w:cs="Times New Roman"/>
          <w:sz w:val="24"/>
          <w:szCs w:val="24"/>
        </w:rPr>
        <w:t>o</w:t>
      </w:r>
      <w:r w:rsidR="008F5308">
        <w:rPr>
          <w:rFonts w:ascii="Times New Roman" w:hAnsi="Times New Roman" w:cs="Times New Roman"/>
          <w:sz w:val="24"/>
          <w:szCs w:val="24"/>
        </w:rPr>
        <w:t>s</w:t>
      </w:r>
      <w:r w:rsidRPr="008F5308">
        <w:rPr>
          <w:rFonts w:ascii="Times New Roman" w:hAnsi="Times New Roman" w:cs="Times New Roman"/>
          <w:sz w:val="24"/>
          <w:szCs w:val="24"/>
        </w:rPr>
        <w:t xml:space="preserve"> Tarptautinių ir nacionalinių klasifikatorių tvarkymo ir naudojimo valstybės ir žinybiniuose registruose ir valstybės informacinėse sistemose taisykl</w:t>
      </w:r>
      <w:r w:rsidR="008F5308">
        <w:rPr>
          <w:rFonts w:ascii="Times New Roman" w:hAnsi="Times New Roman" w:cs="Times New Roman"/>
          <w:sz w:val="24"/>
          <w:szCs w:val="24"/>
        </w:rPr>
        <w:t>ė</w:t>
      </w:r>
      <w:r w:rsidRPr="008F5308">
        <w:rPr>
          <w:rFonts w:ascii="Times New Roman" w:hAnsi="Times New Roman" w:cs="Times New Roman"/>
          <w:sz w:val="24"/>
          <w:szCs w:val="24"/>
        </w:rPr>
        <w:t>s</w:t>
      </w:r>
      <w:r w:rsidR="008F5308">
        <w:rPr>
          <w:rFonts w:ascii="Times New Roman" w:hAnsi="Times New Roman" w:cs="Times New Roman"/>
          <w:sz w:val="24"/>
          <w:szCs w:val="24"/>
        </w:rPr>
        <w:t xml:space="preserve">, </w:t>
      </w:r>
      <w:r w:rsidRPr="008F5308">
        <w:rPr>
          <w:rFonts w:ascii="Times New Roman" w:hAnsi="Times New Roman" w:cs="Times New Roman"/>
          <w:sz w:val="24"/>
          <w:szCs w:val="24"/>
        </w:rPr>
        <w:t xml:space="preserve">kurių tikslas </w:t>
      </w:r>
      <w:r w:rsidR="008F5308">
        <w:rPr>
          <w:rFonts w:ascii="Times New Roman" w:hAnsi="Times New Roman" w:cs="Times New Roman"/>
          <w:sz w:val="24"/>
          <w:szCs w:val="24"/>
        </w:rPr>
        <w:t xml:space="preserve">– </w:t>
      </w:r>
      <w:r w:rsidRPr="008F5308">
        <w:rPr>
          <w:rFonts w:ascii="Times New Roman" w:hAnsi="Times New Roman" w:cs="Times New Roman"/>
          <w:sz w:val="24"/>
          <w:szCs w:val="24"/>
        </w:rPr>
        <w:t>nustatyti vienodą tarptautinių klasifikatorių naudojimo, adaptuotų tarptautinių klasifikatorių, tarptautinių klasifikatorių nacionalinių versijų ir nacionalinių klasifikatorių rengimo, tvirtinimo, atnaujinimo ir teikimo naudotojams tvarką, kad valstybės ir žinybiniai registrai bei valstybės informacinės sistemos būtų suderinti tarpusavyje. Pagal Taisyklių nuostatas, tarptautiniai klasifikatoriai, priimti tarptautinių organizacijų</w:t>
      </w:r>
      <w:r w:rsidR="00213B5C" w:rsidRPr="008F5308">
        <w:rPr>
          <w:rFonts w:ascii="Times New Roman" w:hAnsi="Times New Roman" w:cs="Times New Roman"/>
          <w:sz w:val="24"/>
          <w:szCs w:val="24"/>
        </w:rPr>
        <w:t xml:space="preserve">, </w:t>
      </w:r>
      <w:r w:rsidRPr="008F5308">
        <w:rPr>
          <w:rFonts w:ascii="Times New Roman" w:hAnsi="Times New Roman" w:cs="Times New Roman"/>
          <w:sz w:val="24"/>
          <w:szCs w:val="24"/>
        </w:rPr>
        <w:t xml:space="preserve">yra </w:t>
      </w:r>
      <w:r w:rsidR="00213B5C" w:rsidRPr="008F5308">
        <w:rPr>
          <w:rFonts w:ascii="Times New Roman" w:hAnsi="Times New Roman" w:cs="Times New Roman"/>
          <w:sz w:val="24"/>
          <w:szCs w:val="24"/>
        </w:rPr>
        <w:t>diegiami privalomai</w:t>
      </w:r>
      <w:r w:rsidRPr="008F5308">
        <w:rPr>
          <w:rFonts w:ascii="Times New Roman" w:hAnsi="Times New Roman" w:cs="Times New Roman"/>
          <w:sz w:val="24"/>
          <w:szCs w:val="24"/>
        </w:rPr>
        <w:t xml:space="preserve"> Lietuvoje, kai jie skirti sveikatos priežiūros duomenims standartizuoti, statistikai tvarkyti bei valstybės informacinėms sistemoms funkcionuoti.</w:t>
      </w:r>
      <w:r w:rsidR="008F5308">
        <w:rPr>
          <w:rFonts w:ascii="Times New Roman" w:hAnsi="Times New Roman" w:cs="Times New Roman"/>
          <w:sz w:val="24"/>
          <w:szCs w:val="24"/>
        </w:rPr>
        <w:t xml:space="preserve"> Tarptautiniai klasifikatoriai taikomi, nes jie užtikrina duomenų suderinamumą.</w:t>
      </w:r>
      <w:r w:rsidRPr="008F5308">
        <w:rPr>
          <w:rFonts w:ascii="Times New Roman" w:hAnsi="Times New Roman" w:cs="Times New Roman"/>
          <w:sz w:val="24"/>
          <w:szCs w:val="24"/>
        </w:rPr>
        <w:t xml:space="preserve"> </w:t>
      </w:r>
      <w:r w:rsidR="008F5308">
        <w:rPr>
          <w:rFonts w:ascii="Times New Roman" w:hAnsi="Times New Roman" w:cs="Times New Roman"/>
          <w:sz w:val="24"/>
          <w:szCs w:val="24"/>
        </w:rPr>
        <w:t xml:space="preserve">Minėto Vyriausybės </w:t>
      </w:r>
      <w:r w:rsidR="008F5308" w:rsidRPr="008F5308">
        <w:rPr>
          <w:rFonts w:ascii="Times New Roman" w:hAnsi="Times New Roman" w:cs="Times New Roman"/>
          <w:sz w:val="24"/>
          <w:szCs w:val="24"/>
        </w:rPr>
        <w:t xml:space="preserve">2005 m. kovo 3 d. </w:t>
      </w:r>
      <w:r w:rsidR="008F5308">
        <w:rPr>
          <w:rFonts w:ascii="Times New Roman" w:hAnsi="Times New Roman" w:cs="Times New Roman"/>
          <w:sz w:val="24"/>
          <w:szCs w:val="24"/>
        </w:rPr>
        <w:t>n</w:t>
      </w:r>
      <w:r w:rsidRPr="008F5308">
        <w:rPr>
          <w:rFonts w:ascii="Times New Roman" w:hAnsi="Times New Roman" w:cs="Times New Roman"/>
          <w:sz w:val="24"/>
          <w:szCs w:val="24"/>
        </w:rPr>
        <w:t>utarimo Nr. 247 priede nurodyta, kad VLK yra paskirta klasifikatorių tvarkytoja dviejų sveikatos apsaugos srityje naudojamų klasifikatorių atžvilgiu: ICD-10-AM</w:t>
      </w:r>
      <w:r w:rsidR="008F5308">
        <w:rPr>
          <w:rFonts w:ascii="Times New Roman" w:hAnsi="Times New Roman" w:cs="Times New Roman"/>
          <w:sz w:val="24"/>
          <w:szCs w:val="24"/>
        </w:rPr>
        <w:t xml:space="preserve"> (</w:t>
      </w:r>
      <w:r w:rsidRPr="008F5308">
        <w:rPr>
          <w:rFonts w:ascii="Times New Roman" w:hAnsi="Times New Roman" w:cs="Times New Roman"/>
          <w:sz w:val="24"/>
          <w:szCs w:val="24"/>
        </w:rPr>
        <w:t>TLK-10-AM</w:t>
      </w:r>
      <w:r w:rsidR="008F5308">
        <w:rPr>
          <w:rFonts w:ascii="Times New Roman" w:hAnsi="Times New Roman" w:cs="Times New Roman"/>
          <w:sz w:val="24"/>
          <w:szCs w:val="24"/>
        </w:rPr>
        <w:t>)</w:t>
      </w:r>
      <w:r w:rsidRPr="008F5308">
        <w:rPr>
          <w:rFonts w:ascii="Times New Roman" w:hAnsi="Times New Roman" w:cs="Times New Roman"/>
          <w:sz w:val="24"/>
          <w:szCs w:val="24"/>
        </w:rPr>
        <w:t xml:space="preserve"> ir ACHI. Būtent šie klasifikatoriai yra reglamentuojami skundžiamais ministro įsakymų punktais.</w:t>
      </w:r>
    </w:p>
    <w:p w14:paraId="44D96CAE" w14:textId="77777777" w:rsidR="00261BB4" w:rsidRDefault="002639E5" w:rsidP="00261BB4">
      <w:pPr>
        <w:pStyle w:val="Sraopastraipa"/>
        <w:numPr>
          <w:ilvl w:val="1"/>
          <w:numId w:val="1"/>
        </w:numPr>
        <w:tabs>
          <w:tab w:val="left" w:pos="568"/>
        </w:tabs>
        <w:spacing w:after="0" w:line="240" w:lineRule="auto"/>
        <w:ind w:left="0" w:firstLine="709"/>
        <w:jc w:val="both"/>
        <w:rPr>
          <w:rFonts w:ascii="Times New Roman" w:hAnsi="Times New Roman" w:cs="Times New Roman"/>
          <w:sz w:val="24"/>
          <w:szCs w:val="24"/>
        </w:rPr>
      </w:pPr>
      <w:r w:rsidRPr="008F5308">
        <w:rPr>
          <w:rFonts w:ascii="Times New Roman" w:hAnsi="Times New Roman" w:cs="Times New Roman"/>
          <w:sz w:val="24"/>
          <w:szCs w:val="24"/>
        </w:rPr>
        <w:t xml:space="preserve">2010 m. kovo 30 d. įsakymo Nr. V-229 3.1 punktas ir 2011 m. vasario 23 d. įsakymo Nr. V-164 1.3 punktas yra poįstatyminiai aktai, kuriais detalizuojamas TLK-10-AM ir ACHI klasifikatorių praktinis naudojimas sveikatos priežiūros įstaigose, registruose ir ataskaitose. Šie punktai įgyvendina </w:t>
      </w:r>
      <w:r w:rsidR="00213B5C" w:rsidRPr="008F5308">
        <w:rPr>
          <w:rFonts w:ascii="Times New Roman" w:hAnsi="Times New Roman" w:cs="Times New Roman"/>
          <w:sz w:val="24"/>
          <w:szCs w:val="24"/>
        </w:rPr>
        <w:t xml:space="preserve">Valstybės informacinių išteklių valdymo įstatymo 6 straipsnio 7 dalį, Taisyklių 5–12 ir 18–19 punktus bei Taisyklių priedo 25–26 punktus. Skundžiami įsakymai buvo </w:t>
      </w:r>
      <w:r w:rsidR="00261BB4">
        <w:rPr>
          <w:rFonts w:ascii="Times New Roman" w:hAnsi="Times New Roman" w:cs="Times New Roman"/>
          <w:sz w:val="24"/>
          <w:szCs w:val="24"/>
        </w:rPr>
        <w:t xml:space="preserve">oficialiai </w:t>
      </w:r>
      <w:r w:rsidR="00213B5C" w:rsidRPr="008F5308">
        <w:rPr>
          <w:rFonts w:ascii="Times New Roman" w:hAnsi="Times New Roman" w:cs="Times New Roman"/>
          <w:sz w:val="24"/>
          <w:szCs w:val="24"/>
        </w:rPr>
        <w:t xml:space="preserve">paskelbti </w:t>
      </w:r>
      <w:r w:rsidR="00261BB4">
        <w:rPr>
          <w:rFonts w:ascii="Times New Roman" w:hAnsi="Times New Roman" w:cs="Times New Roman"/>
          <w:sz w:val="24"/>
          <w:szCs w:val="24"/>
        </w:rPr>
        <w:t>„</w:t>
      </w:r>
      <w:r w:rsidR="00261BB4" w:rsidRPr="008F5308">
        <w:rPr>
          <w:rFonts w:ascii="Times New Roman" w:hAnsi="Times New Roman" w:cs="Times New Roman"/>
          <w:sz w:val="24"/>
          <w:szCs w:val="24"/>
        </w:rPr>
        <w:t>Valstybės žiniose</w:t>
      </w:r>
      <w:r w:rsidR="00261BB4">
        <w:rPr>
          <w:rFonts w:ascii="Times New Roman" w:hAnsi="Times New Roman" w:cs="Times New Roman"/>
          <w:sz w:val="24"/>
          <w:szCs w:val="24"/>
        </w:rPr>
        <w:t>“ (dabar –</w:t>
      </w:r>
      <w:r w:rsidR="00261BB4" w:rsidRPr="008F5308">
        <w:rPr>
          <w:rFonts w:ascii="Times New Roman" w:hAnsi="Times New Roman" w:cs="Times New Roman"/>
          <w:sz w:val="24"/>
          <w:szCs w:val="24"/>
        </w:rPr>
        <w:t xml:space="preserve"> </w:t>
      </w:r>
      <w:r w:rsidR="00213B5C" w:rsidRPr="008F5308">
        <w:rPr>
          <w:rFonts w:ascii="Times New Roman" w:hAnsi="Times New Roman" w:cs="Times New Roman"/>
          <w:sz w:val="24"/>
          <w:szCs w:val="24"/>
        </w:rPr>
        <w:t>Teisės aktų registre), jų įsigaliojimo tvarka atitiko tuo metu galiojusius reikalavimus.</w:t>
      </w:r>
    </w:p>
    <w:p w14:paraId="1915482D" w14:textId="0984F28B" w:rsidR="00261BB4" w:rsidRPr="002015B9" w:rsidRDefault="00261BB4" w:rsidP="00261BB4">
      <w:pPr>
        <w:pStyle w:val="Sraopastraipa"/>
        <w:numPr>
          <w:ilvl w:val="1"/>
          <w:numId w:val="1"/>
        </w:numPr>
        <w:tabs>
          <w:tab w:val="left" w:pos="568"/>
        </w:tabs>
        <w:spacing w:after="0" w:line="240" w:lineRule="auto"/>
        <w:ind w:left="0" w:firstLine="709"/>
        <w:jc w:val="both"/>
        <w:rPr>
          <w:rFonts w:ascii="Times New Roman" w:hAnsi="Times New Roman" w:cs="Times New Roman"/>
          <w:sz w:val="24"/>
          <w:szCs w:val="24"/>
        </w:rPr>
      </w:pPr>
      <w:r w:rsidRPr="002015B9">
        <w:rPr>
          <w:rFonts w:ascii="Times New Roman" w:hAnsi="Times New Roman" w:cs="Times New Roman"/>
          <w:sz w:val="24"/>
          <w:szCs w:val="24"/>
        </w:rPr>
        <w:t xml:space="preserve">Įsakymai priimti įgyvendinant Vyriausybės 2005 m. kovo 3 d. nutarimą Nr. 247 (aukštesnės galios aktą), juose nėra naujų teisinių normų, jos detalizuoja jau egzistuojančią klasifikatorių naudojimo tvarką, skelbimas ir įsigaliojimas vyko viešai ir laiku, užtikrinant teisėtumo principą. Pačių klasifikatorių skelbimo ir keitimo tvarką nustato Taisyklių nuostatos. </w:t>
      </w:r>
    </w:p>
    <w:p w14:paraId="3A300572" w14:textId="69159EC4" w:rsidR="00763997" w:rsidRPr="00261BB4" w:rsidRDefault="00261BB4" w:rsidP="00261BB4">
      <w:pPr>
        <w:pStyle w:val="Sraopastraipa"/>
        <w:numPr>
          <w:ilvl w:val="1"/>
          <w:numId w:val="1"/>
        </w:numPr>
        <w:tabs>
          <w:tab w:val="left" w:pos="56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Ginčijami</w:t>
      </w:r>
      <w:r w:rsidR="00213B5C" w:rsidRPr="00261BB4">
        <w:rPr>
          <w:rFonts w:ascii="Times New Roman" w:hAnsi="Times New Roman" w:cs="Times New Roman"/>
          <w:sz w:val="24"/>
          <w:szCs w:val="24"/>
        </w:rPr>
        <w:t xml:space="preserve"> įsakymų punktai yra teisėti, proporcingi ir būtini</w:t>
      </w:r>
      <w:r w:rsidR="00763997" w:rsidRPr="00261BB4">
        <w:rPr>
          <w:rFonts w:ascii="Times New Roman" w:hAnsi="Times New Roman" w:cs="Times New Roman"/>
          <w:sz w:val="24"/>
          <w:szCs w:val="24"/>
        </w:rPr>
        <w:t>,</w:t>
      </w:r>
      <w:r w:rsidR="00213B5C" w:rsidRPr="00261BB4">
        <w:rPr>
          <w:rFonts w:ascii="Times New Roman" w:hAnsi="Times New Roman" w:cs="Times New Roman"/>
          <w:sz w:val="24"/>
          <w:szCs w:val="24"/>
        </w:rPr>
        <w:t xml:space="preserve"> siekiant efektyvaus sveikatos priežiūros duomenų valdymo Lietuvoje. </w:t>
      </w:r>
      <w:r>
        <w:rPr>
          <w:rFonts w:ascii="Times New Roman" w:hAnsi="Times New Roman" w:cs="Times New Roman"/>
          <w:sz w:val="24"/>
          <w:szCs w:val="24"/>
        </w:rPr>
        <w:t>Jie</w:t>
      </w:r>
      <w:r w:rsidR="00213B5C" w:rsidRPr="00261BB4">
        <w:rPr>
          <w:rFonts w:ascii="Times New Roman" w:hAnsi="Times New Roman" w:cs="Times New Roman"/>
          <w:sz w:val="24"/>
          <w:szCs w:val="24"/>
        </w:rPr>
        <w:t xml:space="preserve"> tiesiogiai įgyvendina Taisyklėse patvirtintą politiką tarptautinių ir nacionalinių klasifikatorių srityje. Pareiškėjo nurodyt</w:t>
      </w:r>
      <w:r w:rsidR="00763997" w:rsidRPr="00261BB4">
        <w:rPr>
          <w:rFonts w:ascii="Times New Roman" w:hAnsi="Times New Roman" w:cs="Times New Roman"/>
          <w:sz w:val="24"/>
          <w:szCs w:val="24"/>
        </w:rPr>
        <w:t>os</w:t>
      </w:r>
      <w:r w:rsidR="00213B5C" w:rsidRPr="00261BB4">
        <w:rPr>
          <w:rFonts w:ascii="Times New Roman" w:hAnsi="Times New Roman" w:cs="Times New Roman"/>
          <w:sz w:val="24"/>
          <w:szCs w:val="24"/>
        </w:rPr>
        <w:t xml:space="preserve"> Konstitucijos, Įstatymų ir kitų teisės aktų skelbimo ir įsigaliojimo tvarkos įstatymo bei Teisėkūros pagrindų įstatymo </w:t>
      </w:r>
      <w:r w:rsidR="00763997" w:rsidRPr="00261BB4">
        <w:rPr>
          <w:rFonts w:ascii="Times New Roman" w:hAnsi="Times New Roman" w:cs="Times New Roman"/>
          <w:sz w:val="24"/>
          <w:szCs w:val="24"/>
        </w:rPr>
        <w:t xml:space="preserve">nuostatos nepažeistos, nes visi veiksmai atlikti laikantis teisėkūros hierarchijos, skaidrumo ir teisėtumo principų. </w:t>
      </w:r>
    </w:p>
    <w:p w14:paraId="2E0ED9EF" w14:textId="77777777" w:rsidR="006A4642" w:rsidRPr="004715C1" w:rsidRDefault="006A4642" w:rsidP="006A4642">
      <w:pPr>
        <w:tabs>
          <w:tab w:val="left" w:pos="568"/>
        </w:tabs>
        <w:spacing w:after="0" w:line="240" w:lineRule="auto"/>
        <w:jc w:val="both"/>
        <w:rPr>
          <w:rFonts w:ascii="Times New Roman" w:hAnsi="Times New Roman" w:cs="Times New Roman"/>
          <w:sz w:val="24"/>
          <w:szCs w:val="24"/>
        </w:rPr>
      </w:pPr>
    </w:p>
    <w:p w14:paraId="3E6F36F1" w14:textId="6604F800" w:rsidR="006A4642" w:rsidRPr="004715C1" w:rsidRDefault="006A4642" w:rsidP="006A4642">
      <w:pPr>
        <w:tabs>
          <w:tab w:val="left" w:pos="568"/>
        </w:tabs>
        <w:spacing w:after="0" w:line="240" w:lineRule="auto"/>
        <w:jc w:val="center"/>
        <w:rPr>
          <w:rFonts w:ascii="Times New Roman" w:hAnsi="Times New Roman" w:cs="Times New Roman"/>
          <w:sz w:val="24"/>
          <w:szCs w:val="24"/>
        </w:rPr>
      </w:pPr>
      <w:r w:rsidRPr="004715C1">
        <w:rPr>
          <w:rFonts w:ascii="Times New Roman" w:hAnsi="Times New Roman" w:cs="Times New Roman"/>
          <w:sz w:val="24"/>
          <w:szCs w:val="24"/>
        </w:rPr>
        <w:t>IV.</w:t>
      </w:r>
    </w:p>
    <w:p w14:paraId="27A46D65" w14:textId="77777777" w:rsidR="006A4642" w:rsidRPr="004715C1" w:rsidRDefault="006A4642" w:rsidP="006A4642">
      <w:pPr>
        <w:tabs>
          <w:tab w:val="left" w:pos="568"/>
        </w:tabs>
        <w:spacing w:after="0" w:line="240" w:lineRule="auto"/>
        <w:jc w:val="center"/>
        <w:rPr>
          <w:rFonts w:ascii="Times New Roman" w:hAnsi="Times New Roman" w:cs="Times New Roman"/>
          <w:sz w:val="24"/>
          <w:szCs w:val="24"/>
        </w:rPr>
      </w:pPr>
    </w:p>
    <w:p w14:paraId="7C7C98A8" w14:textId="30A1BBBA" w:rsidR="00CD2A70" w:rsidRPr="004715C1" w:rsidRDefault="006A4642" w:rsidP="006A4642">
      <w:pPr>
        <w:pStyle w:val="Sraopastraipa"/>
        <w:numPr>
          <w:ilvl w:val="0"/>
          <w:numId w:val="1"/>
        </w:numPr>
        <w:tabs>
          <w:tab w:val="left" w:pos="568"/>
        </w:tabs>
        <w:spacing w:after="0" w:line="240" w:lineRule="auto"/>
        <w:ind w:left="0" w:firstLine="851"/>
        <w:jc w:val="both"/>
        <w:rPr>
          <w:rFonts w:ascii="Times New Roman" w:hAnsi="Times New Roman" w:cs="Times New Roman"/>
          <w:sz w:val="24"/>
          <w:szCs w:val="24"/>
        </w:rPr>
      </w:pPr>
      <w:r w:rsidRPr="004715C1">
        <w:rPr>
          <w:rFonts w:ascii="Times New Roman" w:hAnsi="Times New Roman" w:cs="Times New Roman"/>
          <w:sz w:val="24"/>
          <w:szCs w:val="24"/>
        </w:rPr>
        <w:t>Uždaroji akcinė bendrovė Baltijos ir Amerikos terapijos ir chirurgijos klinika</w:t>
      </w:r>
      <w:r w:rsidR="00CD2A70" w:rsidRPr="004715C1">
        <w:rPr>
          <w:rFonts w:ascii="Times New Roman" w:hAnsi="Times New Roman" w:cs="Times New Roman"/>
          <w:sz w:val="24"/>
          <w:szCs w:val="24"/>
        </w:rPr>
        <w:t xml:space="preserve"> Lietuvos vyriausiajam administraciniam teismui pateikė nuomonę dėl pareiškėjo Vilniaus miesto apylinkės teismo 2026 m. kovo 10 d. pateikto prašymo. </w:t>
      </w:r>
    </w:p>
    <w:p w14:paraId="7979DD3D" w14:textId="085FE669" w:rsidR="006A4642" w:rsidRPr="004715C1" w:rsidRDefault="00CD2A70" w:rsidP="00CD2A70">
      <w:pPr>
        <w:pStyle w:val="Sraopastraipa"/>
        <w:numPr>
          <w:ilvl w:val="0"/>
          <w:numId w:val="1"/>
        </w:numPr>
        <w:tabs>
          <w:tab w:val="left" w:pos="568"/>
        </w:tabs>
        <w:spacing w:after="0" w:line="240" w:lineRule="auto"/>
        <w:ind w:left="0" w:firstLine="851"/>
        <w:jc w:val="both"/>
        <w:rPr>
          <w:rFonts w:ascii="Times New Roman" w:hAnsi="Times New Roman" w:cs="Times New Roman"/>
          <w:sz w:val="24"/>
          <w:szCs w:val="24"/>
        </w:rPr>
      </w:pPr>
      <w:r w:rsidRPr="004715C1">
        <w:rPr>
          <w:rFonts w:ascii="Times New Roman" w:hAnsi="Times New Roman" w:cs="Times New Roman"/>
          <w:sz w:val="24"/>
          <w:szCs w:val="24"/>
        </w:rPr>
        <w:lastRenderedPageBreak/>
        <w:t xml:space="preserve">Baltijos ir Amerikos terapijos ir chirurgijos klinikos teigimu, nagrinėjamoje byloje nėra duomenų, kad TLK-10-AM, Kodavimo standartai ar </w:t>
      </w:r>
      <w:r w:rsidR="00572252">
        <w:rPr>
          <w:rFonts w:ascii="Times New Roman" w:hAnsi="Times New Roman" w:cs="Times New Roman"/>
          <w:sz w:val="24"/>
          <w:szCs w:val="24"/>
        </w:rPr>
        <w:t>M</w:t>
      </w:r>
      <w:r w:rsidRPr="004715C1">
        <w:rPr>
          <w:rFonts w:ascii="Times New Roman" w:hAnsi="Times New Roman" w:cs="Times New Roman"/>
          <w:sz w:val="24"/>
          <w:szCs w:val="24"/>
        </w:rPr>
        <w:t xml:space="preserve">edicininių intervencijų klasifikacija būtų priimti ir paskelbti kaip norminiai administraciniai aktai teisės aktų nustatyta tvarka. Nagrinėjant civilinę bylą Vilniaus miesto apylinkės teisme, be kita ko, nustatyta, kad </w:t>
      </w:r>
      <w:r w:rsidR="006A4642" w:rsidRPr="004715C1">
        <w:rPr>
          <w:rFonts w:ascii="Times New Roman" w:hAnsi="Times New Roman" w:cs="Times New Roman"/>
          <w:sz w:val="24"/>
          <w:szCs w:val="24"/>
        </w:rPr>
        <w:t xml:space="preserve">TLK-10-AM, Kodavimo standartai </w:t>
      </w:r>
      <w:r w:rsidRPr="004715C1">
        <w:rPr>
          <w:rFonts w:ascii="Times New Roman" w:hAnsi="Times New Roman" w:cs="Times New Roman"/>
          <w:sz w:val="24"/>
          <w:szCs w:val="24"/>
        </w:rPr>
        <w:t xml:space="preserve">ir </w:t>
      </w:r>
      <w:r w:rsidR="00572252">
        <w:rPr>
          <w:rFonts w:ascii="Times New Roman" w:hAnsi="Times New Roman" w:cs="Times New Roman"/>
          <w:sz w:val="24"/>
          <w:szCs w:val="24"/>
        </w:rPr>
        <w:t>M</w:t>
      </w:r>
      <w:r w:rsidR="006A4642" w:rsidRPr="004715C1">
        <w:rPr>
          <w:rFonts w:ascii="Times New Roman" w:hAnsi="Times New Roman" w:cs="Times New Roman"/>
          <w:sz w:val="24"/>
          <w:szCs w:val="24"/>
        </w:rPr>
        <w:t xml:space="preserve">edicininių intervencijų klasifikacija nuo 2011 m. vasario 23 d. iki </w:t>
      </w:r>
      <w:r w:rsidRPr="004715C1">
        <w:rPr>
          <w:rFonts w:ascii="Times New Roman" w:hAnsi="Times New Roman" w:cs="Times New Roman"/>
          <w:sz w:val="24"/>
          <w:szCs w:val="24"/>
        </w:rPr>
        <w:t xml:space="preserve">ginčo teisinių santykių dienos buvo kelis kartus koreguoti. Šiuos pakeitimus atliko ne sveikatos apsaugos ministras, o VLK direktorius, kurio priimti įsakymai taip pat nebuvo paskelbti teisės aktų nustatyta tvarka. Atsakovai neįgyvendino siekio informuoti visuomenę apie teisės aktų priėmimą, jų turinį ir galiojimą </w:t>
      </w:r>
      <w:r w:rsidR="006A4642" w:rsidRPr="004715C1">
        <w:rPr>
          <w:rFonts w:ascii="Times New Roman" w:hAnsi="Times New Roman" w:cs="Times New Roman"/>
          <w:sz w:val="24"/>
          <w:szCs w:val="24"/>
        </w:rPr>
        <w:t>tretiesiems asmenims, todėl pareiškėjo prašyme nurodyti norminiai teisės aktai neatitinka Konstitucijos 7 straipsnio 2 dalies, konstitucinio teisinės valstybės principo, Įstatymų ir kitų teisės aktų skelbimo ir įsigaliojimo tvarkos įstatymo 3 straipsnio 2 dalies, 3</w:t>
      </w:r>
      <w:r w:rsidR="006A4642" w:rsidRPr="00CD09A4">
        <w:rPr>
          <w:rFonts w:ascii="Times New Roman" w:hAnsi="Times New Roman" w:cs="Times New Roman"/>
          <w:sz w:val="24"/>
          <w:szCs w:val="24"/>
          <w:vertAlign w:val="superscript"/>
        </w:rPr>
        <w:t>1</w:t>
      </w:r>
      <w:r w:rsidR="006A4642" w:rsidRPr="004715C1">
        <w:rPr>
          <w:rFonts w:ascii="Times New Roman" w:hAnsi="Times New Roman" w:cs="Times New Roman"/>
          <w:sz w:val="24"/>
          <w:szCs w:val="24"/>
        </w:rPr>
        <w:t xml:space="preserve"> straipsnio 1, 2 dalies, Teisėkūros pagrindų įstatymo 20 straipsnio 1 dalies.</w:t>
      </w:r>
    </w:p>
    <w:p w14:paraId="76C2C10D" w14:textId="77777777" w:rsidR="006A4642" w:rsidRPr="004715C1" w:rsidRDefault="006A4642" w:rsidP="0035293C">
      <w:pPr>
        <w:tabs>
          <w:tab w:val="left" w:pos="851"/>
          <w:tab w:val="left" w:pos="993"/>
        </w:tabs>
        <w:spacing w:after="0" w:line="240" w:lineRule="auto"/>
        <w:jc w:val="both"/>
        <w:rPr>
          <w:rFonts w:ascii="Times New Roman" w:hAnsi="Times New Roman" w:cs="Times New Roman"/>
          <w:sz w:val="24"/>
          <w:szCs w:val="24"/>
        </w:rPr>
      </w:pPr>
    </w:p>
    <w:p w14:paraId="4E94AF8B" w14:textId="27BF7A7A" w:rsidR="009B3CC6" w:rsidRPr="004715C1" w:rsidRDefault="00243D21" w:rsidP="0035293C">
      <w:pPr>
        <w:spacing w:after="0" w:line="240" w:lineRule="auto"/>
        <w:ind w:firstLine="709"/>
        <w:jc w:val="both"/>
        <w:rPr>
          <w:rFonts w:ascii="Times New Roman" w:hAnsi="Times New Roman" w:cs="Times New Roman"/>
          <w:sz w:val="24"/>
          <w:szCs w:val="24"/>
        </w:rPr>
      </w:pPr>
      <w:r w:rsidRPr="004715C1">
        <w:rPr>
          <w:rFonts w:ascii="Times New Roman" w:hAnsi="Times New Roman" w:cs="Times New Roman"/>
          <w:sz w:val="24"/>
          <w:szCs w:val="24"/>
        </w:rPr>
        <w:t>Išplėstinė t</w:t>
      </w:r>
      <w:r w:rsidR="009B3CC6" w:rsidRPr="004715C1">
        <w:rPr>
          <w:rFonts w:ascii="Times New Roman" w:hAnsi="Times New Roman" w:cs="Times New Roman"/>
          <w:sz w:val="24"/>
          <w:szCs w:val="24"/>
        </w:rPr>
        <w:t>eisėjų kolegija</w:t>
      </w:r>
    </w:p>
    <w:p w14:paraId="391F453B" w14:textId="77777777" w:rsidR="009B3CC6" w:rsidRPr="004715C1" w:rsidRDefault="009B3CC6" w:rsidP="0035293C">
      <w:pPr>
        <w:spacing w:after="0" w:line="240" w:lineRule="auto"/>
        <w:jc w:val="both"/>
        <w:rPr>
          <w:rFonts w:ascii="Times New Roman" w:hAnsi="Times New Roman" w:cs="Times New Roman"/>
          <w:sz w:val="24"/>
          <w:szCs w:val="24"/>
        </w:rPr>
      </w:pPr>
    </w:p>
    <w:p w14:paraId="7FAFCB2F" w14:textId="77777777" w:rsidR="009B3CC6" w:rsidRPr="004715C1" w:rsidRDefault="009B3CC6" w:rsidP="0035293C">
      <w:pPr>
        <w:pStyle w:val="Pagrindiniotekstotrauka3"/>
        <w:ind w:firstLine="0"/>
        <w:rPr>
          <w:bCs/>
          <w:spacing w:val="60"/>
          <w:szCs w:val="24"/>
        </w:rPr>
      </w:pPr>
      <w:r w:rsidRPr="004715C1">
        <w:rPr>
          <w:bCs/>
          <w:spacing w:val="60"/>
          <w:szCs w:val="24"/>
        </w:rPr>
        <w:t>konstatuoj</w:t>
      </w:r>
      <w:r w:rsidRPr="004715C1">
        <w:rPr>
          <w:bCs/>
          <w:szCs w:val="24"/>
        </w:rPr>
        <w:t>a:</w:t>
      </w:r>
    </w:p>
    <w:p w14:paraId="1612D9B7" w14:textId="77777777" w:rsidR="009B3CC6" w:rsidRPr="004715C1" w:rsidRDefault="009B3CC6" w:rsidP="0035293C">
      <w:pPr>
        <w:spacing w:after="0" w:line="240" w:lineRule="auto"/>
        <w:jc w:val="both"/>
        <w:rPr>
          <w:rFonts w:ascii="Times New Roman" w:hAnsi="Times New Roman" w:cs="Times New Roman"/>
          <w:sz w:val="24"/>
          <w:szCs w:val="24"/>
        </w:rPr>
      </w:pPr>
    </w:p>
    <w:p w14:paraId="6C36FCE5" w14:textId="1857AE08" w:rsidR="009B3CC6" w:rsidRPr="004715C1" w:rsidRDefault="009B3CC6" w:rsidP="0035293C">
      <w:pPr>
        <w:spacing w:after="0" w:line="240" w:lineRule="auto"/>
        <w:jc w:val="center"/>
        <w:rPr>
          <w:rFonts w:ascii="Times New Roman" w:hAnsi="Times New Roman" w:cs="Times New Roman"/>
          <w:sz w:val="24"/>
          <w:szCs w:val="24"/>
        </w:rPr>
      </w:pPr>
      <w:r w:rsidRPr="004715C1">
        <w:rPr>
          <w:rFonts w:ascii="Times New Roman" w:hAnsi="Times New Roman" w:cs="Times New Roman"/>
          <w:sz w:val="24"/>
          <w:szCs w:val="24"/>
        </w:rPr>
        <w:t>V.</w:t>
      </w:r>
    </w:p>
    <w:p w14:paraId="1490DEF8" w14:textId="77777777" w:rsidR="009B3CC6" w:rsidRPr="004715C1" w:rsidRDefault="009B3CC6" w:rsidP="0035293C">
      <w:pPr>
        <w:tabs>
          <w:tab w:val="left" w:pos="851"/>
          <w:tab w:val="left" w:pos="993"/>
        </w:tabs>
        <w:spacing w:after="0" w:line="240" w:lineRule="auto"/>
        <w:jc w:val="both"/>
        <w:rPr>
          <w:rFonts w:ascii="Times New Roman" w:hAnsi="Times New Roman" w:cs="Times New Roman"/>
          <w:sz w:val="24"/>
          <w:szCs w:val="24"/>
        </w:rPr>
      </w:pPr>
    </w:p>
    <w:p w14:paraId="52DE80D9" w14:textId="31377E6B" w:rsidR="004A415F" w:rsidRDefault="00FB2611" w:rsidP="004A415F">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4715C1">
        <w:rPr>
          <w:rFonts w:ascii="Times New Roman" w:hAnsi="Times New Roman" w:cs="Times New Roman"/>
          <w:sz w:val="24"/>
          <w:szCs w:val="24"/>
        </w:rPr>
        <w:t xml:space="preserve">Nagrinėjama norminė administracinė byla yra inicijuota </w:t>
      </w:r>
      <w:r w:rsidR="003D4344" w:rsidRPr="004715C1">
        <w:rPr>
          <w:rFonts w:ascii="Times New Roman" w:hAnsi="Times New Roman" w:cs="Times New Roman"/>
          <w:sz w:val="24"/>
          <w:szCs w:val="24"/>
        </w:rPr>
        <w:t>Vilniaus miesto apylinkės teism</w:t>
      </w:r>
      <w:r w:rsidR="003D4344">
        <w:rPr>
          <w:rFonts w:ascii="Times New Roman" w:hAnsi="Times New Roman" w:cs="Times New Roman"/>
          <w:sz w:val="24"/>
          <w:szCs w:val="24"/>
        </w:rPr>
        <w:t>o kreipimusi,</w:t>
      </w:r>
      <w:r w:rsidR="003D4344" w:rsidRPr="004715C1">
        <w:rPr>
          <w:rFonts w:ascii="Times New Roman" w:hAnsi="Times New Roman" w:cs="Times New Roman"/>
          <w:sz w:val="24"/>
          <w:szCs w:val="24"/>
        </w:rPr>
        <w:t xml:space="preserve"> </w:t>
      </w:r>
      <w:r w:rsidRPr="004715C1">
        <w:rPr>
          <w:rFonts w:ascii="Times New Roman" w:hAnsi="Times New Roman" w:cs="Times New Roman"/>
          <w:sz w:val="24"/>
          <w:szCs w:val="24"/>
        </w:rPr>
        <w:t>siekiant patikrinti</w:t>
      </w:r>
      <w:r w:rsidR="00177D3F" w:rsidRPr="004715C1">
        <w:rPr>
          <w:rFonts w:ascii="Times New Roman" w:hAnsi="Times New Roman" w:cs="Times New Roman"/>
          <w:sz w:val="24"/>
          <w:szCs w:val="24"/>
        </w:rPr>
        <w:t xml:space="preserve">, </w:t>
      </w:r>
      <w:r w:rsidR="004A415F" w:rsidRPr="004715C1">
        <w:rPr>
          <w:rFonts w:ascii="Times New Roman" w:hAnsi="Times New Roman" w:cs="Times New Roman"/>
          <w:sz w:val="24"/>
          <w:szCs w:val="24"/>
        </w:rPr>
        <w:t>ar</w:t>
      </w:r>
      <w:r w:rsidR="003D4344">
        <w:rPr>
          <w:rFonts w:ascii="Times New Roman" w:hAnsi="Times New Roman" w:cs="Times New Roman"/>
          <w:sz w:val="24"/>
          <w:szCs w:val="24"/>
        </w:rPr>
        <w:t>:</w:t>
      </w:r>
    </w:p>
    <w:p w14:paraId="47337906" w14:textId="533EE81C" w:rsidR="003D4344" w:rsidRPr="004715C1" w:rsidRDefault="003D4344" w:rsidP="003D4344">
      <w:pPr>
        <w:pStyle w:val="Sraopastraipa"/>
        <w:numPr>
          <w:ilvl w:val="1"/>
          <w:numId w:val="1"/>
        </w:numPr>
        <w:tabs>
          <w:tab w:val="left" w:pos="851"/>
          <w:tab w:val="left" w:pos="993"/>
          <w:tab w:val="left" w:pos="1134"/>
        </w:tabs>
        <w:spacing w:after="0" w:line="240" w:lineRule="auto"/>
        <w:ind w:left="0" w:firstLine="709"/>
        <w:jc w:val="both"/>
        <w:rPr>
          <w:rFonts w:ascii="Times New Roman" w:hAnsi="Times New Roman" w:cs="Times New Roman"/>
          <w:sz w:val="24"/>
          <w:szCs w:val="24"/>
        </w:rPr>
      </w:pPr>
      <w:r w:rsidRPr="004715C1">
        <w:rPr>
          <w:rFonts w:ascii="Times New Roman" w:hAnsi="Times New Roman" w:cs="Times New Roman"/>
          <w:sz w:val="24"/>
          <w:szCs w:val="24"/>
        </w:rPr>
        <w:t xml:space="preserve">Lietuvos Respublikos sveikatos apsaugos ministro 2010 m. kovo 30 d. įsakymo Nr. V-229 „Dėl medicininių intervencijų klasifikacijos naudojimo“ (Valstybės žinios, 2010 m. kovo 31 d., Nr. 37-1767) 3.1 punktas ir sveikatos apsaugos ministro 2011 m. vasario 23 d. įsakymo Nr. V-164 „Dėl Tarptautinės statistinės ligų ir sveikatos sutrikimų klasifikacijos dešimtojo pataisyto ir papildyto leidimo „Sisteminis ligų sąrašas“ (Australijos modifikacija, TLK-10-AM) įdiegimo“ (Valstybės žinios, 2011 m. vasario 24 d., Nr. 23-1108) 1.3 punktas atitinka Konstitucijos 7 straipsnio 2 dalį, </w:t>
      </w:r>
      <w:r>
        <w:rPr>
          <w:rFonts w:ascii="Times New Roman" w:hAnsi="Times New Roman" w:cs="Times New Roman"/>
          <w:sz w:val="24"/>
          <w:szCs w:val="24"/>
        </w:rPr>
        <w:t>Į</w:t>
      </w:r>
      <w:r w:rsidRPr="004715C1">
        <w:rPr>
          <w:rFonts w:ascii="Times New Roman" w:hAnsi="Times New Roman" w:cs="Times New Roman"/>
          <w:sz w:val="24"/>
          <w:szCs w:val="24"/>
        </w:rPr>
        <w:t>statymų ir kitų teisės aktų skelbimo ir įsigaliojimo tvarkos įstatymo 3 straipsnio 2 dalį, 3</w:t>
      </w:r>
      <w:r w:rsidRPr="004715C1">
        <w:rPr>
          <w:rFonts w:ascii="Times New Roman" w:hAnsi="Times New Roman" w:cs="Times New Roman"/>
          <w:sz w:val="24"/>
          <w:szCs w:val="24"/>
          <w:vertAlign w:val="superscript"/>
        </w:rPr>
        <w:t>1</w:t>
      </w:r>
      <w:r w:rsidRPr="004715C1">
        <w:rPr>
          <w:rFonts w:ascii="Times New Roman" w:hAnsi="Times New Roman" w:cs="Times New Roman"/>
          <w:sz w:val="24"/>
          <w:szCs w:val="24"/>
        </w:rPr>
        <w:t xml:space="preserve"> straipsnio 1, 2 dalis, </w:t>
      </w:r>
      <w:r>
        <w:rPr>
          <w:rFonts w:ascii="Times New Roman" w:hAnsi="Times New Roman" w:cs="Times New Roman"/>
          <w:sz w:val="24"/>
          <w:szCs w:val="24"/>
        </w:rPr>
        <w:t>T</w:t>
      </w:r>
      <w:r w:rsidRPr="004715C1">
        <w:rPr>
          <w:rFonts w:ascii="Times New Roman" w:hAnsi="Times New Roman" w:cs="Times New Roman"/>
          <w:sz w:val="24"/>
          <w:szCs w:val="24"/>
        </w:rPr>
        <w:t>eisėkūros pagrindų įstatymo 20 straipsnio 1 dalį</w:t>
      </w:r>
      <w:r>
        <w:rPr>
          <w:rFonts w:ascii="Times New Roman" w:hAnsi="Times New Roman" w:cs="Times New Roman"/>
          <w:sz w:val="24"/>
          <w:szCs w:val="24"/>
        </w:rPr>
        <w:t>;</w:t>
      </w:r>
    </w:p>
    <w:p w14:paraId="11909FD9" w14:textId="77777777" w:rsidR="001E7AF3" w:rsidRDefault="003D4344" w:rsidP="001E7AF3">
      <w:pPr>
        <w:pStyle w:val="Sraopastraipa"/>
        <w:numPr>
          <w:ilvl w:val="1"/>
          <w:numId w:val="1"/>
        </w:numPr>
        <w:tabs>
          <w:tab w:val="left" w:pos="851"/>
          <w:tab w:val="left" w:pos="993"/>
          <w:tab w:val="left" w:pos="1134"/>
        </w:tabs>
        <w:spacing w:after="0" w:line="240" w:lineRule="auto"/>
        <w:ind w:left="0" w:firstLine="709"/>
        <w:jc w:val="both"/>
        <w:rPr>
          <w:rFonts w:ascii="Times New Roman" w:hAnsi="Times New Roman" w:cs="Times New Roman"/>
          <w:sz w:val="24"/>
          <w:szCs w:val="24"/>
        </w:rPr>
      </w:pPr>
      <w:r w:rsidRPr="004715C1">
        <w:rPr>
          <w:rFonts w:ascii="Times New Roman" w:hAnsi="Times New Roman" w:cs="Times New Roman"/>
          <w:sz w:val="24"/>
          <w:szCs w:val="24"/>
        </w:rPr>
        <w:t>Valstybinės ligonių kasos prie Sveikatos apsaugos ministerijos direktoriaus 2016 m. rugsėjo 22 d. įsakymo Nr. 1K-275 „Dėl devintojo leidimo Tarptautinės statistinės ligų ir sveikatos sutrikimų klasifikacijos, medicininių intervencijų klasifikacijos bei Kodavimo standartų ir papildomų Lietuvos kodavimo standartų 2.0 versijos paskelbimo“ (TAR, 2016 m. rugsėjo 23 d., Nr. 24001) 1 punktas ir Valstybinės ligonių kasos prie Sveikatos apsaugos ministerijos direktoriaus 2024 m. kovo 22 d. įsakymo Nr. 1K-99 „Dėl Tarptautinės statistinės ligų ir sveikatos sutrikimų klasifikacijos, medicininių intervencijų klasifikacijos, Kodavimo standartų bei papildomų Lietuvos kodavimo standartų pakeitimo ir paskelbimo“ (TAR, 2024 m. kovo 22 d., Nr. 5201) 1 punktas atitinka konstitucinį teisinės valstybės principą, taip pat, ar tų pačių įsakymų 1 ir 2 punktai atitinka Konstitucijos 7 straipsnio 2 dalį, Teisėkūros pagrindų įstatymo 20 straipsnio 1 dalį.</w:t>
      </w:r>
    </w:p>
    <w:p w14:paraId="5DB01571" w14:textId="28E9B8F8" w:rsidR="003D4344" w:rsidRDefault="00CE00EC" w:rsidP="001E7AF3">
      <w:pPr>
        <w:pStyle w:val="Sraopastraipa"/>
        <w:numPr>
          <w:ilvl w:val="0"/>
          <w:numId w:val="1"/>
        </w:numPr>
        <w:tabs>
          <w:tab w:val="left" w:pos="568"/>
          <w:tab w:val="left" w:pos="851"/>
        </w:tabs>
        <w:spacing w:after="0" w:line="240" w:lineRule="auto"/>
        <w:ind w:left="0" w:firstLine="709"/>
        <w:jc w:val="both"/>
        <w:rPr>
          <w:rFonts w:ascii="Times New Roman" w:hAnsi="Times New Roman" w:cs="Times New Roman"/>
          <w:sz w:val="24"/>
          <w:szCs w:val="24"/>
        </w:rPr>
      </w:pPr>
      <w:r w:rsidRPr="001E7AF3">
        <w:rPr>
          <w:rFonts w:ascii="Times New Roman" w:hAnsi="Times New Roman" w:cs="Times New Roman"/>
          <w:sz w:val="24"/>
          <w:szCs w:val="24"/>
        </w:rPr>
        <w:t>Sveikatos apsaugos ministro 2010 m. kovo 30 d. įsakymo Nr. V-229 3.1 punkt</w:t>
      </w:r>
      <w:r w:rsidR="001E7AF3" w:rsidRPr="001E7AF3">
        <w:rPr>
          <w:rFonts w:ascii="Times New Roman" w:hAnsi="Times New Roman" w:cs="Times New Roman"/>
          <w:sz w:val="24"/>
          <w:szCs w:val="24"/>
        </w:rPr>
        <w:t xml:space="preserve">u sveikatos apsaugos ministras pavedė Valstybinei ligonių kasai prie Sveikatos apsaugos ministerijos iki 2010 m. balandžio 1 d. paskelbti savo interneto svetainėje </w:t>
      </w:r>
      <w:r w:rsidR="00572252">
        <w:rPr>
          <w:rFonts w:ascii="Times New Roman" w:hAnsi="Times New Roman" w:cs="Times New Roman"/>
          <w:sz w:val="24"/>
          <w:szCs w:val="24"/>
        </w:rPr>
        <w:t>M</w:t>
      </w:r>
      <w:r w:rsidR="001E7AF3" w:rsidRPr="001E7AF3">
        <w:rPr>
          <w:rFonts w:ascii="Times New Roman" w:hAnsi="Times New Roman" w:cs="Times New Roman"/>
          <w:sz w:val="24"/>
          <w:szCs w:val="24"/>
        </w:rPr>
        <w:t>edicininių intervencijų klasifikaciją (Australijos medicininių intervencijų klasifikaciją (ACHI). Sisteminis intervencijų sąrašas)</w:t>
      </w:r>
      <w:r w:rsidR="001E7AF3">
        <w:rPr>
          <w:rFonts w:ascii="Times New Roman" w:hAnsi="Times New Roman" w:cs="Times New Roman"/>
          <w:sz w:val="24"/>
          <w:szCs w:val="24"/>
        </w:rPr>
        <w:t xml:space="preserve">. </w:t>
      </w:r>
    </w:p>
    <w:p w14:paraId="761864A1" w14:textId="7C5AFFE9" w:rsidR="002B14D6" w:rsidRDefault="00DF6759" w:rsidP="00DF6759">
      <w:pPr>
        <w:pStyle w:val="Sraopastraipa"/>
        <w:numPr>
          <w:ilvl w:val="0"/>
          <w:numId w:val="1"/>
        </w:numPr>
        <w:tabs>
          <w:tab w:val="left" w:pos="568"/>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S</w:t>
      </w:r>
      <w:r w:rsidR="001E7AF3" w:rsidRPr="004715C1">
        <w:rPr>
          <w:rFonts w:ascii="Times New Roman" w:hAnsi="Times New Roman" w:cs="Times New Roman"/>
          <w:sz w:val="24"/>
          <w:szCs w:val="24"/>
        </w:rPr>
        <w:t>veikatos apsaugos ministro 2011 m. vasario 23 d. įsakymo Nr. V-164 1.3 punkt</w:t>
      </w:r>
      <w:r>
        <w:rPr>
          <w:rFonts w:ascii="Times New Roman" w:hAnsi="Times New Roman" w:cs="Times New Roman"/>
          <w:sz w:val="24"/>
          <w:szCs w:val="24"/>
        </w:rPr>
        <w:t xml:space="preserve">u </w:t>
      </w:r>
      <w:r w:rsidRPr="00DF6759">
        <w:rPr>
          <w:rFonts w:ascii="Times New Roman" w:hAnsi="Times New Roman" w:cs="Times New Roman"/>
          <w:sz w:val="24"/>
          <w:szCs w:val="24"/>
        </w:rPr>
        <w:t>sveikatos apsaugos ministras pavedė</w:t>
      </w:r>
      <w:r>
        <w:rPr>
          <w:rFonts w:ascii="Times New Roman" w:hAnsi="Times New Roman" w:cs="Times New Roman"/>
          <w:sz w:val="24"/>
          <w:szCs w:val="24"/>
        </w:rPr>
        <w:t xml:space="preserve"> </w:t>
      </w:r>
      <w:r w:rsidRPr="00DF6759">
        <w:rPr>
          <w:rFonts w:ascii="Times New Roman" w:hAnsi="Times New Roman" w:cs="Times New Roman"/>
          <w:sz w:val="24"/>
          <w:szCs w:val="24"/>
        </w:rPr>
        <w:t>Valstybinei ligonių kasai prie Sveikatos apsaugos ministerijos iki 2011 m. vasario 28 d. paskelbti savo interneto svetainėje:</w:t>
      </w:r>
      <w:r>
        <w:rPr>
          <w:rFonts w:ascii="Times New Roman" w:hAnsi="Times New Roman" w:cs="Times New Roman"/>
          <w:sz w:val="24"/>
          <w:szCs w:val="24"/>
        </w:rPr>
        <w:t xml:space="preserve"> </w:t>
      </w:r>
      <w:r w:rsidRPr="00DF6759">
        <w:rPr>
          <w:rFonts w:ascii="Times New Roman" w:hAnsi="Times New Roman" w:cs="Times New Roman"/>
          <w:sz w:val="24"/>
          <w:szCs w:val="24"/>
        </w:rPr>
        <w:t>TLK-10-AM;</w:t>
      </w:r>
      <w:r>
        <w:rPr>
          <w:rFonts w:ascii="Times New Roman" w:hAnsi="Times New Roman" w:cs="Times New Roman"/>
          <w:sz w:val="24"/>
          <w:szCs w:val="24"/>
        </w:rPr>
        <w:t xml:space="preserve"> </w:t>
      </w:r>
      <w:r w:rsidRPr="00DF6759">
        <w:rPr>
          <w:rFonts w:ascii="Times New Roman" w:hAnsi="Times New Roman" w:cs="Times New Roman"/>
          <w:sz w:val="24"/>
          <w:szCs w:val="24"/>
        </w:rPr>
        <w:t>10-os redakcijos Tarptautinei statistinei ligų ir sveikatos problemų klasifikacijai (TLK-10) bei TLK-10-AM susieti skirtas TLK-10 ir TLK-10-AM bei TLK-10-AM ir TLK-10 kodų atitikties lenteles;</w:t>
      </w:r>
      <w:r>
        <w:rPr>
          <w:rFonts w:ascii="Times New Roman" w:hAnsi="Times New Roman" w:cs="Times New Roman"/>
          <w:sz w:val="24"/>
          <w:szCs w:val="24"/>
        </w:rPr>
        <w:t xml:space="preserve"> </w:t>
      </w:r>
      <w:r w:rsidRPr="00DF6759">
        <w:rPr>
          <w:rFonts w:ascii="Times New Roman" w:hAnsi="Times New Roman" w:cs="Times New Roman"/>
          <w:sz w:val="24"/>
          <w:szCs w:val="24"/>
        </w:rPr>
        <w:t>Kodavimo standartus</w:t>
      </w:r>
      <w:r>
        <w:rPr>
          <w:rFonts w:ascii="Times New Roman" w:hAnsi="Times New Roman" w:cs="Times New Roman"/>
          <w:sz w:val="24"/>
          <w:szCs w:val="24"/>
        </w:rPr>
        <w:t xml:space="preserve">. </w:t>
      </w:r>
    </w:p>
    <w:p w14:paraId="20060C0A" w14:textId="03FBD0BA" w:rsidR="00DF6759" w:rsidRDefault="00DF6759" w:rsidP="00DF6759">
      <w:pPr>
        <w:pStyle w:val="Sraopastraipa"/>
        <w:numPr>
          <w:ilvl w:val="0"/>
          <w:numId w:val="1"/>
        </w:numPr>
        <w:tabs>
          <w:tab w:val="left" w:pos="568"/>
          <w:tab w:val="left" w:pos="851"/>
        </w:tabs>
        <w:spacing w:after="0" w:line="240" w:lineRule="auto"/>
        <w:ind w:left="0" w:firstLine="709"/>
        <w:jc w:val="both"/>
        <w:rPr>
          <w:rFonts w:ascii="Times New Roman" w:hAnsi="Times New Roman" w:cs="Times New Roman"/>
          <w:sz w:val="24"/>
          <w:szCs w:val="24"/>
        </w:rPr>
      </w:pPr>
      <w:r w:rsidRPr="00DF6759">
        <w:rPr>
          <w:rFonts w:ascii="Times New Roman" w:hAnsi="Times New Roman" w:cs="Times New Roman"/>
          <w:sz w:val="24"/>
          <w:szCs w:val="24"/>
        </w:rPr>
        <w:t>Valstybinės ligonių kasos prie Sveikatos apsaugos ministerijos direktoriaus 2016 m. rugsėjo 22 d. įsakym</w:t>
      </w:r>
      <w:r>
        <w:rPr>
          <w:rFonts w:ascii="Times New Roman" w:hAnsi="Times New Roman" w:cs="Times New Roman"/>
          <w:sz w:val="24"/>
          <w:szCs w:val="24"/>
        </w:rPr>
        <w:t>u</w:t>
      </w:r>
      <w:r w:rsidRPr="00DF6759">
        <w:rPr>
          <w:rFonts w:ascii="Times New Roman" w:hAnsi="Times New Roman" w:cs="Times New Roman"/>
          <w:sz w:val="24"/>
          <w:szCs w:val="24"/>
        </w:rPr>
        <w:t xml:space="preserve"> Nr. 1K-275 </w:t>
      </w:r>
      <w:r>
        <w:rPr>
          <w:rFonts w:ascii="Times New Roman" w:hAnsi="Times New Roman" w:cs="Times New Roman"/>
          <w:sz w:val="24"/>
          <w:szCs w:val="24"/>
        </w:rPr>
        <w:t>VLK direktorius p</w:t>
      </w:r>
      <w:r w:rsidRPr="00DF6759">
        <w:rPr>
          <w:rFonts w:ascii="Times New Roman" w:hAnsi="Times New Roman" w:cs="Times New Roman"/>
          <w:sz w:val="24"/>
          <w:szCs w:val="24"/>
        </w:rPr>
        <w:t>aved</w:t>
      </w:r>
      <w:r>
        <w:rPr>
          <w:rFonts w:ascii="Times New Roman" w:hAnsi="Times New Roman" w:cs="Times New Roman"/>
          <w:sz w:val="24"/>
          <w:szCs w:val="24"/>
        </w:rPr>
        <w:t>ė</w:t>
      </w:r>
      <w:r w:rsidRPr="00DF6759">
        <w:rPr>
          <w:rFonts w:ascii="Times New Roman" w:hAnsi="Times New Roman" w:cs="Times New Roman"/>
          <w:sz w:val="24"/>
          <w:szCs w:val="24"/>
        </w:rPr>
        <w:t xml:space="preserve"> Kainų ir klasifikacijų departamento Klinikinio kodavimo skyriui iki 2016 m. lapkričio 1 d. Valstybinės ligonių kasos prie Sveikatos </w:t>
      </w:r>
      <w:r w:rsidRPr="00DF6759">
        <w:rPr>
          <w:rFonts w:ascii="Times New Roman" w:hAnsi="Times New Roman" w:cs="Times New Roman"/>
          <w:sz w:val="24"/>
          <w:szCs w:val="24"/>
        </w:rPr>
        <w:lastRenderedPageBreak/>
        <w:t>apsaugos ministerijos interneto svetainėje paskelbti devintojo leidimo Tarptautinę statistinę ligų ir sveikatos sutrikimų klasifikaciją, Medicininių intervencijų klasifikaciją bei Kodavimo standartus ir Papildomų Lietuvos kodavimo standartų 2.0 versiją</w:t>
      </w:r>
      <w:r>
        <w:rPr>
          <w:rFonts w:ascii="Times New Roman" w:hAnsi="Times New Roman" w:cs="Times New Roman"/>
          <w:sz w:val="24"/>
          <w:szCs w:val="24"/>
        </w:rPr>
        <w:t xml:space="preserve"> (1 p</w:t>
      </w:r>
      <w:r w:rsidR="00666B5B">
        <w:rPr>
          <w:rFonts w:ascii="Times New Roman" w:hAnsi="Times New Roman" w:cs="Times New Roman"/>
          <w:sz w:val="24"/>
          <w:szCs w:val="24"/>
        </w:rPr>
        <w:t>unktas</w:t>
      </w:r>
      <w:r>
        <w:rPr>
          <w:rFonts w:ascii="Times New Roman" w:hAnsi="Times New Roman" w:cs="Times New Roman"/>
          <w:sz w:val="24"/>
          <w:szCs w:val="24"/>
        </w:rPr>
        <w:t>). Taip pat šiuo įsakymu VLK direktorius n</w:t>
      </w:r>
      <w:r w:rsidRPr="00DF6759">
        <w:rPr>
          <w:rFonts w:ascii="Times New Roman" w:hAnsi="Times New Roman" w:cs="Times New Roman"/>
          <w:sz w:val="24"/>
          <w:szCs w:val="24"/>
        </w:rPr>
        <w:t>ustat</w:t>
      </w:r>
      <w:r>
        <w:rPr>
          <w:rFonts w:ascii="Times New Roman" w:hAnsi="Times New Roman" w:cs="Times New Roman"/>
          <w:sz w:val="24"/>
          <w:szCs w:val="24"/>
        </w:rPr>
        <w:t>ė,</w:t>
      </w:r>
      <w:r w:rsidRPr="00DF6759">
        <w:rPr>
          <w:rFonts w:ascii="Times New Roman" w:hAnsi="Times New Roman" w:cs="Times New Roman"/>
          <w:sz w:val="24"/>
          <w:szCs w:val="24"/>
        </w:rPr>
        <w:t xml:space="preserve"> kad 1 punkte nurodyti dokumentai įsigalioja nuo 2017 m. sausio 1 d.</w:t>
      </w:r>
      <w:r w:rsidR="005A7E51">
        <w:rPr>
          <w:rFonts w:ascii="Times New Roman" w:hAnsi="Times New Roman" w:cs="Times New Roman"/>
          <w:sz w:val="24"/>
          <w:szCs w:val="24"/>
        </w:rPr>
        <w:t xml:space="preserve"> (2 p</w:t>
      </w:r>
      <w:r w:rsidR="00666B5B">
        <w:rPr>
          <w:rFonts w:ascii="Times New Roman" w:hAnsi="Times New Roman" w:cs="Times New Roman"/>
          <w:sz w:val="24"/>
          <w:szCs w:val="24"/>
        </w:rPr>
        <w:t>unktas</w:t>
      </w:r>
      <w:r w:rsidR="005A7E51">
        <w:rPr>
          <w:rFonts w:ascii="Times New Roman" w:hAnsi="Times New Roman" w:cs="Times New Roman"/>
          <w:sz w:val="24"/>
          <w:szCs w:val="24"/>
        </w:rPr>
        <w:t>)</w:t>
      </w:r>
      <w:r w:rsidR="00F36F46">
        <w:rPr>
          <w:rFonts w:ascii="Times New Roman" w:hAnsi="Times New Roman" w:cs="Times New Roman"/>
          <w:sz w:val="24"/>
          <w:szCs w:val="24"/>
        </w:rPr>
        <w:t>.</w:t>
      </w:r>
    </w:p>
    <w:p w14:paraId="2F1F6544" w14:textId="3E9C7635" w:rsidR="00DF6759" w:rsidRDefault="00DF6759" w:rsidP="005A7E51">
      <w:pPr>
        <w:pStyle w:val="Sraopastraipa"/>
        <w:numPr>
          <w:ilvl w:val="0"/>
          <w:numId w:val="1"/>
        </w:numPr>
        <w:tabs>
          <w:tab w:val="left" w:pos="568"/>
          <w:tab w:val="left" w:pos="851"/>
        </w:tabs>
        <w:spacing w:after="0" w:line="240" w:lineRule="auto"/>
        <w:ind w:left="0" w:firstLine="709"/>
        <w:jc w:val="both"/>
        <w:rPr>
          <w:rFonts w:ascii="Times New Roman" w:hAnsi="Times New Roman" w:cs="Times New Roman"/>
          <w:sz w:val="24"/>
          <w:szCs w:val="24"/>
        </w:rPr>
      </w:pPr>
      <w:r w:rsidRPr="004715C1">
        <w:rPr>
          <w:rFonts w:ascii="Times New Roman" w:hAnsi="Times New Roman" w:cs="Times New Roman"/>
          <w:sz w:val="24"/>
          <w:szCs w:val="24"/>
        </w:rPr>
        <w:t>Valstybinės ligonių kasos prie Sveikatos apsaugos ministerijos direktoriaus 2024 m. kovo 22 d. įsakym</w:t>
      </w:r>
      <w:r>
        <w:rPr>
          <w:rFonts w:ascii="Times New Roman" w:hAnsi="Times New Roman" w:cs="Times New Roman"/>
          <w:sz w:val="24"/>
          <w:szCs w:val="24"/>
        </w:rPr>
        <w:t>u</w:t>
      </w:r>
      <w:r w:rsidRPr="004715C1">
        <w:rPr>
          <w:rFonts w:ascii="Times New Roman" w:hAnsi="Times New Roman" w:cs="Times New Roman"/>
          <w:sz w:val="24"/>
          <w:szCs w:val="24"/>
        </w:rPr>
        <w:t xml:space="preserve"> Nr. 1K-99</w:t>
      </w:r>
      <w:r w:rsidR="005A7E51" w:rsidRPr="005A7E51">
        <w:rPr>
          <w:rFonts w:ascii="Times New Roman" w:hAnsi="Times New Roman" w:cs="Times New Roman"/>
          <w:sz w:val="24"/>
          <w:szCs w:val="24"/>
        </w:rPr>
        <w:t xml:space="preserve"> </w:t>
      </w:r>
      <w:r w:rsidR="005A7E51">
        <w:rPr>
          <w:rFonts w:ascii="Times New Roman" w:hAnsi="Times New Roman" w:cs="Times New Roman"/>
          <w:sz w:val="24"/>
          <w:szCs w:val="24"/>
        </w:rPr>
        <w:t>VLK direktorius p</w:t>
      </w:r>
      <w:r w:rsidR="005A7E51" w:rsidRPr="00DF6759">
        <w:rPr>
          <w:rFonts w:ascii="Times New Roman" w:hAnsi="Times New Roman" w:cs="Times New Roman"/>
          <w:sz w:val="24"/>
          <w:szCs w:val="24"/>
        </w:rPr>
        <w:t>aved</w:t>
      </w:r>
      <w:r w:rsidR="005A7E51">
        <w:rPr>
          <w:rFonts w:ascii="Times New Roman" w:hAnsi="Times New Roman" w:cs="Times New Roman"/>
          <w:sz w:val="24"/>
          <w:szCs w:val="24"/>
        </w:rPr>
        <w:t xml:space="preserve">ė </w:t>
      </w:r>
      <w:r w:rsidR="005A7E51" w:rsidRPr="005A7E51">
        <w:rPr>
          <w:rFonts w:ascii="Times New Roman" w:hAnsi="Times New Roman" w:cs="Times New Roman"/>
          <w:sz w:val="24"/>
          <w:szCs w:val="24"/>
        </w:rPr>
        <w:t>Paslaugų stebėsenos skyriui atlikti Tarptautinės statistinės ligų ir sveikatos sutrikimų klasifikacijos dešimtojo pataisyto ir papildyto leidimo „Sisteminis ligų sąrašas“ (Australijos modifikacija, TLK-10-AM), Medicininių intervencijų klasifikacijos bei Kodavimo standartų redakcinius pataisymus, taip pat Papildomų Lietuvos kodavimo standartų pakeitimus, atsižvelgiant į Lietuvos Respublikos sveikatos apsaugos ministro 2023 m. gruodžio 29 d. įsakymą Nr. V-1388 „Dėl Lietuvos Respublikos sveikatos apsaugos ministro 2011 m. gruodžio 23 d. įsakymo Nr. V-1118 „Dėl Giminingų diagnozių grupių sąrašo, Normatyvinės gydymo trukmės ir giminingų diagnozių grupėms priskiriamų kainų koeficientų sąrašo bei Medicinos pagalbos priemonių, vaistų, procedūrų ir kraujo komponentų, turinčių įtakos faktinei aktyviojo gydymo atvejo kainai, sąrašo patvirtinimo“ pakeitimo“, ir paskelbti šiuos patikslintus dokumentus Valstybinės ligonių kasos prie Sveikatos apsaugos ministerijos interneto svetainėje</w:t>
      </w:r>
      <w:r w:rsidR="005A7E51">
        <w:rPr>
          <w:rFonts w:ascii="Times New Roman" w:hAnsi="Times New Roman" w:cs="Times New Roman"/>
          <w:sz w:val="24"/>
          <w:szCs w:val="24"/>
        </w:rPr>
        <w:t xml:space="preserve"> (1 p</w:t>
      </w:r>
      <w:r w:rsidR="00666B5B">
        <w:rPr>
          <w:rFonts w:ascii="Times New Roman" w:hAnsi="Times New Roman" w:cs="Times New Roman"/>
          <w:sz w:val="24"/>
          <w:szCs w:val="24"/>
        </w:rPr>
        <w:t>unktas</w:t>
      </w:r>
      <w:r w:rsidR="005A7E51">
        <w:rPr>
          <w:rFonts w:ascii="Times New Roman" w:hAnsi="Times New Roman" w:cs="Times New Roman"/>
          <w:sz w:val="24"/>
          <w:szCs w:val="24"/>
        </w:rPr>
        <w:t>). Taip pat šiuo įsakymu VLK direktorius n</w:t>
      </w:r>
      <w:r w:rsidR="005A7E51" w:rsidRPr="00DF6759">
        <w:rPr>
          <w:rFonts w:ascii="Times New Roman" w:hAnsi="Times New Roman" w:cs="Times New Roman"/>
          <w:sz w:val="24"/>
          <w:szCs w:val="24"/>
        </w:rPr>
        <w:t>ustat</w:t>
      </w:r>
      <w:r w:rsidR="005A7E51">
        <w:rPr>
          <w:rFonts w:ascii="Times New Roman" w:hAnsi="Times New Roman" w:cs="Times New Roman"/>
          <w:sz w:val="24"/>
          <w:szCs w:val="24"/>
        </w:rPr>
        <w:t>ė,</w:t>
      </w:r>
      <w:r w:rsidR="005A7E51" w:rsidRPr="00DF6759">
        <w:rPr>
          <w:rFonts w:ascii="Times New Roman" w:hAnsi="Times New Roman" w:cs="Times New Roman"/>
          <w:sz w:val="24"/>
          <w:szCs w:val="24"/>
        </w:rPr>
        <w:t xml:space="preserve"> kad</w:t>
      </w:r>
      <w:r w:rsidR="005A7E51">
        <w:rPr>
          <w:rFonts w:ascii="Times New Roman" w:hAnsi="Times New Roman" w:cs="Times New Roman"/>
          <w:sz w:val="24"/>
          <w:szCs w:val="24"/>
        </w:rPr>
        <w:t xml:space="preserve"> </w:t>
      </w:r>
      <w:r w:rsidR="005A7E51" w:rsidRPr="005A7E51">
        <w:rPr>
          <w:rFonts w:ascii="Times New Roman" w:hAnsi="Times New Roman" w:cs="Times New Roman"/>
          <w:sz w:val="24"/>
          <w:szCs w:val="24"/>
        </w:rPr>
        <w:t>patikslinti dokumentai – TLK-10-AM, Medicininių intervencijų klasifikacija, Kodavimo standartai ir Papildomi Lietuvos kodavimo standartai – įsigalioja nuo 2024 m. kovo 29 d.</w:t>
      </w:r>
      <w:r w:rsidR="005A7E51">
        <w:rPr>
          <w:rFonts w:ascii="Times New Roman" w:hAnsi="Times New Roman" w:cs="Times New Roman"/>
          <w:sz w:val="24"/>
          <w:szCs w:val="24"/>
        </w:rPr>
        <w:t xml:space="preserve"> (2 p</w:t>
      </w:r>
      <w:r w:rsidR="00666B5B">
        <w:rPr>
          <w:rFonts w:ascii="Times New Roman" w:hAnsi="Times New Roman" w:cs="Times New Roman"/>
          <w:sz w:val="24"/>
          <w:szCs w:val="24"/>
        </w:rPr>
        <w:t>unktas</w:t>
      </w:r>
      <w:r w:rsidR="005A7E51">
        <w:rPr>
          <w:rFonts w:ascii="Times New Roman" w:hAnsi="Times New Roman" w:cs="Times New Roman"/>
          <w:sz w:val="24"/>
          <w:szCs w:val="24"/>
        </w:rPr>
        <w:t xml:space="preserve">). </w:t>
      </w:r>
    </w:p>
    <w:p w14:paraId="19DEF563" w14:textId="72C4618F" w:rsidR="006C1A99" w:rsidRPr="00106964" w:rsidRDefault="00FA2E87" w:rsidP="006C1A99">
      <w:pPr>
        <w:pStyle w:val="Sraopastraipa"/>
        <w:numPr>
          <w:ilvl w:val="0"/>
          <w:numId w:val="1"/>
        </w:numPr>
        <w:tabs>
          <w:tab w:val="left" w:pos="568"/>
          <w:tab w:val="left" w:pos="851"/>
        </w:tabs>
        <w:spacing w:after="0" w:line="240" w:lineRule="auto"/>
        <w:ind w:left="0" w:firstLine="709"/>
        <w:jc w:val="both"/>
        <w:rPr>
          <w:rFonts w:ascii="Times New Roman" w:hAnsi="Times New Roman" w:cs="Times New Roman"/>
          <w:sz w:val="24"/>
          <w:szCs w:val="24"/>
        </w:rPr>
      </w:pPr>
      <w:r w:rsidRPr="00106964">
        <w:rPr>
          <w:rFonts w:ascii="Times New Roman" w:hAnsi="Times New Roman" w:cs="Times New Roman"/>
          <w:sz w:val="24"/>
          <w:szCs w:val="24"/>
        </w:rPr>
        <w:t xml:space="preserve">Iš pareiškėjo kreipimosi </w:t>
      </w:r>
      <w:r w:rsidR="00B41657" w:rsidRPr="00106964">
        <w:rPr>
          <w:rFonts w:ascii="Times New Roman" w:hAnsi="Times New Roman" w:cs="Times New Roman"/>
          <w:sz w:val="24"/>
          <w:szCs w:val="24"/>
        </w:rPr>
        <w:t>(šio procesinio sprendimo 3.1–3.</w:t>
      </w:r>
      <w:r w:rsidR="00106964" w:rsidRPr="00106964">
        <w:rPr>
          <w:rFonts w:ascii="Times New Roman" w:hAnsi="Times New Roman" w:cs="Times New Roman"/>
          <w:sz w:val="24"/>
          <w:szCs w:val="24"/>
        </w:rPr>
        <w:t>8</w:t>
      </w:r>
      <w:r w:rsidR="00B41657" w:rsidRPr="00106964">
        <w:rPr>
          <w:rFonts w:ascii="Times New Roman" w:hAnsi="Times New Roman" w:cs="Times New Roman"/>
          <w:sz w:val="24"/>
          <w:szCs w:val="24"/>
        </w:rPr>
        <w:t xml:space="preserve"> punktai) </w:t>
      </w:r>
      <w:r w:rsidRPr="00106964">
        <w:rPr>
          <w:rFonts w:ascii="Times New Roman" w:hAnsi="Times New Roman" w:cs="Times New Roman"/>
          <w:sz w:val="24"/>
          <w:szCs w:val="24"/>
        </w:rPr>
        <w:t xml:space="preserve">matyti, jog pareiškėjas minėtų nuostatų teisėtumu abejoja </w:t>
      </w:r>
      <w:r w:rsidR="006C1A99" w:rsidRPr="00106964">
        <w:rPr>
          <w:rFonts w:ascii="Times New Roman" w:hAnsi="Times New Roman" w:cs="Times New Roman"/>
          <w:sz w:val="24"/>
          <w:szCs w:val="24"/>
        </w:rPr>
        <w:t xml:space="preserve">iš esmės dviem aspektais. Pirma, pareiškėjui kyla abejonė, ar TLK-10-AM, </w:t>
      </w:r>
      <w:r w:rsidR="00572252" w:rsidRPr="00106964">
        <w:rPr>
          <w:rFonts w:ascii="Times New Roman" w:hAnsi="Times New Roman" w:cs="Times New Roman"/>
          <w:sz w:val="24"/>
          <w:szCs w:val="24"/>
        </w:rPr>
        <w:t>M</w:t>
      </w:r>
      <w:r w:rsidR="006C1A99" w:rsidRPr="00106964">
        <w:rPr>
          <w:rFonts w:ascii="Times New Roman" w:hAnsi="Times New Roman" w:cs="Times New Roman"/>
          <w:sz w:val="24"/>
          <w:szCs w:val="24"/>
        </w:rPr>
        <w:t xml:space="preserve">edicininių intervencijų klasifikacija ir Kodavimo standartai bei jų pakeitimai buvo </w:t>
      </w:r>
      <w:r w:rsidR="00DF6874" w:rsidRPr="00106964">
        <w:rPr>
          <w:rFonts w:ascii="Times New Roman" w:hAnsi="Times New Roman" w:cs="Times New Roman"/>
          <w:sz w:val="24"/>
          <w:szCs w:val="24"/>
        </w:rPr>
        <w:t xml:space="preserve">tinkamai </w:t>
      </w:r>
      <w:r w:rsidR="006C1A99" w:rsidRPr="00106964">
        <w:rPr>
          <w:rFonts w:ascii="Times New Roman" w:hAnsi="Times New Roman" w:cs="Times New Roman"/>
          <w:sz w:val="24"/>
          <w:szCs w:val="24"/>
        </w:rPr>
        <w:t>paskelbti</w:t>
      </w:r>
      <w:r w:rsidR="00DF6874" w:rsidRPr="00106964">
        <w:rPr>
          <w:rFonts w:ascii="Times New Roman" w:hAnsi="Times New Roman" w:cs="Times New Roman"/>
          <w:sz w:val="24"/>
          <w:szCs w:val="24"/>
        </w:rPr>
        <w:t>,</w:t>
      </w:r>
      <w:r w:rsidR="006C1A99" w:rsidRPr="00106964">
        <w:rPr>
          <w:rFonts w:ascii="Times New Roman" w:hAnsi="Times New Roman" w:cs="Times New Roman"/>
          <w:sz w:val="24"/>
          <w:szCs w:val="24"/>
        </w:rPr>
        <w:t xml:space="preserve"> laikantis teisės aktų nustatytų reikalavimų. Antra, pareiškėjas kvestionuoja Valstybinės ligonių kasos direktoriaus įgaliojimus, t. y., ar Valstybinės ligonių kasos direktorius turėjo </w:t>
      </w:r>
      <w:r w:rsidR="006C1A99" w:rsidRPr="008370B6">
        <w:rPr>
          <w:rFonts w:ascii="Times New Roman" w:hAnsi="Times New Roman" w:cs="Times New Roman"/>
          <w:sz w:val="24"/>
          <w:szCs w:val="24"/>
        </w:rPr>
        <w:t>teisės aktuose nustatytą</w:t>
      </w:r>
      <w:r w:rsidR="006C1A99" w:rsidRPr="00106964">
        <w:rPr>
          <w:rFonts w:ascii="Times New Roman" w:hAnsi="Times New Roman" w:cs="Times New Roman"/>
          <w:sz w:val="24"/>
          <w:szCs w:val="24"/>
        </w:rPr>
        <w:t xml:space="preserve"> kompetenciją priimti įsakymus, kuriais keičiami, pildomi ar atnaujinami TLK-10-AM, </w:t>
      </w:r>
      <w:r w:rsidR="00572252" w:rsidRPr="00106964">
        <w:rPr>
          <w:rFonts w:ascii="Times New Roman" w:hAnsi="Times New Roman" w:cs="Times New Roman"/>
          <w:sz w:val="24"/>
          <w:szCs w:val="24"/>
        </w:rPr>
        <w:t>M</w:t>
      </w:r>
      <w:r w:rsidR="006C1A99" w:rsidRPr="00106964">
        <w:rPr>
          <w:rFonts w:ascii="Times New Roman" w:hAnsi="Times New Roman" w:cs="Times New Roman"/>
          <w:sz w:val="24"/>
          <w:szCs w:val="24"/>
        </w:rPr>
        <w:t xml:space="preserve">edicininių intervencijų klasifikacija ir Kodavimo standartai. </w:t>
      </w:r>
    </w:p>
    <w:p w14:paraId="0302456E" w14:textId="2DE1D03B" w:rsidR="006C1A99" w:rsidRPr="00106964" w:rsidRDefault="006C1A99" w:rsidP="006C1A99">
      <w:pPr>
        <w:pStyle w:val="Sraopastraipa"/>
        <w:numPr>
          <w:ilvl w:val="0"/>
          <w:numId w:val="1"/>
        </w:numPr>
        <w:tabs>
          <w:tab w:val="left" w:pos="568"/>
          <w:tab w:val="left" w:pos="851"/>
        </w:tabs>
        <w:spacing w:after="0" w:line="240" w:lineRule="auto"/>
        <w:ind w:left="0" w:firstLine="709"/>
        <w:jc w:val="both"/>
        <w:rPr>
          <w:rFonts w:ascii="Times New Roman" w:hAnsi="Times New Roman" w:cs="Times New Roman"/>
          <w:sz w:val="24"/>
          <w:szCs w:val="24"/>
        </w:rPr>
      </w:pPr>
      <w:r w:rsidRPr="00106964">
        <w:rPr>
          <w:rFonts w:ascii="Times New Roman" w:hAnsi="Times New Roman" w:cs="Times New Roman"/>
          <w:sz w:val="24"/>
          <w:szCs w:val="24"/>
        </w:rPr>
        <w:t xml:space="preserve">Atsižvelgusi į tai, kas išdėstyta, išplėstinė teisėjų kolegija šiais aspektais ir tirs ginčijamų nuostatų atitiktį aukštesnės galios teisės aktams. </w:t>
      </w:r>
    </w:p>
    <w:p w14:paraId="6323522D" w14:textId="07F27D4C" w:rsidR="00F15153" w:rsidRPr="00106964" w:rsidRDefault="00F15153" w:rsidP="00F15153">
      <w:pPr>
        <w:pStyle w:val="Sraopastraipa"/>
        <w:numPr>
          <w:ilvl w:val="0"/>
          <w:numId w:val="1"/>
        </w:numPr>
        <w:tabs>
          <w:tab w:val="left" w:pos="568"/>
          <w:tab w:val="left" w:pos="851"/>
        </w:tabs>
        <w:spacing w:after="0" w:line="240" w:lineRule="auto"/>
        <w:ind w:left="0" w:firstLine="709"/>
        <w:jc w:val="both"/>
        <w:rPr>
          <w:rFonts w:ascii="Times New Roman" w:hAnsi="Times New Roman" w:cs="Times New Roman"/>
          <w:sz w:val="24"/>
          <w:szCs w:val="24"/>
        </w:rPr>
      </w:pPr>
      <w:r w:rsidRPr="00106964">
        <w:rPr>
          <w:rFonts w:ascii="Times New Roman" w:hAnsi="Times New Roman" w:cs="Times New Roman"/>
          <w:sz w:val="24"/>
          <w:szCs w:val="24"/>
        </w:rPr>
        <w:t>Taip pat pažymėtina, kad iš pareiškėjo nutarties, kuria inicijuota norminė administracinė byla, matyti, jog pareiškėj</w:t>
      </w:r>
      <w:r w:rsidR="00106964" w:rsidRPr="00106964">
        <w:rPr>
          <w:rFonts w:ascii="Times New Roman" w:hAnsi="Times New Roman" w:cs="Times New Roman"/>
          <w:sz w:val="24"/>
          <w:szCs w:val="24"/>
        </w:rPr>
        <w:t>o</w:t>
      </w:r>
      <w:r w:rsidRPr="00106964">
        <w:rPr>
          <w:rFonts w:ascii="Times New Roman" w:hAnsi="Times New Roman" w:cs="Times New Roman"/>
          <w:sz w:val="24"/>
          <w:szCs w:val="24"/>
        </w:rPr>
        <w:t xml:space="preserve"> nagrinėjamoje civilinėje byloje aktualūs klausimai yra susiję būtent su TLK-10-AM, </w:t>
      </w:r>
      <w:r w:rsidR="00572252" w:rsidRPr="00106964">
        <w:rPr>
          <w:rFonts w:ascii="Times New Roman" w:hAnsi="Times New Roman" w:cs="Times New Roman"/>
          <w:sz w:val="24"/>
          <w:szCs w:val="24"/>
        </w:rPr>
        <w:t>M</w:t>
      </w:r>
      <w:r w:rsidRPr="00106964">
        <w:rPr>
          <w:rFonts w:ascii="Times New Roman" w:hAnsi="Times New Roman" w:cs="Times New Roman"/>
          <w:sz w:val="24"/>
          <w:szCs w:val="24"/>
        </w:rPr>
        <w:t xml:space="preserve">edicininių intervencijų klasifikacijos ir Kodavimo standartų taikymu. Atsižvelgdama į tai, kad pareiškėjas abejones dėl ginčijamo teisinio reguliavimo teisėtumo sieja būtent su šiais dokumentais, taip pat į pareiškėjo suformuluotas tyrimo ribas, išplėstinė teisėjų kolegija ginčijamų norminių administracinių aktų teisėtumą vertins tik tiek, kiek jų nuostatos yra susijusios su TLK-10-AM, </w:t>
      </w:r>
      <w:r w:rsidR="00572252" w:rsidRPr="00106964">
        <w:rPr>
          <w:rFonts w:ascii="Times New Roman" w:hAnsi="Times New Roman" w:cs="Times New Roman"/>
          <w:sz w:val="24"/>
          <w:szCs w:val="24"/>
        </w:rPr>
        <w:t>M</w:t>
      </w:r>
      <w:r w:rsidRPr="00106964">
        <w:rPr>
          <w:rFonts w:ascii="Times New Roman" w:hAnsi="Times New Roman" w:cs="Times New Roman"/>
          <w:sz w:val="24"/>
          <w:szCs w:val="24"/>
        </w:rPr>
        <w:t>edicininių intervencijų klasifikacija ir Kodavimo standartais.</w:t>
      </w:r>
    </w:p>
    <w:p w14:paraId="60AF9F29" w14:textId="77777777" w:rsidR="00825308" w:rsidRPr="00825308" w:rsidRDefault="00825308" w:rsidP="00825308">
      <w:pPr>
        <w:tabs>
          <w:tab w:val="left" w:pos="568"/>
          <w:tab w:val="left" w:pos="851"/>
        </w:tabs>
        <w:spacing w:after="0" w:line="240" w:lineRule="auto"/>
        <w:jc w:val="both"/>
        <w:rPr>
          <w:rFonts w:ascii="Times New Roman" w:hAnsi="Times New Roman" w:cs="Times New Roman"/>
          <w:sz w:val="24"/>
          <w:szCs w:val="24"/>
        </w:rPr>
      </w:pPr>
    </w:p>
    <w:p w14:paraId="771E0E8D" w14:textId="0195D81B" w:rsidR="00825308" w:rsidRPr="009B1D2F" w:rsidRDefault="00825308" w:rsidP="00825308">
      <w:pPr>
        <w:tabs>
          <w:tab w:val="left" w:pos="568"/>
          <w:tab w:val="left" w:pos="851"/>
        </w:tabs>
        <w:spacing w:after="0" w:line="240" w:lineRule="auto"/>
        <w:jc w:val="both"/>
        <w:rPr>
          <w:rFonts w:ascii="Times New Roman" w:hAnsi="Times New Roman" w:cs="Times New Roman"/>
          <w:i/>
          <w:iCs/>
          <w:sz w:val="24"/>
          <w:szCs w:val="24"/>
        </w:rPr>
      </w:pPr>
      <w:r w:rsidRPr="008370B6">
        <w:rPr>
          <w:rFonts w:ascii="Times New Roman" w:hAnsi="Times New Roman" w:cs="Times New Roman"/>
          <w:i/>
          <w:iCs/>
          <w:sz w:val="24"/>
          <w:szCs w:val="24"/>
        </w:rPr>
        <w:t xml:space="preserve">Dėl </w:t>
      </w:r>
      <w:r w:rsidR="009B1D2F" w:rsidRPr="008370B6">
        <w:rPr>
          <w:rFonts w:ascii="Times New Roman" w:hAnsi="Times New Roman" w:cs="Times New Roman"/>
          <w:i/>
          <w:iCs/>
          <w:sz w:val="24"/>
          <w:szCs w:val="24"/>
        </w:rPr>
        <w:t>TLK-10-AM, Medicininių intervencijų klasifikacij</w:t>
      </w:r>
      <w:r w:rsidR="00DF6874" w:rsidRPr="008370B6">
        <w:rPr>
          <w:rFonts w:ascii="Times New Roman" w:hAnsi="Times New Roman" w:cs="Times New Roman"/>
          <w:i/>
          <w:iCs/>
          <w:sz w:val="24"/>
          <w:szCs w:val="24"/>
        </w:rPr>
        <w:t>os ir</w:t>
      </w:r>
      <w:r w:rsidR="009B1D2F" w:rsidRPr="008370B6">
        <w:rPr>
          <w:rFonts w:ascii="Times New Roman" w:hAnsi="Times New Roman" w:cs="Times New Roman"/>
          <w:i/>
          <w:iCs/>
          <w:sz w:val="24"/>
          <w:szCs w:val="24"/>
        </w:rPr>
        <w:t xml:space="preserve"> Kodavimo standartų paskelbimo </w:t>
      </w:r>
    </w:p>
    <w:p w14:paraId="2E7AF7D0" w14:textId="77777777" w:rsidR="00825308" w:rsidRPr="00825308" w:rsidRDefault="00825308" w:rsidP="00825308">
      <w:pPr>
        <w:tabs>
          <w:tab w:val="left" w:pos="568"/>
          <w:tab w:val="left" w:pos="851"/>
        </w:tabs>
        <w:spacing w:after="0" w:line="240" w:lineRule="auto"/>
        <w:jc w:val="both"/>
        <w:rPr>
          <w:rFonts w:ascii="Times New Roman" w:hAnsi="Times New Roman" w:cs="Times New Roman"/>
          <w:sz w:val="24"/>
          <w:szCs w:val="24"/>
        </w:rPr>
      </w:pPr>
    </w:p>
    <w:p w14:paraId="33E8EF1E" w14:textId="3F2A8F20" w:rsidR="00BA014D" w:rsidRPr="0094444D" w:rsidRDefault="00BA014D" w:rsidP="00BA014D">
      <w:pPr>
        <w:pStyle w:val="Sraopastraipa"/>
        <w:numPr>
          <w:ilvl w:val="0"/>
          <w:numId w:val="1"/>
        </w:numPr>
        <w:tabs>
          <w:tab w:val="left" w:pos="568"/>
        </w:tabs>
        <w:spacing w:after="0" w:line="240" w:lineRule="auto"/>
        <w:ind w:left="0" w:firstLine="709"/>
        <w:jc w:val="both"/>
        <w:rPr>
          <w:rFonts w:ascii="Times New Roman" w:hAnsi="Times New Roman" w:cs="Times New Roman"/>
          <w:strike/>
          <w:sz w:val="24"/>
          <w:szCs w:val="24"/>
        </w:rPr>
      </w:pPr>
      <w:r w:rsidRPr="0094444D">
        <w:rPr>
          <w:rFonts w:ascii="Times New Roman" w:hAnsi="Times New Roman" w:cs="Times New Roman"/>
          <w:sz w:val="24"/>
          <w:szCs w:val="24"/>
        </w:rPr>
        <w:t xml:space="preserve">Sveikatos apsaugos ministro 2010 m. kovo 30 d. įsakymu Nr. V-229 buvo </w:t>
      </w:r>
      <w:r w:rsidRPr="0094444D">
        <w:rPr>
          <w:rFonts w:ascii="Times New Roman" w:hAnsi="Times New Roman" w:cs="Times New Roman"/>
          <w:color w:val="000000" w:themeColor="text1"/>
          <w:sz w:val="24"/>
          <w:szCs w:val="24"/>
        </w:rPr>
        <w:t xml:space="preserve">patvirtintas </w:t>
      </w:r>
      <w:r w:rsidRPr="0094444D">
        <w:rPr>
          <w:rFonts w:ascii="Times New Roman" w:eastAsia="Times New Roman" w:hAnsi="Times New Roman" w:cs="Times New Roman"/>
          <w:color w:val="000000" w:themeColor="text1"/>
          <w:sz w:val="24"/>
          <w:szCs w:val="24"/>
          <w:lang w:eastAsia="lt-LT"/>
        </w:rPr>
        <w:t xml:space="preserve">Asmens sveikatos priežiūros įstaigų, naudojančių </w:t>
      </w:r>
      <w:r w:rsidR="00572252" w:rsidRPr="0094444D">
        <w:rPr>
          <w:rFonts w:ascii="Times New Roman" w:eastAsia="Times New Roman" w:hAnsi="Times New Roman" w:cs="Times New Roman"/>
          <w:color w:val="000000" w:themeColor="text1"/>
          <w:sz w:val="24"/>
          <w:szCs w:val="24"/>
          <w:lang w:eastAsia="lt-LT"/>
        </w:rPr>
        <w:t>M</w:t>
      </w:r>
      <w:r w:rsidRPr="0094444D">
        <w:rPr>
          <w:rFonts w:ascii="Times New Roman" w:eastAsia="Times New Roman" w:hAnsi="Times New Roman" w:cs="Times New Roman"/>
          <w:color w:val="000000" w:themeColor="text1"/>
          <w:sz w:val="24"/>
          <w:szCs w:val="24"/>
          <w:lang w:eastAsia="lt-LT"/>
        </w:rPr>
        <w:t xml:space="preserve">edicininių intervencijų klasifikaciją, sąrašas (1 punktas) bei pavesta šioms įstaigoms nuo 2010 m. balandžio 1 d. nurodyti visas atliekamas medicinines intervencijas pagal </w:t>
      </w:r>
      <w:r w:rsidR="001B15A5" w:rsidRPr="0094444D">
        <w:rPr>
          <w:rFonts w:ascii="Times New Roman" w:eastAsia="Times New Roman" w:hAnsi="Times New Roman" w:cs="Times New Roman"/>
          <w:color w:val="000000" w:themeColor="text1"/>
          <w:sz w:val="24"/>
          <w:szCs w:val="24"/>
          <w:lang w:eastAsia="lt-LT"/>
        </w:rPr>
        <w:t>M</w:t>
      </w:r>
      <w:r w:rsidRPr="0094444D">
        <w:rPr>
          <w:rFonts w:ascii="Times New Roman" w:eastAsia="Times New Roman" w:hAnsi="Times New Roman" w:cs="Times New Roman"/>
          <w:color w:val="000000" w:themeColor="text1"/>
          <w:sz w:val="24"/>
          <w:szCs w:val="24"/>
          <w:lang w:eastAsia="lt-LT"/>
        </w:rPr>
        <w:t xml:space="preserve">edicininių intervencijų klasifikacijos kodus (3.2.1 punktas). Taip pat </w:t>
      </w:r>
      <w:r w:rsidR="00F03655" w:rsidRPr="0094444D">
        <w:rPr>
          <w:rFonts w:ascii="Times New Roman" w:hAnsi="Times New Roman" w:cs="Times New Roman"/>
          <w:sz w:val="24"/>
          <w:szCs w:val="24"/>
        </w:rPr>
        <w:t>šiuo įsakymu</w:t>
      </w:r>
      <w:r w:rsidRPr="0094444D">
        <w:rPr>
          <w:rFonts w:ascii="Times New Roman" w:hAnsi="Times New Roman" w:cs="Times New Roman"/>
          <w:sz w:val="24"/>
          <w:szCs w:val="24"/>
        </w:rPr>
        <w:t xml:space="preserve"> </w:t>
      </w:r>
      <w:r w:rsidRPr="0094444D">
        <w:rPr>
          <w:rFonts w:ascii="Times New Roman" w:eastAsia="Times New Roman" w:hAnsi="Times New Roman" w:cs="Times New Roman"/>
          <w:color w:val="000000" w:themeColor="text1"/>
          <w:sz w:val="24"/>
          <w:szCs w:val="24"/>
          <w:lang w:eastAsia="lt-LT"/>
        </w:rPr>
        <w:t xml:space="preserve">Valstybinė ligonių kasa </w:t>
      </w:r>
      <w:r w:rsidRPr="0094444D">
        <w:rPr>
          <w:rFonts w:ascii="Times New Roman" w:hAnsi="Times New Roman" w:cs="Times New Roman"/>
          <w:color w:val="000000" w:themeColor="text1"/>
          <w:sz w:val="24"/>
          <w:szCs w:val="24"/>
        </w:rPr>
        <w:t xml:space="preserve">paskirta </w:t>
      </w:r>
      <w:r w:rsidR="001B15A5" w:rsidRPr="0094444D">
        <w:rPr>
          <w:rFonts w:ascii="Times New Roman" w:eastAsia="Times New Roman" w:hAnsi="Times New Roman" w:cs="Times New Roman"/>
          <w:color w:val="000000" w:themeColor="text1"/>
          <w:sz w:val="24"/>
          <w:szCs w:val="24"/>
          <w:lang w:eastAsia="lt-LT"/>
        </w:rPr>
        <w:t>M</w:t>
      </w:r>
      <w:r w:rsidRPr="0094444D">
        <w:rPr>
          <w:rFonts w:ascii="Times New Roman" w:eastAsia="Times New Roman" w:hAnsi="Times New Roman" w:cs="Times New Roman"/>
          <w:color w:val="000000" w:themeColor="text1"/>
          <w:sz w:val="24"/>
          <w:szCs w:val="24"/>
          <w:lang w:eastAsia="lt-LT"/>
        </w:rPr>
        <w:t xml:space="preserve">edicininių intervencijų klasifikacijos tvarkytoja (2 punktas) bei Valstybinei ligonių kasai </w:t>
      </w:r>
      <w:r w:rsidR="00F03655" w:rsidRPr="0094444D">
        <w:rPr>
          <w:rFonts w:ascii="Times New Roman" w:eastAsia="Times New Roman" w:hAnsi="Times New Roman" w:cs="Times New Roman"/>
          <w:color w:val="000000" w:themeColor="text1"/>
          <w:sz w:val="24"/>
          <w:szCs w:val="24"/>
          <w:lang w:eastAsia="lt-LT"/>
        </w:rPr>
        <w:t xml:space="preserve">pavesta </w:t>
      </w:r>
      <w:r w:rsidRPr="0094444D">
        <w:rPr>
          <w:rFonts w:ascii="Times New Roman" w:eastAsia="Times New Roman" w:hAnsi="Times New Roman" w:cs="Times New Roman"/>
          <w:color w:val="000000" w:themeColor="text1"/>
          <w:sz w:val="24"/>
          <w:szCs w:val="24"/>
          <w:lang w:eastAsia="lt-LT"/>
        </w:rPr>
        <w:t xml:space="preserve">iki 2010 m. balandžio 1 d. paskelbti savo interneto svetainėje </w:t>
      </w:r>
      <w:r w:rsidR="001B15A5" w:rsidRPr="0094444D">
        <w:rPr>
          <w:rFonts w:ascii="Times New Roman" w:eastAsia="Times New Roman" w:hAnsi="Times New Roman" w:cs="Times New Roman"/>
          <w:color w:val="000000" w:themeColor="text1"/>
          <w:sz w:val="24"/>
          <w:szCs w:val="24"/>
          <w:lang w:eastAsia="lt-LT"/>
        </w:rPr>
        <w:t>M</w:t>
      </w:r>
      <w:r w:rsidRPr="0094444D">
        <w:rPr>
          <w:rFonts w:ascii="Times New Roman" w:eastAsia="Times New Roman" w:hAnsi="Times New Roman" w:cs="Times New Roman"/>
          <w:color w:val="000000" w:themeColor="text1"/>
          <w:sz w:val="24"/>
          <w:szCs w:val="24"/>
          <w:lang w:eastAsia="lt-LT"/>
        </w:rPr>
        <w:t xml:space="preserve">edicininių intervencijų klasifikaciją (3.1 punktas). </w:t>
      </w:r>
      <w:r w:rsidR="001C149F" w:rsidRPr="0094444D">
        <w:rPr>
          <w:rFonts w:ascii="Times New Roman" w:hAnsi="Times New Roman" w:cs="Times New Roman"/>
          <w:sz w:val="24"/>
          <w:szCs w:val="24"/>
        </w:rPr>
        <w:t xml:space="preserve">Šiame sveikatos apsaugos ministro įsakyme nėra išdėstytas Medicininių intervencijų klasifikacijos tekstas, ji nėra pridėta kaip </w:t>
      </w:r>
      <w:r w:rsidR="00F03655" w:rsidRPr="0094444D">
        <w:rPr>
          <w:rFonts w:ascii="Times New Roman" w:hAnsi="Times New Roman" w:cs="Times New Roman"/>
          <w:sz w:val="24"/>
          <w:szCs w:val="24"/>
        </w:rPr>
        <w:t xml:space="preserve">šio </w:t>
      </w:r>
      <w:r w:rsidR="001C149F" w:rsidRPr="0094444D">
        <w:rPr>
          <w:rFonts w:ascii="Times New Roman" w:hAnsi="Times New Roman" w:cs="Times New Roman"/>
          <w:sz w:val="24"/>
          <w:szCs w:val="24"/>
        </w:rPr>
        <w:t xml:space="preserve">įsakymo priedas. </w:t>
      </w:r>
      <w:r w:rsidRPr="0094444D">
        <w:rPr>
          <w:rFonts w:ascii="Times New Roman" w:hAnsi="Times New Roman" w:cs="Times New Roman"/>
          <w:sz w:val="24"/>
          <w:szCs w:val="24"/>
        </w:rPr>
        <w:t xml:space="preserve">Sveikatos apsaugos ministro 2010 m. kovo 30 d. įsakymas Nr. V-229 buvo paskelbtas „Valstybės žiniose“ </w:t>
      </w:r>
      <w:r w:rsidR="00125BC0" w:rsidRPr="0094444D">
        <w:rPr>
          <w:rFonts w:ascii="Times New Roman" w:hAnsi="Times New Roman" w:cs="Times New Roman"/>
          <w:sz w:val="24"/>
          <w:szCs w:val="24"/>
        </w:rPr>
        <w:t>(Žin., 2010, Nr. 37-1767)</w:t>
      </w:r>
      <w:r w:rsidRPr="0094444D">
        <w:rPr>
          <w:rFonts w:ascii="Times New Roman" w:hAnsi="Times New Roman" w:cs="Times New Roman"/>
          <w:sz w:val="24"/>
          <w:szCs w:val="24"/>
        </w:rPr>
        <w:t xml:space="preserve">. </w:t>
      </w:r>
    </w:p>
    <w:p w14:paraId="59E54051" w14:textId="3CD81E16" w:rsidR="00592B67" w:rsidRDefault="00DF6874" w:rsidP="00BA014D">
      <w:pPr>
        <w:pStyle w:val="Sraopastraipa"/>
        <w:numPr>
          <w:ilvl w:val="0"/>
          <w:numId w:val="1"/>
        </w:numPr>
        <w:tabs>
          <w:tab w:val="left" w:pos="568"/>
        </w:tabs>
        <w:spacing w:after="0" w:line="240" w:lineRule="auto"/>
        <w:ind w:left="0" w:firstLine="709"/>
        <w:jc w:val="both"/>
        <w:rPr>
          <w:rFonts w:ascii="Times New Roman" w:hAnsi="Times New Roman" w:cs="Times New Roman"/>
          <w:strike/>
          <w:sz w:val="24"/>
          <w:szCs w:val="24"/>
        </w:rPr>
      </w:pPr>
      <w:r w:rsidRPr="0094444D">
        <w:rPr>
          <w:rFonts w:ascii="Times New Roman" w:hAnsi="Times New Roman" w:cs="Times New Roman"/>
          <w:sz w:val="24"/>
          <w:szCs w:val="24"/>
        </w:rPr>
        <w:t>S</w:t>
      </w:r>
      <w:r w:rsidR="00362839" w:rsidRPr="0094444D">
        <w:rPr>
          <w:rFonts w:ascii="Times New Roman" w:hAnsi="Times New Roman" w:cs="Times New Roman"/>
          <w:sz w:val="24"/>
          <w:szCs w:val="24"/>
        </w:rPr>
        <w:t>veikatos apsaugos ministro 2011 m. vasario 23 d. įsakym</w:t>
      </w:r>
      <w:r w:rsidRPr="0094444D">
        <w:rPr>
          <w:rFonts w:ascii="Times New Roman" w:hAnsi="Times New Roman" w:cs="Times New Roman"/>
          <w:sz w:val="24"/>
          <w:szCs w:val="24"/>
        </w:rPr>
        <w:t>u</w:t>
      </w:r>
      <w:r w:rsidR="00362839" w:rsidRPr="0094444D">
        <w:rPr>
          <w:rFonts w:ascii="Times New Roman" w:hAnsi="Times New Roman" w:cs="Times New Roman"/>
          <w:sz w:val="24"/>
          <w:szCs w:val="24"/>
        </w:rPr>
        <w:t xml:space="preserve"> Nr. V-164 pavesta visoms Lietuvo</w:t>
      </w:r>
      <w:r w:rsidRPr="0094444D">
        <w:rPr>
          <w:rFonts w:ascii="Times New Roman" w:hAnsi="Times New Roman" w:cs="Times New Roman"/>
          <w:sz w:val="24"/>
          <w:szCs w:val="24"/>
        </w:rPr>
        <w:t xml:space="preserve">s </w:t>
      </w:r>
      <w:r w:rsidR="00362839" w:rsidRPr="0094444D">
        <w:rPr>
          <w:rFonts w:ascii="Times New Roman" w:hAnsi="Times New Roman" w:cs="Times New Roman"/>
          <w:sz w:val="24"/>
          <w:szCs w:val="24"/>
        </w:rPr>
        <w:t>sveikatos priežiūros įstaigoms nuo 2011 m. balandžio 1 d. naudotis TLK-10-AM (Sisteminiu ligų sąrašu</w:t>
      </w:r>
      <w:r w:rsidR="00362839" w:rsidRPr="00BA014D">
        <w:rPr>
          <w:rFonts w:ascii="Times New Roman" w:hAnsi="Times New Roman" w:cs="Times New Roman"/>
          <w:sz w:val="24"/>
          <w:szCs w:val="24"/>
        </w:rPr>
        <w:t>)</w:t>
      </w:r>
      <w:r w:rsidRPr="00BA014D">
        <w:rPr>
          <w:rFonts w:ascii="Times New Roman" w:hAnsi="Times New Roman" w:cs="Times New Roman"/>
          <w:sz w:val="24"/>
          <w:szCs w:val="24"/>
        </w:rPr>
        <w:t xml:space="preserve"> (1.1 punktas)</w:t>
      </w:r>
      <w:r w:rsidR="00362839" w:rsidRPr="00BA014D">
        <w:rPr>
          <w:rFonts w:ascii="Times New Roman" w:hAnsi="Times New Roman" w:cs="Times New Roman"/>
          <w:sz w:val="24"/>
          <w:szCs w:val="24"/>
        </w:rPr>
        <w:t>, o teikiančioms stacionarines ir dienos chirurgijos paslaugas – naudojantis TLK-10-AM</w:t>
      </w:r>
      <w:r w:rsidRPr="00BA014D">
        <w:rPr>
          <w:rFonts w:ascii="Times New Roman" w:hAnsi="Times New Roman" w:cs="Times New Roman"/>
          <w:sz w:val="24"/>
          <w:szCs w:val="24"/>
        </w:rPr>
        <w:t xml:space="preserve"> ir </w:t>
      </w:r>
      <w:r w:rsidR="001B15A5">
        <w:rPr>
          <w:rFonts w:ascii="Times New Roman" w:hAnsi="Times New Roman" w:cs="Times New Roman"/>
          <w:sz w:val="24"/>
          <w:szCs w:val="24"/>
        </w:rPr>
        <w:t>M</w:t>
      </w:r>
      <w:r w:rsidRPr="00BA014D">
        <w:rPr>
          <w:rFonts w:ascii="Times New Roman" w:hAnsi="Times New Roman" w:cs="Times New Roman"/>
          <w:sz w:val="24"/>
          <w:szCs w:val="24"/>
        </w:rPr>
        <w:t>edicininių intervencijų klasifikacija</w:t>
      </w:r>
      <w:r w:rsidR="00362839" w:rsidRPr="00BA014D">
        <w:rPr>
          <w:rFonts w:ascii="Times New Roman" w:hAnsi="Times New Roman" w:cs="Times New Roman"/>
          <w:sz w:val="24"/>
          <w:szCs w:val="24"/>
        </w:rPr>
        <w:t xml:space="preserve">, vadovautis Kodavimo standartais </w:t>
      </w:r>
      <w:r w:rsidR="00362839" w:rsidRPr="00BA014D">
        <w:rPr>
          <w:rFonts w:ascii="Times New Roman" w:hAnsi="Times New Roman" w:cs="Times New Roman"/>
          <w:sz w:val="24"/>
          <w:szCs w:val="24"/>
        </w:rPr>
        <w:lastRenderedPageBreak/>
        <w:t xml:space="preserve">(1.2 punktas). </w:t>
      </w:r>
      <w:r w:rsidR="00BA014D" w:rsidRPr="00BA014D">
        <w:rPr>
          <w:rFonts w:ascii="Times New Roman" w:hAnsi="Times New Roman" w:cs="Times New Roman"/>
          <w:sz w:val="24"/>
          <w:szCs w:val="24"/>
        </w:rPr>
        <w:t xml:space="preserve">Taip pat </w:t>
      </w:r>
      <w:r w:rsidR="00F03655">
        <w:rPr>
          <w:rFonts w:ascii="Times New Roman" w:hAnsi="Times New Roman" w:cs="Times New Roman"/>
          <w:sz w:val="24"/>
          <w:szCs w:val="24"/>
        </w:rPr>
        <w:t>šiuo</w:t>
      </w:r>
      <w:r w:rsidR="00362839" w:rsidRPr="00BA014D">
        <w:rPr>
          <w:rFonts w:ascii="Times New Roman" w:hAnsi="Times New Roman" w:cs="Times New Roman"/>
          <w:sz w:val="24"/>
          <w:szCs w:val="24"/>
        </w:rPr>
        <w:t xml:space="preserve"> įsakym</w:t>
      </w:r>
      <w:r w:rsidR="00BA014D" w:rsidRPr="00BA014D">
        <w:rPr>
          <w:rFonts w:ascii="Times New Roman" w:hAnsi="Times New Roman" w:cs="Times New Roman"/>
          <w:sz w:val="24"/>
          <w:szCs w:val="24"/>
        </w:rPr>
        <w:t>u</w:t>
      </w:r>
      <w:r w:rsidR="00362839" w:rsidRPr="00BA014D">
        <w:rPr>
          <w:rFonts w:ascii="Times New Roman" w:hAnsi="Times New Roman" w:cs="Times New Roman"/>
          <w:sz w:val="24"/>
          <w:szCs w:val="24"/>
        </w:rPr>
        <w:t xml:space="preserve"> </w:t>
      </w:r>
      <w:r w:rsidR="00BA014D" w:rsidRPr="00BA014D">
        <w:rPr>
          <w:rFonts w:ascii="Times New Roman" w:hAnsi="Times New Roman" w:cs="Times New Roman"/>
          <w:sz w:val="24"/>
          <w:szCs w:val="24"/>
        </w:rPr>
        <w:t xml:space="preserve">Valstybinė ligonių kasa paskirta TLK-10-AM tvarkytoja (3 punktas) bei </w:t>
      </w:r>
      <w:r w:rsidR="00362839" w:rsidRPr="00BA014D">
        <w:rPr>
          <w:rFonts w:ascii="Times New Roman" w:hAnsi="Times New Roman" w:cs="Times New Roman"/>
          <w:sz w:val="24"/>
          <w:szCs w:val="24"/>
        </w:rPr>
        <w:t xml:space="preserve">Valstybinei ligonių kasai </w:t>
      </w:r>
      <w:r w:rsidRPr="00BA014D">
        <w:rPr>
          <w:rFonts w:ascii="Times New Roman" w:hAnsi="Times New Roman" w:cs="Times New Roman"/>
          <w:sz w:val="24"/>
          <w:szCs w:val="24"/>
        </w:rPr>
        <w:t xml:space="preserve">pavesta iki 2011 m. vasario 28 d. paskelbti savo interneto svetainėje </w:t>
      </w:r>
      <w:r w:rsidRPr="00BA014D">
        <w:rPr>
          <w:rFonts w:ascii="Times New Roman" w:hAnsi="Times New Roman" w:cs="Times New Roman"/>
          <w:i/>
          <w:iCs/>
          <w:sz w:val="24"/>
          <w:szCs w:val="24"/>
        </w:rPr>
        <w:t>inter alia</w:t>
      </w:r>
      <w:r w:rsidRPr="00BA014D">
        <w:rPr>
          <w:rFonts w:ascii="Times New Roman" w:hAnsi="Times New Roman" w:cs="Times New Roman"/>
          <w:sz w:val="24"/>
          <w:szCs w:val="24"/>
        </w:rPr>
        <w:t xml:space="preserve"> (be kita ko) TLK-10-AM</w:t>
      </w:r>
      <w:r w:rsidR="00592B67" w:rsidRPr="00BA014D">
        <w:rPr>
          <w:rFonts w:ascii="Times New Roman" w:hAnsi="Times New Roman" w:cs="Times New Roman"/>
          <w:sz w:val="24"/>
          <w:szCs w:val="24"/>
        </w:rPr>
        <w:t xml:space="preserve"> bei </w:t>
      </w:r>
      <w:r w:rsidRPr="00BA014D">
        <w:rPr>
          <w:rFonts w:ascii="Times New Roman" w:hAnsi="Times New Roman" w:cs="Times New Roman"/>
          <w:sz w:val="24"/>
          <w:szCs w:val="24"/>
        </w:rPr>
        <w:t>Kodavimo standartus</w:t>
      </w:r>
      <w:r w:rsidR="00592B67" w:rsidRPr="00BA014D">
        <w:rPr>
          <w:rFonts w:ascii="Times New Roman" w:hAnsi="Times New Roman" w:cs="Times New Roman"/>
          <w:sz w:val="24"/>
          <w:szCs w:val="24"/>
        </w:rPr>
        <w:t xml:space="preserve"> (1.3 punktas). Šiame sveikatos apsaugos ministro įsakyme nėra išdėstytas TLK-10-AM bei Kodavimo standartų tekstas, jie nėra pridėti kaip įsakymo priedai. Šis </w:t>
      </w:r>
      <w:r w:rsidR="00BA4F16">
        <w:rPr>
          <w:rFonts w:ascii="Times New Roman" w:hAnsi="Times New Roman" w:cs="Times New Roman"/>
          <w:sz w:val="24"/>
          <w:szCs w:val="24"/>
        </w:rPr>
        <w:t>s</w:t>
      </w:r>
      <w:r w:rsidR="00362839" w:rsidRPr="00BA014D">
        <w:rPr>
          <w:rFonts w:ascii="Times New Roman" w:hAnsi="Times New Roman" w:cs="Times New Roman"/>
          <w:sz w:val="24"/>
          <w:szCs w:val="24"/>
        </w:rPr>
        <w:t xml:space="preserve">veikatos apsaugos ministro 2011 m. vasario 23 d. įsakymas Nr. V-164 buvo paskelbtas „Valstybės žiniose“ </w:t>
      </w:r>
      <w:r w:rsidR="00592B67" w:rsidRPr="00BA014D">
        <w:rPr>
          <w:rFonts w:ascii="Times New Roman" w:hAnsi="Times New Roman" w:cs="Times New Roman"/>
          <w:sz w:val="24"/>
          <w:szCs w:val="24"/>
        </w:rPr>
        <w:t xml:space="preserve">(Žin., 2011, Nr. 23-1108). </w:t>
      </w:r>
    </w:p>
    <w:p w14:paraId="0C0F9994" w14:textId="42D9E4D2" w:rsidR="00175FA4" w:rsidRDefault="00F03655" w:rsidP="00175FA4">
      <w:pPr>
        <w:pStyle w:val="Sraopastraipa"/>
        <w:numPr>
          <w:ilvl w:val="0"/>
          <w:numId w:val="1"/>
        </w:numPr>
        <w:tabs>
          <w:tab w:val="left" w:pos="568"/>
        </w:tabs>
        <w:spacing w:after="0" w:line="240" w:lineRule="auto"/>
        <w:ind w:left="0" w:firstLine="709"/>
        <w:jc w:val="both"/>
        <w:rPr>
          <w:rFonts w:ascii="Times New Roman" w:hAnsi="Times New Roman" w:cs="Times New Roman"/>
          <w:sz w:val="24"/>
          <w:szCs w:val="24"/>
        </w:rPr>
      </w:pPr>
      <w:r w:rsidRPr="00F03655">
        <w:rPr>
          <w:rFonts w:ascii="Times New Roman" w:hAnsi="Times New Roman" w:cs="Times New Roman"/>
          <w:sz w:val="24"/>
          <w:szCs w:val="24"/>
        </w:rPr>
        <w:t xml:space="preserve">Valstybinės ligonių kasos </w:t>
      </w:r>
      <w:r w:rsidR="00175FA4" w:rsidRPr="00175FA4">
        <w:rPr>
          <w:rFonts w:ascii="Times New Roman" w:hAnsi="Times New Roman" w:cs="Times New Roman"/>
          <w:sz w:val="24"/>
          <w:szCs w:val="24"/>
        </w:rPr>
        <w:t>direktorius 2016 m. rugsėjo 22 d. įsakymu Nr. 1K-275</w:t>
      </w:r>
      <w:r w:rsidR="00175FA4">
        <w:rPr>
          <w:rFonts w:ascii="Times New Roman" w:hAnsi="Times New Roman" w:cs="Times New Roman"/>
          <w:sz w:val="24"/>
          <w:szCs w:val="24"/>
        </w:rPr>
        <w:t xml:space="preserve"> </w:t>
      </w:r>
      <w:r w:rsidR="00175FA4" w:rsidRPr="00175FA4">
        <w:rPr>
          <w:rFonts w:ascii="Times New Roman" w:hAnsi="Times New Roman" w:cs="Times New Roman"/>
          <w:sz w:val="24"/>
          <w:szCs w:val="24"/>
        </w:rPr>
        <w:t xml:space="preserve">pavedė Kainų ir klasifikacijų departamento Klinikinio kodavimo skyriui iki 2016 m. lapkričio 1 d. Valstybinės ligonių kasos interneto svetainėje paskelbti </w:t>
      </w:r>
      <w:r w:rsidR="00175FA4" w:rsidRPr="00175FA4">
        <w:rPr>
          <w:rFonts w:ascii="Times New Roman" w:hAnsi="Times New Roman" w:cs="Times New Roman"/>
          <w:i/>
          <w:iCs/>
          <w:sz w:val="24"/>
          <w:szCs w:val="24"/>
        </w:rPr>
        <w:t>inter alia</w:t>
      </w:r>
      <w:r w:rsidR="00175FA4">
        <w:rPr>
          <w:rFonts w:ascii="Times New Roman" w:hAnsi="Times New Roman" w:cs="Times New Roman"/>
          <w:sz w:val="24"/>
          <w:szCs w:val="24"/>
        </w:rPr>
        <w:t xml:space="preserve"> </w:t>
      </w:r>
      <w:r w:rsidR="00175FA4" w:rsidRPr="00175FA4">
        <w:rPr>
          <w:rFonts w:ascii="Times New Roman" w:hAnsi="Times New Roman" w:cs="Times New Roman"/>
          <w:sz w:val="24"/>
          <w:szCs w:val="24"/>
        </w:rPr>
        <w:t>devintojo leidimo Tarptautinę statistinę ligų ir sveikatos sutrikimų klasifikaciją, Medicininių intervencijų klasifikaciją bei Kodavimo standartus (1 punktas)</w:t>
      </w:r>
      <w:r w:rsidR="00175FA4">
        <w:rPr>
          <w:rFonts w:ascii="Times New Roman" w:hAnsi="Times New Roman" w:cs="Times New Roman"/>
          <w:sz w:val="24"/>
          <w:szCs w:val="24"/>
        </w:rPr>
        <w:t xml:space="preserve"> ir </w:t>
      </w:r>
      <w:r w:rsidR="00175FA4" w:rsidRPr="00175FA4">
        <w:rPr>
          <w:rFonts w:ascii="Times New Roman" w:hAnsi="Times New Roman" w:cs="Times New Roman"/>
          <w:sz w:val="24"/>
          <w:szCs w:val="24"/>
        </w:rPr>
        <w:t>nustatė, kad 1 punkte nurodyti dokumentai įsigalioja nuo 2017</w:t>
      </w:r>
      <w:r w:rsidR="0094444D">
        <w:rPr>
          <w:rFonts w:ascii="Times New Roman" w:hAnsi="Times New Roman" w:cs="Times New Roman"/>
          <w:sz w:val="24"/>
          <w:szCs w:val="24"/>
        </w:rPr>
        <w:t> </w:t>
      </w:r>
      <w:r w:rsidR="00175FA4" w:rsidRPr="00175FA4">
        <w:rPr>
          <w:rFonts w:ascii="Times New Roman" w:hAnsi="Times New Roman" w:cs="Times New Roman"/>
          <w:sz w:val="24"/>
          <w:szCs w:val="24"/>
        </w:rPr>
        <w:t>m. sausio 1</w:t>
      </w:r>
      <w:r w:rsidR="00175FA4">
        <w:rPr>
          <w:rFonts w:ascii="Times New Roman" w:hAnsi="Times New Roman" w:cs="Times New Roman"/>
          <w:sz w:val="24"/>
          <w:szCs w:val="24"/>
        </w:rPr>
        <w:t> </w:t>
      </w:r>
      <w:r w:rsidR="00175FA4" w:rsidRPr="00175FA4">
        <w:rPr>
          <w:rFonts w:ascii="Times New Roman" w:hAnsi="Times New Roman" w:cs="Times New Roman"/>
          <w:sz w:val="24"/>
          <w:szCs w:val="24"/>
        </w:rPr>
        <w:t>d. (2 punktas).</w:t>
      </w:r>
      <w:r w:rsidR="00175FA4">
        <w:rPr>
          <w:rFonts w:ascii="Times New Roman" w:hAnsi="Times New Roman" w:cs="Times New Roman"/>
          <w:sz w:val="24"/>
          <w:szCs w:val="24"/>
        </w:rPr>
        <w:t xml:space="preserve"> Šiame </w:t>
      </w:r>
      <w:r w:rsidR="00175FA4" w:rsidRPr="00175FA4">
        <w:rPr>
          <w:rFonts w:ascii="Times New Roman" w:hAnsi="Times New Roman" w:cs="Times New Roman"/>
          <w:sz w:val="24"/>
          <w:szCs w:val="24"/>
        </w:rPr>
        <w:t>VLK direktori</w:t>
      </w:r>
      <w:r w:rsidR="00175FA4">
        <w:rPr>
          <w:rFonts w:ascii="Times New Roman" w:hAnsi="Times New Roman" w:cs="Times New Roman"/>
          <w:sz w:val="24"/>
          <w:szCs w:val="24"/>
        </w:rPr>
        <w:t>a</w:t>
      </w:r>
      <w:r w:rsidR="00175FA4" w:rsidRPr="00175FA4">
        <w:rPr>
          <w:rFonts w:ascii="Times New Roman" w:hAnsi="Times New Roman" w:cs="Times New Roman"/>
          <w:sz w:val="24"/>
          <w:szCs w:val="24"/>
        </w:rPr>
        <w:t>us įsakym</w:t>
      </w:r>
      <w:r w:rsidR="00175FA4">
        <w:rPr>
          <w:rFonts w:ascii="Times New Roman" w:hAnsi="Times New Roman" w:cs="Times New Roman"/>
          <w:sz w:val="24"/>
          <w:szCs w:val="24"/>
        </w:rPr>
        <w:t>e</w:t>
      </w:r>
      <w:r w:rsidR="00175FA4" w:rsidRPr="00175FA4">
        <w:rPr>
          <w:rFonts w:ascii="Times New Roman" w:hAnsi="Times New Roman" w:cs="Times New Roman"/>
          <w:sz w:val="24"/>
          <w:szCs w:val="24"/>
        </w:rPr>
        <w:t xml:space="preserve"> nėra išdėstytas TLK-10-AM</w:t>
      </w:r>
      <w:r w:rsidR="00175FA4">
        <w:rPr>
          <w:rFonts w:ascii="Times New Roman" w:hAnsi="Times New Roman" w:cs="Times New Roman"/>
          <w:sz w:val="24"/>
          <w:szCs w:val="24"/>
        </w:rPr>
        <w:t xml:space="preserve">, </w:t>
      </w:r>
      <w:r w:rsidR="00175FA4" w:rsidRPr="00175FA4">
        <w:rPr>
          <w:rFonts w:ascii="Times New Roman" w:hAnsi="Times New Roman" w:cs="Times New Roman"/>
          <w:sz w:val="24"/>
          <w:szCs w:val="24"/>
        </w:rPr>
        <w:t>Medicininių intervencijų klasifikacij</w:t>
      </w:r>
      <w:r w:rsidR="00175FA4">
        <w:rPr>
          <w:rFonts w:ascii="Times New Roman" w:hAnsi="Times New Roman" w:cs="Times New Roman"/>
          <w:sz w:val="24"/>
          <w:szCs w:val="24"/>
        </w:rPr>
        <w:t>os</w:t>
      </w:r>
      <w:r w:rsidR="00175FA4" w:rsidRPr="00175FA4">
        <w:rPr>
          <w:rFonts w:ascii="Times New Roman" w:hAnsi="Times New Roman" w:cs="Times New Roman"/>
          <w:sz w:val="24"/>
          <w:szCs w:val="24"/>
        </w:rPr>
        <w:t xml:space="preserve"> bei Kodavimo standartų tekstas, jie nėra pridėti kaip įsakymo priedai.</w:t>
      </w:r>
      <w:r w:rsidR="00175FA4">
        <w:rPr>
          <w:rFonts w:ascii="Times New Roman" w:hAnsi="Times New Roman" w:cs="Times New Roman"/>
          <w:sz w:val="24"/>
          <w:szCs w:val="24"/>
        </w:rPr>
        <w:t xml:space="preserve"> Šis </w:t>
      </w:r>
      <w:r w:rsidR="00175FA4" w:rsidRPr="00175FA4">
        <w:rPr>
          <w:rFonts w:ascii="Times New Roman" w:hAnsi="Times New Roman" w:cs="Times New Roman"/>
          <w:sz w:val="24"/>
          <w:szCs w:val="24"/>
        </w:rPr>
        <w:t>VLK direktori</w:t>
      </w:r>
      <w:r w:rsidR="00175FA4">
        <w:rPr>
          <w:rFonts w:ascii="Times New Roman" w:hAnsi="Times New Roman" w:cs="Times New Roman"/>
          <w:sz w:val="24"/>
          <w:szCs w:val="24"/>
        </w:rPr>
        <w:t>a</w:t>
      </w:r>
      <w:r w:rsidR="00175FA4" w:rsidRPr="00175FA4">
        <w:rPr>
          <w:rFonts w:ascii="Times New Roman" w:hAnsi="Times New Roman" w:cs="Times New Roman"/>
          <w:sz w:val="24"/>
          <w:szCs w:val="24"/>
        </w:rPr>
        <w:t>us 2016 m. rugsėjo 22 d. įsakym</w:t>
      </w:r>
      <w:r w:rsidR="00175FA4">
        <w:rPr>
          <w:rFonts w:ascii="Times New Roman" w:hAnsi="Times New Roman" w:cs="Times New Roman"/>
          <w:sz w:val="24"/>
          <w:szCs w:val="24"/>
        </w:rPr>
        <w:t>as</w:t>
      </w:r>
      <w:r w:rsidR="00175FA4" w:rsidRPr="00175FA4">
        <w:rPr>
          <w:rFonts w:ascii="Times New Roman" w:hAnsi="Times New Roman" w:cs="Times New Roman"/>
          <w:sz w:val="24"/>
          <w:szCs w:val="24"/>
        </w:rPr>
        <w:t xml:space="preserve"> Nr. 1K-275</w:t>
      </w:r>
      <w:r w:rsidR="00175FA4">
        <w:rPr>
          <w:rFonts w:ascii="Times New Roman" w:hAnsi="Times New Roman" w:cs="Times New Roman"/>
          <w:sz w:val="24"/>
          <w:szCs w:val="24"/>
        </w:rPr>
        <w:t xml:space="preserve"> paskelbtas Teisės aktų registre </w:t>
      </w:r>
      <w:r w:rsidR="00175FA4" w:rsidRPr="00175FA4">
        <w:rPr>
          <w:rFonts w:ascii="Times New Roman" w:hAnsi="Times New Roman" w:cs="Times New Roman"/>
          <w:sz w:val="24"/>
          <w:szCs w:val="24"/>
        </w:rPr>
        <w:t>(TAR, 2016-09-23, Nr. 2016-24001)</w:t>
      </w:r>
      <w:r w:rsidR="00175FA4">
        <w:rPr>
          <w:rFonts w:ascii="Times New Roman" w:hAnsi="Times New Roman" w:cs="Times New Roman"/>
          <w:sz w:val="24"/>
          <w:szCs w:val="24"/>
        </w:rPr>
        <w:t xml:space="preserve">. </w:t>
      </w:r>
    </w:p>
    <w:p w14:paraId="3280B75C" w14:textId="4CC500E5" w:rsidR="00405BE5" w:rsidRDefault="0094444D" w:rsidP="00405BE5">
      <w:pPr>
        <w:pStyle w:val="Sraopastraipa"/>
        <w:numPr>
          <w:ilvl w:val="0"/>
          <w:numId w:val="1"/>
        </w:numPr>
        <w:tabs>
          <w:tab w:val="left" w:pos="568"/>
        </w:tabs>
        <w:spacing w:after="0" w:line="240" w:lineRule="auto"/>
        <w:ind w:left="0" w:firstLine="709"/>
        <w:jc w:val="both"/>
        <w:rPr>
          <w:rFonts w:ascii="Times New Roman" w:hAnsi="Times New Roman" w:cs="Times New Roman"/>
          <w:sz w:val="24"/>
          <w:szCs w:val="24"/>
        </w:rPr>
      </w:pPr>
      <w:r w:rsidRPr="00F03655">
        <w:rPr>
          <w:rFonts w:ascii="Times New Roman" w:hAnsi="Times New Roman" w:cs="Times New Roman"/>
          <w:sz w:val="24"/>
          <w:szCs w:val="24"/>
        </w:rPr>
        <w:t>Valstybinės ligonių kasos</w:t>
      </w:r>
      <w:r w:rsidRPr="00175FA4">
        <w:rPr>
          <w:rFonts w:ascii="Times New Roman" w:hAnsi="Times New Roman" w:cs="Times New Roman"/>
          <w:sz w:val="24"/>
          <w:szCs w:val="24"/>
        </w:rPr>
        <w:t xml:space="preserve"> </w:t>
      </w:r>
      <w:r w:rsidR="00175FA4" w:rsidRPr="00175FA4">
        <w:rPr>
          <w:rFonts w:ascii="Times New Roman" w:hAnsi="Times New Roman" w:cs="Times New Roman"/>
          <w:sz w:val="24"/>
          <w:szCs w:val="24"/>
        </w:rPr>
        <w:t>direktorius</w:t>
      </w:r>
      <w:r w:rsidR="00405BE5">
        <w:rPr>
          <w:rFonts w:ascii="Times New Roman" w:hAnsi="Times New Roman" w:cs="Times New Roman"/>
          <w:sz w:val="24"/>
          <w:szCs w:val="24"/>
        </w:rPr>
        <w:t xml:space="preserve"> </w:t>
      </w:r>
      <w:r w:rsidR="00405BE5" w:rsidRPr="00405BE5">
        <w:rPr>
          <w:rFonts w:ascii="Times New Roman" w:hAnsi="Times New Roman" w:cs="Times New Roman"/>
          <w:sz w:val="24"/>
          <w:szCs w:val="24"/>
        </w:rPr>
        <w:t xml:space="preserve">2024 m. kovo 22 d. įsakymu Nr. 1K-99 pavedė Paslaugų stebėsenos skyriui </w:t>
      </w:r>
      <w:r w:rsidR="00405BE5" w:rsidRPr="00405BE5">
        <w:rPr>
          <w:rFonts w:ascii="Times New Roman" w:hAnsi="Times New Roman" w:cs="Times New Roman"/>
          <w:i/>
          <w:iCs/>
          <w:sz w:val="24"/>
          <w:szCs w:val="24"/>
        </w:rPr>
        <w:t>inter alia</w:t>
      </w:r>
      <w:r w:rsidR="00405BE5">
        <w:rPr>
          <w:rFonts w:ascii="Times New Roman" w:hAnsi="Times New Roman" w:cs="Times New Roman"/>
          <w:sz w:val="24"/>
          <w:szCs w:val="24"/>
        </w:rPr>
        <w:t xml:space="preserve"> </w:t>
      </w:r>
      <w:r w:rsidR="00405BE5" w:rsidRPr="00405BE5">
        <w:rPr>
          <w:rFonts w:ascii="Times New Roman" w:hAnsi="Times New Roman" w:cs="Times New Roman"/>
          <w:sz w:val="24"/>
          <w:szCs w:val="24"/>
        </w:rPr>
        <w:t>atlikti TLK-10-AM, Medicininių intervencijų klasifikacijos bei Kodavimo standartų redakcinius pataisymus ir paskelbti šiuos patikslintus dokumentus Valstybinės ligonių kasos interneto svetainėje (1 punktas)</w:t>
      </w:r>
      <w:r w:rsidR="00405BE5">
        <w:rPr>
          <w:rFonts w:ascii="Times New Roman" w:hAnsi="Times New Roman" w:cs="Times New Roman"/>
          <w:sz w:val="24"/>
          <w:szCs w:val="24"/>
        </w:rPr>
        <w:t xml:space="preserve"> bei </w:t>
      </w:r>
      <w:r w:rsidR="00405BE5" w:rsidRPr="00405BE5">
        <w:rPr>
          <w:rFonts w:ascii="Times New Roman" w:hAnsi="Times New Roman" w:cs="Times New Roman"/>
          <w:sz w:val="24"/>
          <w:szCs w:val="24"/>
        </w:rPr>
        <w:t xml:space="preserve">nustatė, kad patikslinti dokumentai – </w:t>
      </w:r>
      <w:r w:rsidR="00405BE5" w:rsidRPr="00405BE5">
        <w:rPr>
          <w:rFonts w:ascii="Times New Roman" w:hAnsi="Times New Roman" w:cs="Times New Roman"/>
          <w:i/>
          <w:iCs/>
          <w:sz w:val="24"/>
          <w:szCs w:val="24"/>
        </w:rPr>
        <w:t>inter alia</w:t>
      </w:r>
      <w:r w:rsidR="00405BE5">
        <w:rPr>
          <w:rFonts w:ascii="Times New Roman" w:hAnsi="Times New Roman" w:cs="Times New Roman"/>
          <w:sz w:val="24"/>
          <w:szCs w:val="24"/>
        </w:rPr>
        <w:t xml:space="preserve"> </w:t>
      </w:r>
      <w:r w:rsidR="00405BE5" w:rsidRPr="00405BE5">
        <w:rPr>
          <w:rFonts w:ascii="Times New Roman" w:hAnsi="Times New Roman" w:cs="Times New Roman"/>
          <w:sz w:val="24"/>
          <w:szCs w:val="24"/>
        </w:rPr>
        <w:t>TLK-10-AM, Medicininių intervencijų klasifikacija, Kodavimo standartai</w:t>
      </w:r>
      <w:r w:rsidR="00405BE5">
        <w:rPr>
          <w:rFonts w:ascii="Times New Roman" w:hAnsi="Times New Roman" w:cs="Times New Roman"/>
          <w:sz w:val="24"/>
          <w:szCs w:val="24"/>
        </w:rPr>
        <w:t xml:space="preserve"> </w:t>
      </w:r>
      <w:r w:rsidR="00405BE5" w:rsidRPr="00405BE5">
        <w:rPr>
          <w:rFonts w:ascii="Times New Roman" w:hAnsi="Times New Roman" w:cs="Times New Roman"/>
          <w:sz w:val="24"/>
          <w:szCs w:val="24"/>
        </w:rPr>
        <w:t xml:space="preserve">– įsigalioja nuo 2024 m. kovo 29 d. (2 punktas). </w:t>
      </w:r>
      <w:r w:rsidR="002D0D64">
        <w:rPr>
          <w:rFonts w:ascii="Times New Roman" w:hAnsi="Times New Roman" w:cs="Times New Roman"/>
          <w:sz w:val="24"/>
          <w:szCs w:val="24"/>
        </w:rPr>
        <w:t xml:space="preserve">Šiame </w:t>
      </w:r>
      <w:r w:rsidR="002D0D64" w:rsidRPr="00175FA4">
        <w:rPr>
          <w:rFonts w:ascii="Times New Roman" w:hAnsi="Times New Roman" w:cs="Times New Roman"/>
          <w:sz w:val="24"/>
          <w:szCs w:val="24"/>
        </w:rPr>
        <w:t>VLK direktori</w:t>
      </w:r>
      <w:r w:rsidR="002D0D64">
        <w:rPr>
          <w:rFonts w:ascii="Times New Roman" w:hAnsi="Times New Roman" w:cs="Times New Roman"/>
          <w:sz w:val="24"/>
          <w:szCs w:val="24"/>
        </w:rPr>
        <w:t>a</w:t>
      </w:r>
      <w:r w:rsidR="002D0D64" w:rsidRPr="00175FA4">
        <w:rPr>
          <w:rFonts w:ascii="Times New Roman" w:hAnsi="Times New Roman" w:cs="Times New Roman"/>
          <w:sz w:val="24"/>
          <w:szCs w:val="24"/>
        </w:rPr>
        <w:t>us</w:t>
      </w:r>
      <w:r w:rsidR="002D0D64">
        <w:rPr>
          <w:rFonts w:ascii="Times New Roman" w:hAnsi="Times New Roman" w:cs="Times New Roman"/>
          <w:sz w:val="24"/>
          <w:szCs w:val="24"/>
        </w:rPr>
        <w:t xml:space="preserve"> </w:t>
      </w:r>
      <w:r w:rsidR="002D0D64" w:rsidRPr="00405BE5">
        <w:rPr>
          <w:rFonts w:ascii="Times New Roman" w:hAnsi="Times New Roman" w:cs="Times New Roman"/>
          <w:sz w:val="24"/>
          <w:szCs w:val="24"/>
        </w:rPr>
        <w:t>įsakym</w:t>
      </w:r>
      <w:r w:rsidR="002D0D64">
        <w:rPr>
          <w:rFonts w:ascii="Times New Roman" w:hAnsi="Times New Roman" w:cs="Times New Roman"/>
          <w:sz w:val="24"/>
          <w:szCs w:val="24"/>
        </w:rPr>
        <w:t>e</w:t>
      </w:r>
      <w:r w:rsidR="002D0D64" w:rsidRPr="00405BE5">
        <w:rPr>
          <w:rFonts w:ascii="Times New Roman" w:hAnsi="Times New Roman" w:cs="Times New Roman"/>
          <w:sz w:val="24"/>
          <w:szCs w:val="24"/>
        </w:rPr>
        <w:t xml:space="preserve"> </w:t>
      </w:r>
      <w:r w:rsidR="002D0D64" w:rsidRPr="00175FA4">
        <w:rPr>
          <w:rFonts w:ascii="Times New Roman" w:hAnsi="Times New Roman" w:cs="Times New Roman"/>
          <w:sz w:val="24"/>
          <w:szCs w:val="24"/>
        </w:rPr>
        <w:t>nėra išdėstytas TLK-10-AM</w:t>
      </w:r>
      <w:r w:rsidR="002D0D64">
        <w:rPr>
          <w:rFonts w:ascii="Times New Roman" w:hAnsi="Times New Roman" w:cs="Times New Roman"/>
          <w:sz w:val="24"/>
          <w:szCs w:val="24"/>
        </w:rPr>
        <w:t xml:space="preserve">, </w:t>
      </w:r>
      <w:r w:rsidR="002D0D64" w:rsidRPr="00175FA4">
        <w:rPr>
          <w:rFonts w:ascii="Times New Roman" w:hAnsi="Times New Roman" w:cs="Times New Roman"/>
          <w:sz w:val="24"/>
          <w:szCs w:val="24"/>
        </w:rPr>
        <w:t>Medicininių intervencijų klasifikacij</w:t>
      </w:r>
      <w:r w:rsidR="002D0D64">
        <w:rPr>
          <w:rFonts w:ascii="Times New Roman" w:hAnsi="Times New Roman" w:cs="Times New Roman"/>
          <w:sz w:val="24"/>
          <w:szCs w:val="24"/>
        </w:rPr>
        <w:t>os</w:t>
      </w:r>
      <w:r w:rsidR="002D0D64" w:rsidRPr="00175FA4">
        <w:rPr>
          <w:rFonts w:ascii="Times New Roman" w:hAnsi="Times New Roman" w:cs="Times New Roman"/>
          <w:sz w:val="24"/>
          <w:szCs w:val="24"/>
        </w:rPr>
        <w:t xml:space="preserve"> bei Kodavimo standartų tekstas, jie nėra pridėti kaip įsakymo priedai.</w:t>
      </w:r>
      <w:r w:rsidR="002D0D64">
        <w:rPr>
          <w:rFonts w:ascii="Times New Roman" w:hAnsi="Times New Roman" w:cs="Times New Roman"/>
          <w:sz w:val="24"/>
          <w:szCs w:val="24"/>
        </w:rPr>
        <w:t xml:space="preserve"> Šis </w:t>
      </w:r>
      <w:r w:rsidR="002D0D64" w:rsidRPr="00175FA4">
        <w:rPr>
          <w:rFonts w:ascii="Times New Roman" w:hAnsi="Times New Roman" w:cs="Times New Roman"/>
          <w:sz w:val="24"/>
          <w:szCs w:val="24"/>
        </w:rPr>
        <w:t>VLK direktori</w:t>
      </w:r>
      <w:r w:rsidR="002D0D64">
        <w:rPr>
          <w:rFonts w:ascii="Times New Roman" w:hAnsi="Times New Roman" w:cs="Times New Roman"/>
          <w:sz w:val="24"/>
          <w:szCs w:val="24"/>
        </w:rPr>
        <w:t>a</w:t>
      </w:r>
      <w:r w:rsidR="002D0D64" w:rsidRPr="00175FA4">
        <w:rPr>
          <w:rFonts w:ascii="Times New Roman" w:hAnsi="Times New Roman" w:cs="Times New Roman"/>
          <w:sz w:val="24"/>
          <w:szCs w:val="24"/>
        </w:rPr>
        <w:t xml:space="preserve">us </w:t>
      </w:r>
      <w:r w:rsidR="002D0D64" w:rsidRPr="00405BE5">
        <w:rPr>
          <w:rFonts w:ascii="Times New Roman" w:hAnsi="Times New Roman" w:cs="Times New Roman"/>
          <w:sz w:val="24"/>
          <w:szCs w:val="24"/>
        </w:rPr>
        <w:t>2024 m. kovo 22 d.</w:t>
      </w:r>
      <w:r w:rsidR="002D0D64">
        <w:rPr>
          <w:rFonts w:ascii="Times New Roman" w:hAnsi="Times New Roman" w:cs="Times New Roman"/>
          <w:sz w:val="24"/>
          <w:szCs w:val="24"/>
        </w:rPr>
        <w:t xml:space="preserve"> </w:t>
      </w:r>
      <w:r w:rsidR="002D0D64" w:rsidRPr="00175FA4">
        <w:rPr>
          <w:rFonts w:ascii="Times New Roman" w:hAnsi="Times New Roman" w:cs="Times New Roman"/>
          <w:sz w:val="24"/>
          <w:szCs w:val="24"/>
        </w:rPr>
        <w:t>įsakym</w:t>
      </w:r>
      <w:r w:rsidR="002D0D64">
        <w:rPr>
          <w:rFonts w:ascii="Times New Roman" w:hAnsi="Times New Roman" w:cs="Times New Roman"/>
          <w:sz w:val="24"/>
          <w:szCs w:val="24"/>
        </w:rPr>
        <w:t>as</w:t>
      </w:r>
      <w:r w:rsidR="002D0D64" w:rsidRPr="00175FA4">
        <w:rPr>
          <w:rFonts w:ascii="Times New Roman" w:hAnsi="Times New Roman" w:cs="Times New Roman"/>
          <w:sz w:val="24"/>
          <w:szCs w:val="24"/>
        </w:rPr>
        <w:t xml:space="preserve"> </w:t>
      </w:r>
      <w:r w:rsidR="002D0D64" w:rsidRPr="00405BE5">
        <w:rPr>
          <w:rFonts w:ascii="Times New Roman" w:hAnsi="Times New Roman" w:cs="Times New Roman"/>
          <w:sz w:val="24"/>
          <w:szCs w:val="24"/>
        </w:rPr>
        <w:t>Nr. 1K-99</w:t>
      </w:r>
      <w:r w:rsidR="002D0D64">
        <w:rPr>
          <w:rFonts w:ascii="Times New Roman" w:hAnsi="Times New Roman" w:cs="Times New Roman"/>
          <w:sz w:val="24"/>
          <w:szCs w:val="24"/>
        </w:rPr>
        <w:t xml:space="preserve"> paskelbtas Teisės aktų registre </w:t>
      </w:r>
      <w:r w:rsidR="002D0D64" w:rsidRPr="002D0D64">
        <w:rPr>
          <w:rFonts w:ascii="Times New Roman" w:hAnsi="Times New Roman" w:cs="Times New Roman"/>
          <w:sz w:val="24"/>
          <w:szCs w:val="24"/>
        </w:rPr>
        <w:t>(TAR, 2024-03-22, Nr. 2024-05201)</w:t>
      </w:r>
      <w:r w:rsidR="002D0D64">
        <w:rPr>
          <w:rFonts w:ascii="Times New Roman" w:hAnsi="Times New Roman" w:cs="Times New Roman"/>
          <w:sz w:val="24"/>
          <w:szCs w:val="24"/>
        </w:rPr>
        <w:t xml:space="preserve">. </w:t>
      </w:r>
    </w:p>
    <w:p w14:paraId="4A87F810" w14:textId="5E5EE3AA" w:rsidR="00D34A60" w:rsidRPr="00A857EB" w:rsidRDefault="002E68E3" w:rsidP="00006841">
      <w:pPr>
        <w:pStyle w:val="Sraopastraipa"/>
        <w:numPr>
          <w:ilvl w:val="0"/>
          <w:numId w:val="1"/>
        </w:numPr>
        <w:tabs>
          <w:tab w:val="left" w:pos="568"/>
          <w:tab w:val="left" w:pos="851"/>
        </w:tabs>
        <w:spacing w:after="0" w:line="240" w:lineRule="auto"/>
        <w:ind w:left="0" w:firstLine="709"/>
        <w:jc w:val="both"/>
        <w:rPr>
          <w:rFonts w:ascii="Times New Roman" w:hAnsi="Times New Roman" w:cs="Times New Roman"/>
          <w:sz w:val="24"/>
          <w:szCs w:val="24"/>
        </w:rPr>
      </w:pPr>
      <w:r w:rsidRPr="002E68E3">
        <w:rPr>
          <w:rFonts w:ascii="Times New Roman" w:hAnsi="Times New Roman" w:cs="Times New Roman"/>
          <w:sz w:val="24"/>
          <w:szCs w:val="24"/>
        </w:rPr>
        <w:t xml:space="preserve">Atsižvelgiant į tai, kas išdėstyta, matyti, kad </w:t>
      </w:r>
      <w:r w:rsidR="00BA4F16">
        <w:rPr>
          <w:rFonts w:ascii="Times New Roman" w:hAnsi="Times New Roman" w:cs="Times New Roman"/>
          <w:sz w:val="24"/>
          <w:szCs w:val="24"/>
        </w:rPr>
        <w:t>s</w:t>
      </w:r>
      <w:r w:rsidRPr="002E68E3">
        <w:rPr>
          <w:rFonts w:ascii="Times New Roman" w:hAnsi="Times New Roman" w:cs="Times New Roman"/>
          <w:sz w:val="24"/>
          <w:szCs w:val="24"/>
        </w:rPr>
        <w:t xml:space="preserve">veikatos apsaugos ministro 2010 m. kovo 30 d. įsakymu Nr. V-229 ir 2011 m. vasario 23 d. įsakymu Nr. V-164 Lietuvos sveikatos priežiūros įstaigoms buvo nustatyta pareiga vadovautis Medicininių intervencijų klasifikacija, TLK-10-AM ir Kodavimo standartais, tačiau šių dokumentų turinys nebuvo išdėstytas pačiuose įsakymuose ir jie nebuvo pridėti kaip šių įsakymų priedai. Atitinkamai šie dokumentai nebuvo paskelbti kartu su minėtais įsakymais </w:t>
      </w:r>
      <w:r w:rsidR="00EF5EE5">
        <w:rPr>
          <w:rFonts w:ascii="Times New Roman" w:hAnsi="Times New Roman" w:cs="Times New Roman"/>
          <w:sz w:val="24"/>
          <w:szCs w:val="24"/>
        </w:rPr>
        <w:t>„</w:t>
      </w:r>
      <w:r w:rsidR="00EF5EE5" w:rsidRPr="00006841">
        <w:rPr>
          <w:rFonts w:ascii="Times New Roman" w:hAnsi="Times New Roman" w:cs="Times New Roman"/>
          <w:sz w:val="24"/>
          <w:szCs w:val="24"/>
        </w:rPr>
        <w:t>Valstybės žiniose“ (bei šiuo metu nėra paskelbti Teisės aktų registre)</w:t>
      </w:r>
      <w:r w:rsidRPr="002E68E3">
        <w:rPr>
          <w:rFonts w:ascii="Times New Roman" w:hAnsi="Times New Roman" w:cs="Times New Roman"/>
          <w:sz w:val="24"/>
          <w:szCs w:val="24"/>
        </w:rPr>
        <w:t xml:space="preserve">. Minėtais </w:t>
      </w:r>
      <w:r w:rsidR="00BA4F16">
        <w:rPr>
          <w:rFonts w:ascii="Times New Roman" w:hAnsi="Times New Roman" w:cs="Times New Roman"/>
          <w:sz w:val="24"/>
          <w:szCs w:val="24"/>
        </w:rPr>
        <w:t>s</w:t>
      </w:r>
      <w:r w:rsidRPr="002E68E3">
        <w:rPr>
          <w:rFonts w:ascii="Times New Roman" w:hAnsi="Times New Roman" w:cs="Times New Roman"/>
          <w:sz w:val="24"/>
          <w:szCs w:val="24"/>
        </w:rPr>
        <w:t xml:space="preserve">veikatos apsaugos ministro įsakymais buvo pavesta TLK-10-AM, Medicininių intervencijų klasifikaciją ir Kodavimo standartus paskelbti Valstybinės ligonių kasos interneto svetainėje. Vėliau VLK direktoriaus 2016 m. rugsėjo 22 d. įsakymu Nr. 1K-275 ir 2024 m. kovo 22 d. įsakymu Nr. 1K-99 buvo pavesta </w:t>
      </w:r>
      <w:r w:rsidR="00EF5EE5">
        <w:rPr>
          <w:rFonts w:ascii="Times New Roman" w:hAnsi="Times New Roman" w:cs="Times New Roman"/>
          <w:sz w:val="24"/>
          <w:szCs w:val="24"/>
        </w:rPr>
        <w:t xml:space="preserve">tam tikram VLK padaliniui (skyriui) </w:t>
      </w:r>
      <w:r w:rsidRPr="002E68E3">
        <w:rPr>
          <w:rFonts w:ascii="Times New Roman" w:hAnsi="Times New Roman" w:cs="Times New Roman"/>
          <w:sz w:val="24"/>
          <w:szCs w:val="24"/>
        </w:rPr>
        <w:t xml:space="preserve">šiuos dokumentus paskelbti VLK interneto svetainėje, o 2024 m. </w:t>
      </w:r>
      <w:r w:rsidR="00EF5EE5" w:rsidRPr="002E68E3">
        <w:rPr>
          <w:rFonts w:ascii="Times New Roman" w:hAnsi="Times New Roman" w:cs="Times New Roman"/>
          <w:sz w:val="24"/>
          <w:szCs w:val="24"/>
        </w:rPr>
        <w:t xml:space="preserve">kovo 22 d. įsakymu Nr. 1K-99 </w:t>
      </w:r>
      <w:r w:rsidRPr="002E68E3">
        <w:rPr>
          <w:rFonts w:ascii="Times New Roman" w:hAnsi="Times New Roman" w:cs="Times New Roman"/>
          <w:sz w:val="24"/>
          <w:szCs w:val="24"/>
        </w:rPr>
        <w:t xml:space="preserve">įsakymu – taip pat </w:t>
      </w:r>
      <w:r w:rsidR="00EF5EE5" w:rsidRPr="002E68E3">
        <w:rPr>
          <w:rFonts w:ascii="Times New Roman" w:hAnsi="Times New Roman" w:cs="Times New Roman"/>
          <w:sz w:val="24"/>
          <w:szCs w:val="24"/>
        </w:rPr>
        <w:t xml:space="preserve">atlikti jų redakcinius pataisymus </w:t>
      </w:r>
      <w:r w:rsidR="00EF5EE5" w:rsidRPr="00A857EB">
        <w:rPr>
          <w:rFonts w:ascii="Times New Roman" w:hAnsi="Times New Roman" w:cs="Times New Roman"/>
          <w:sz w:val="24"/>
          <w:szCs w:val="24"/>
        </w:rPr>
        <w:t>prieš skelbiant VLK svetainėje</w:t>
      </w:r>
      <w:r w:rsidRPr="00A857EB">
        <w:rPr>
          <w:rFonts w:ascii="Times New Roman" w:hAnsi="Times New Roman" w:cs="Times New Roman"/>
          <w:sz w:val="24"/>
          <w:szCs w:val="24"/>
        </w:rPr>
        <w:t xml:space="preserve">. </w:t>
      </w:r>
      <w:r w:rsidR="00EF5EE5" w:rsidRPr="00A857EB">
        <w:rPr>
          <w:rFonts w:ascii="Times New Roman" w:hAnsi="Times New Roman" w:cs="Times New Roman"/>
          <w:sz w:val="24"/>
          <w:szCs w:val="24"/>
        </w:rPr>
        <w:t>Š</w:t>
      </w:r>
      <w:r w:rsidRPr="00A857EB">
        <w:rPr>
          <w:rFonts w:ascii="Times New Roman" w:hAnsi="Times New Roman" w:cs="Times New Roman"/>
          <w:sz w:val="24"/>
          <w:szCs w:val="24"/>
        </w:rPr>
        <w:t>iuose VLK direktoriaus įsakymuose TLK-10-AM, Medicininių intervencijų klasifikacijos bei Kodavimo standartų tekstai nebuvo išdėstyti kaip įsakymų turinys ar jų priedai, todėl kartu su šiais įsakymais Teisės aktų registre taip pat nebuvo paskelbti.</w:t>
      </w:r>
      <w:r w:rsidR="00EF5EE5" w:rsidRPr="00A857EB">
        <w:rPr>
          <w:rFonts w:ascii="Times New Roman" w:hAnsi="Times New Roman" w:cs="Times New Roman"/>
          <w:sz w:val="24"/>
          <w:szCs w:val="24"/>
        </w:rPr>
        <w:t xml:space="preserve"> </w:t>
      </w:r>
    </w:p>
    <w:p w14:paraId="48F1EA81" w14:textId="34AE022E" w:rsidR="0004410D" w:rsidRPr="00780632" w:rsidRDefault="0039250C" w:rsidP="00006841">
      <w:pPr>
        <w:pStyle w:val="Sraopastraipa"/>
        <w:numPr>
          <w:ilvl w:val="0"/>
          <w:numId w:val="1"/>
        </w:numPr>
        <w:tabs>
          <w:tab w:val="left" w:pos="568"/>
          <w:tab w:val="left" w:pos="851"/>
        </w:tabs>
        <w:spacing w:after="0" w:line="240" w:lineRule="auto"/>
        <w:ind w:left="0" w:firstLine="709"/>
        <w:jc w:val="both"/>
        <w:rPr>
          <w:rFonts w:ascii="Times New Roman" w:hAnsi="Times New Roman" w:cs="Times New Roman"/>
          <w:sz w:val="24"/>
          <w:szCs w:val="24"/>
        </w:rPr>
      </w:pPr>
      <w:r w:rsidRPr="00A857EB">
        <w:rPr>
          <w:rFonts w:ascii="Times New Roman" w:hAnsi="Times New Roman" w:cs="Times New Roman"/>
          <w:sz w:val="24"/>
          <w:szCs w:val="24"/>
        </w:rPr>
        <w:t>Taigi nagrinėjamu atveju susiklosto situacija, kai sveikatos priežiūros įstaigoms privalomais taikyti nustatyti TLK-10-AM, Medicininių intervencijų klasifikacija ir Kodavimo standartai nėra oficialiai paskelbti Teisės aktų registre (</w:t>
      </w:r>
      <w:r w:rsidR="00A857EB" w:rsidRPr="00A857EB">
        <w:rPr>
          <w:rFonts w:ascii="Times New Roman" w:hAnsi="Times New Roman" w:cs="Times New Roman"/>
          <w:sz w:val="24"/>
          <w:szCs w:val="24"/>
        </w:rPr>
        <w:t>taip pat</w:t>
      </w:r>
      <w:r w:rsidRPr="00A857EB">
        <w:rPr>
          <w:rFonts w:ascii="Times New Roman" w:hAnsi="Times New Roman" w:cs="Times New Roman"/>
          <w:sz w:val="24"/>
          <w:szCs w:val="24"/>
        </w:rPr>
        <w:t xml:space="preserve"> nebuvo paskelbt</w:t>
      </w:r>
      <w:r w:rsidR="00A857EB" w:rsidRPr="00A857EB">
        <w:rPr>
          <w:rFonts w:ascii="Times New Roman" w:hAnsi="Times New Roman" w:cs="Times New Roman"/>
          <w:sz w:val="24"/>
          <w:szCs w:val="24"/>
        </w:rPr>
        <w:t>i</w:t>
      </w:r>
      <w:r w:rsidRPr="00A857EB">
        <w:rPr>
          <w:rFonts w:ascii="Times New Roman" w:hAnsi="Times New Roman" w:cs="Times New Roman"/>
          <w:sz w:val="24"/>
          <w:szCs w:val="24"/>
        </w:rPr>
        <w:t xml:space="preserve"> ir „Valstybės žiniose“). Minėti </w:t>
      </w:r>
      <w:r w:rsidRPr="00780632">
        <w:rPr>
          <w:rFonts w:ascii="Times New Roman" w:hAnsi="Times New Roman" w:cs="Times New Roman"/>
          <w:sz w:val="24"/>
          <w:szCs w:val="24"/>
        </w:rPr>
        <w:t xml:space="preserve">dokumentai yra skelbiami internete ir viešai prieinami Valstybinės ligonių kasos interneto svetainėje (https://ebook.vlk.lt/e.vadovas/index.jsp), prieiga prie jų nėra apmokestinama. Tačiau pareiškėjui Vilniaus miesto apylinkės teismui kyla abejonė, ar toks TLK-10-AM, Medicininių intervencijų klasifikacijos ir Kodavimo standartų paskelbimo būdas atitinka teisės aktų reikalavimus, ar </w:t>
      </w:r>
      <w:r w:rsidR="00A857EB" w:rsidRPr="00780632">
        <w:rPr>
          <w:rFonts w:ascii="Times New Roman" w:hAnsi="Times New Roman" w:cs="Times New Roman"/>
          <w:sz w:val="24"/>
          <w:szCs w:val="24"/>
        </w:rPr>
        <w:t xml:space="preserve">vis tik </w:t>
      </w:r>
      <w:r w:rsidRPr="00780632">
        <w:rPr>
          <w:rFonts w:ascii="Times New Roman" w:hAnsi="Times New Roman" w:cs="Times New Roman"/>
          <w:sz w:val="24"/>
          <w:szCs w:val="24"/>
        </w:rPr>
        <w:t>šie dokumentai turėjo būti oficialiai paskelbti Teisės aktų registre kaip norminiai teisės aktai arba jų sudedamosios dalys.</w:t>
      </w:r>
      <w:r w:rsidR="000A6DE2" w:rsidRPr="00780632">
        <w:rPr>
          <w:rFonts w:ascii="Times New Roman" w:hAnsi="Times New Roman" w:cs="Times New Roman"/>
          <w:sz w:val="24"/>
          <w:szCs w:val="24"/>
        </w:rPr>
        <w:t xml:space="preserve"> Šiuo aspektu pareiškėjas prašo Lietuvos vyriausiojo administracinio teismo </w:t>
      </w:r>
      <w:r w:rsidR="00911F78" w:rsidRPr="00780632">
        <w:rPr>
          <w:rFonts w:ascii="Times New Roman" w:hAnsi="Times New Roman" w:cs="Times New Roman"/>
          <w:sz w:val="24"/>
          <w:szCs w:val="24"/>
        </w:rPr>
        <w:t>patikrinti</w:t>
      </w:r>
      <w:r w:rsidR="000A6DE2" w:rsidRPr="00780632">
        <w:rPr>
          <w:rFonts w:ascii="Times New Roman" w:hAnsi="Times New Roman" w:cs="Times New Roman"/>
          <w:sz w:val="24"/>
          <w:szCs w:val="24"/>
        </w:rPr>
        <w:t xml:space="preserve">, ar </w:t>
      </w:r>
      <w:r w:rsidR="00911F78" w:rsidRPr="00780632">
        <w:rPr>
          <w:rFonts w:ascii="Times New Roman" w:hAnsi="Times New Roman" w:cs="Times New Roman"/>
          <w:sz w:val="24"/>
          <w:szCs w:val="24"/>
        </w:rPr>
        <w:t>prašomas ištirti</w:t>
      </w:r>
      <w:r w:rsidR="000A6DE2" w:rsidRPr="00780632">
        <w:rPr>
          <w:rFonts w:ascii="Times New Roman" w:hAnsi="Times New Roman" w:cs="Times New Roman"/>
          <w:sz w:val="24"/>
          <w:szCs w:val="24"/>
        </w:rPr>
        <w:t xml:space="preserve"> teisinis reguliavimas neprieštarauja Konstitucijos 7 straipsnio 2 daliai, Įstatymų ir kitų teisės aktų skelbimo ir įsigaliojimo tvarkos įstatymo 3 straipsnio 2 daliai, 3</w:t>
      </w:r>
      <w:r w:rsidR="000A6DE2" w:rsidRPr="00780632">
        <w:rPr>
          <w:rFonts w:ascii="Times New Roman" w:hAnsi="Times New Roman" w:cs="Times New Roman"/>
          <w:sz w:val="24"/>
          <w:szCs w:val="24"/>
          <w:vertAlign w:val="superscript"/>
        </w:rPr>
        <w:t>1</w:t>
      </w:r>
      <w:r w:rsidR="000A6DE2" w:rsidRPr="00780632">
        <w:rPr>
          <w:rFonts w:ascii="Times New Roman" w:hAnsi="Times New Roman" w:cs="Times New Roman"/>
          <w:sz w:val="24"/>
          <w:szCs w:val="24"/>
        </w:rPr>
        <w:t xml:space="preserve"> straipsnio 1, 2 daliai, Teisėkūros pagrindų įstatymo 20 straipsnio 1 daliai. </w:t>
      </w:r>
    </w:p>
    <w:p w14:paraId="50C87B94" w14:textId="585F5F08" w:rsidR="004E5489" w:rsidRDefault="009F6C26" w:rsidP="009F6C26">
      <w:pPr>
        <w:pStyle w:val="Sraopastraipa"/>
        <w:numPr>
          <w:ilvl w:val="0"/>
          <w:numId w:val="1"/>
        </w:numPr>
        <w:tabs>
          <w:tab w:val="left" w:pos="568"/>
          <w:tab w:val="left" w:pos="851"/>
        </w:tabs>
        <w:spacing w:after="0" w:line="240" w:lineRule="auto"/>
        <w:ind w:left="0" w:firstLine="709"/>
        <w:jc w:val="both"/>
        <w:rPr>
          <w:rFonts w:ascii="Times New Roman" w:hAnsi="Times New Roman" w:cs="Times New Roman"/>
          <w:sz w:val="24"/>
          <w:szCs w:val="24"/>
        </w:rPr>
      </w:pPr>
      <w:r w:rsidRPr="00780632">
        <w:rPr>
          <w:rFonts w:ascii="Times New Roman" w:hAnsi="Times New Roman" w:cs="Times New Roman"/>
          <w:color w:val="000000" w:themeColor="text1"/>
          <w:sz w:val="24"/>
          <w:szCs w:val="24"/>
        </w:rPr>
        <w:t>Konstitucijos 7 straipsnio 2 dalyje įtvirtinta, kad galioja tik paskelbti įstatymai</w:t>
      </w:r>
      <w:r w:rsidRPr="004E5489">
        <w:rPr>
          <w:rFonts w:ascii="Times New Roman" w:hAnsi="Times New Roman" w:cs="Times New Roman"/>
          <w:color w:val="000000" w:themeColor="text1"/>
          <w:sz w:val="24"/>
          <w:szCs w:val="24"/>
        </w:rPr>
        <w:t>.</w:t>
      </w:r>
      <w:r w:rsidR="00E100A6" w:rsidRPr="004E5489">
        <w:rPr>
          <w:rFonts w:ascii="Times New Roman" w:hAnsi="Times New Roman" w:cs="Times New Roman"/>
          <w:color w:val="000000" w:themeColor="text1"/>
          <w:sz w:val="24"/>
          <w:szCs w:val="24"/>
        </w:rPr>
        <w:t xml:space="preserve"> </w:t>
      </w:r>
      <w:r w:rsidR="004E5489" w:rsidRPr="004E5489">
        <w:rPr>
          <w:rFonts w:ascii="Times New Roman" w:hAnsi="Times New Roman" w:cs="Times New Roman"/>
          <w:sz w:val="24"/>
          <w:szCs w:val="24"/>
        </w:rPr>
        <w:t xml:space="preserve">Lietuvos Respublikos Konstitucinis Teismas (toliau – Konstitucinis Teismas) yra konstatavęs, kad: įstatymai </w:t>
      </w:r>
      <w:r w:rsidR="004E5489" w:rsidRPr="004E5489">
        <w:rPr>
          <w:rFonts w:ascii="Times New Roman" w:hAnsi="Times New Roman" w:cs="Times New Roman"/>
          <w:sz w:val="24"/>
          <w:szCs w:val="24"/>
        </w:rPr>
        <w:lastRenderedPageBreak/>
        <w:t>negalioja ir negali būti taikomi, jei jie nėra oficialiai paskelbti (Konstitucinio Teismo 2001 m. sausio 11 d. nutarimas); įstatymų paskelbimas – būtina sąlyga jiems įsigalioti (Konstitucinio Teismo 2002 m. birželio 19 d. nutarimas); įstatymu turi būti nustatyta įstatymų paskelbimo tvarka ir informacijos šaltinis, kuriame įstatymai turi būti paskelbti (Konstitucinio Teismo 2003 m. spalio 29 d. nutarimas); įstatymų paskelbimas turi būti toks, kad teisės subjektai būtų tikri, jog paskelbtas įstatymas ir yra būtent tas, kurį priėmė Seimas arba kuris buvo priimtas referendumu; toks įstatymų paskelbimas yra oficialus (Konstitucinio Teismo 2003 m. spalio 29 d. nutarimas); oficialus įstatymų paskelbimas laikantis Konstitucijoje ir įstatymuose nustatytos tvarkos yra būtina sąlyga ne tik įstatymams įsigalioti, bet ir tam, kad teisės subjektai žinotų, kokie įstatymai galioja, koks yra jų turinys, ir juos vykdytų (Konstitucinio Teismo 2001 m. sausio 11 d., 2003 m. spalio 29 d. nutarimai); demokratinėje teisinėje valstybėje negali būti nepaskelbtų įstatymų (Konstitucinio Teismo 2001 m. sausio 11 d., 2003 m. spalio 29 d. nutarimai); įstatymai turi būti paskelbti viešai (Konstitucinio Teismo 2003 m. spalio 29 d. nutarimas); teisė negali būti nevieša (Konstitucinio Teismo 2001 m. lapkričio 29 d., 2003</w:t>
      </w:r>
      <w:r w:rsidR="00533F04">
        <w:rPr>
          <w:rFonts w:ascii="Times New Roman" w:hAnsi="Times New Roman" w:cs="Times New Roman"/>
          <w:sz w:val="24"/>
          <w:szCs w:val="24"/>
        </w:rPr>
        <w:t> </w:t>
      </w:r>
      <w:r w:rsidR="004E5489" w:rsidRPr="004E5489">
        <w:rPr>
          <w:rFonts w:ascii="Times New Roman" w:hAnsi="Times New Roman" w:cs="Times New Roman"/>
          <w:sz w:val="24"/>
          <w:szCs w:val="24"/>
        </w:rPr>
        <w:t xml:space="preserve">m. gegužės 30 d., 2003 m. spalio 29 d., 2007 m. birželio 27 d. nutarimai). </w:t>
      </w:r>
    </w:p>
    <w:p w14:paraId="72285482" w14:textId="59C348C3" w:rsidR="004E5489" w:rsidRPr="00780632" w:rsidRDefault="004E5489" w:rsidP="009F6C26">
      <w:pPr>
        <w:pStyle w:val="Sraopastraipa"/>
        <w:numPr>
          <w:ilvl w:val="0"/>
          <w:numId w:val="1"/>
        </w:numPr>
        <w:tabs>
          <w:tab w:val="left" w:pos="568"/>
          <w:tab w:val="left" w:pos="851"/>
        </w:tabs>
        <w:spacing w:after="0" w:line="240" w:lineRule="auto"/>
        <w:ind w:left="0" w:firstLine="709"/>
        <w:jc w:val="both"/>
        <w:rPr>
          <w:rFonts w:ascii="Times New Roman" w:hAnsi="Times New Roman" w:cs="Times New Roman"/>
          <w:sz w:val="24"/>
          <w:szCs w:val="24"/>
        </w:rPr>
      </w:pPr>
      <w:r w:rsidRPr="004E5489">
        <w:rPr>
          <w:rFonts w:ascii="Times New Roman" w:hAnsi="Times New Roman" w:cs="Times New Roman"/>
          <w:sz w:val="24"/>
          <w:szCs w:val="24"/>
        </w:rPr>
        <w:t>Konstitucinis Teismas taip pat yra konstatavęs, kad Konstitucijos 7 straipsnio 2 dalyje vartojama sąvoka „įstatymai“, atsižvelgiant į konstitucinį reikalavimą, kad teisė negali būti nevieša, negali būti aiškinama vien pažodžiui – ji aiškintina plečiamai, kaip apimanti ne tik įstatymo galią turinčius, bet ir kitus teisės aktus (Konstitucinio Teismo 2003 m. spalio 29 d. nutarimas). Konstatuota ir tai, kad konstitucinis reikalavimas, jog galioja tik tie teisės aktai, kurie yra paskelbti, yra neatsiejam</w:t>
      </w:r>
      <w:r w:rsidRPr="00780632">
        <w:rPr>
          <w:rFonts w:ascii="Times New Roman" w:hAnsi="Times New Roman" w:cs="Times New Roman"/>
          <w:sz w:val="24"/>
          <w:szCs w:val="24"/>
        </w:rPr>
        <w:t>as ir nuo konstitucinio teisinės valstybės principo, jis yra vienas iš esminių konstitucinio teisinės valstybės principo elementų – svarbi teisinio tikrumo prielaida (Konstitucinio Teismo 2001 m. lapkričio 29 d., 2003 m. gegužės 30 d., 2003 m. spalio 29 d., 2007 m. birželio 27 d. nutarimai).</w:t>
      </w:r>
    </w:p>
    <w:p w14:paraId="127139E2" w14:textId="77777777" w:rsidR="00555F96" w:rsidRPr="00780632" w:rsidRDefault="004E5489" w:rsidP="00555F96">
      <w:pPr>
        <w:pStyle w:val="Sraopastraipa"/>
        <w:numPr>
          <w:ilvl w:val="0"/>
          <w:numId w:val="1"/>
        </w:numPr>
        <w:tabs>
          <w:tab w:val="left" w:pos="568"/>
          <w:tab w:val="left" w:pos="851"/>
        </w:tabs>
        <w:spacing w:after="0" w:line="240" w:lineRule="auto"/>
        <w:ind w:left="0" w:firstLine="709"/>
        <w:jc w:val="both"/>
        <w:rPr>
          <w:rFonts w:ascii="Times New Roman" w:hAnsi="Times New Roman" w:cs="Times New Roman"/>
          <w:sz w:val="24"/>
          <w:szCs w:val="24"/>
        </w:rPr>
      </w:pPr>
      <w:r w:rsidRPr="00780632">
        <w:rPr>
          <w:rFonts w:ascii="Times New Roman" w:hAnsi="Times New Roman" w:cs="Times New Roman"/>
          <w:sz w:val="24"/>
          <w:szCs w:val="24"/>
        </w:rPr>
        <w:t xml:space="preserve">Šis konstitucinis reikalavimas, be kita ko, detalizuojamas </w:t>
      </w:r>
      <w:r w:rsidR="00227385" w:rsidRPr="00780632">
        <w:rPr>
          <w:rFonts w:ascii="Times New Roman" w:hAnsi="Times New Roman" w:cs="Times New Roman"/>
          <w:sz w:val="24"/>
          <w:szCs w:val="24"/>
        </w:rPr>
        <w:t>T</w:t>
      </w:r>
      <w:r w:rsidRPr="00780632">
        <w:rPr>
          <w:rFonts w:ascii="Times New Roman" w:hAnsi="Times New Roman" w:cs="Times New Roman"/>
          <w:sz w:val="24"/>
          <w:szCs w:val="24"/>
        </w:rPr>
        <w:t>eisėkūros pagrindų įstatyme, kurio 19 straipsnio 1 dalyje nu</w:t>
      </w:r>
      <w:r w:rsidR="00227385" w:rsidRPr="00780632">
        <w:rPr>
          <w:rFonts w:ascii="Times New Roman" w:hAnsi="Times New Roman" w:cs="Times New Roman"/>
          <w:sz w:val="24"/>
          <w:szCs w:val="24"/>
        </w:rPr>
        <w:t>st</w:t>
      </w:r>
      <w:r w:rsidRPr="00780632">
        <w:rPr>
          <w:rFonts w:ascii="Times New Roman" w:hAnsi="Times New Roman" w:cs="Times New Roman"/>
          <w:sz w:val="24"/>
          <w:szCs w:val="24"/>
        </w:rPr>
        <w:t>atyta, kad šio įstatymo 6 straipsnio 2 dalies 1–</w:t>
      </w:r>
      <w:r w:rsidR="00555F96" w:rsidRPr="00780632">
        <w:rPr>
          <w:rFonts w:ascii="Times New Roman" w:hAnsi="Times New Roman" w:cs="Times New Roman"/>
          <w:sz w:val="24"/>
          <w:szCs w:val="24"/>
        </w:rPr>
        <w:t>18</w:t>
      </w:r>
      <w:r w:rsidRPr="00780632">
        <w:rPr>
          <w:rFonts w:ascii="Times New Roman" w:hAnsi="Times New Roman" w:cs="Times New Roman"/>
          <w:sz w:val="24"/>
          <w:szCs w:val="24"/>
        </w:rPr>
        <w:t xml:space="preserve"> punktuose nurodyti teisės aktai registruojami ir oficialiai skelbiami Teisės aktų registre. Pagal to paties straipsnio 3 dalį teisės akto įregistravimas ir paskelbimas Teisės aktų registre laikomas oficialiu teisės akto paskelbimu. </w:t>
      </w:r>
      <w:r w:rsidR="00555F96" w:rsidRPr="00780632">
        <w:rPr>
          <w:rFonts w:ascii="Times New Roman" w:hAnsi="Times New Roman" w:cs="Times New Roman"/>
          <w:sz w:val="24"/>
          <w:szCs w:val="24"/>
        </w:rPr>
        <w:t xml:space="preserve">Minėto straipsnio 6 dalyje nustatyta, kad teisės aktą atsisakoma registruoti ir skelbti Teisės aktų registre, kai: 1) teisės aktas nėra šio įstatymo 6 straipsnio 2 dalyje nurodytas Teisės aktų registro objektas; 2) teisės aktas negali būti paskelbtas dėl Teisės aktų registro nuostatuose nurodytų techninių priežasčių. </w:t>
      </w:r>
      <w:r w:rsidRPr="00780632">
        <w:rPr>
          <w:rFonts w:ascii="Times New Roman" w:hAnsi="Times New Roman" w:cs="Times New Roman"/>
          <w:sz w:val="24"/>
          <w:szCs w:val="24"/>
        </w:rPr>
        <w:t>Šio įstatymo 20 straipsnio 1 dalyje numatyta, kad norminis teisės aktas įsigalioja kitą dieną po oficialaus paskelbimo Teisės aktų registre, jeigu pačiame teisės akte nenumatyta vėlesnė įsigaliojimo data, išskyrus šio straipsnio 12 dalyje numatytus atvejus.</w:t>
      </w:r>
    </w:p>
    <w:p w14:paraId="30AF66F6" w14:textId="2B12F071" w:rsidR="00555F96" w:rsidRPr="00780632" w:rsidRDefault="00555F96" w:rsidP="00555F96">
      <w:pPr>
        <w:pStyle w:val="Sraopastraipa"/>
        <w:numPr>
          <w:ilvl w:val="0"/>
          <w:numId w:val="1"/>
        </w:numPr>
        <w:tabs>
          <w:tab w:val="left" w:pos="568"/>
          <w:tab w:val="left" w:pos="851"/>
        </w:tabs>
        <w:spacing w:after="0" w:line="240" w:lineRule="auto"/>
        <w:ind w:left="0" w:firstLine="709"/>
        <w:jc w:val="both"/>
        <w:rPr>
          <w:rFonts w:ascii="Times New Roman" w:hAnsi="Times New Roman" w:cs="Times New Roman"/>
          <w:sz w:val="24"/>
          <w:szCs w:val="24"/>
        </w:rPr>
      </w:pPr>
      <w:r w:rsidRPr="00780632">
        <w:rPr>
          <w:rFonts w:ascii="Times New Roman" w:hAnsi="Times New Roman" w:cs="Times New Roman"/>
          <w:sz w:val="24"/>
          <w:szCs w:val="24"/>
        </w:rPr>
        <w:t xml:space="preserve">Pagal Teisėkūros pagrindų įstatymo 6 straipsnio 2 dalį Teisės aktų registro objektai yra: 1) Konstitucija; 2) konstituciniai įstatymai; 3) kiti įstatymai; 4) Seimo statutas; 5) Seimo nutarimai; 6) kiti Seimo priimti teisės aktai; 7) Lietuvos Respublikos tarptautinės sutartys, išskyrus Europos Sąjungos ir Lietuvos Respublikos, kaip Europos Sąjungos valstybės narės, atstovaujančių vienai tarptautinės sutarties šaliai, tarptautines sutartis, kurios lietuvių kalba skelbiamos Europos Sąjungos oficialiajame leidinyje, Lietuvos Respublikos ar Lietuvos Respublikos Vyriausybės vardu sudaromi susitarimai, kurie nėra tarptautinės sutartys ir kuriuos skelbti Teisės aktų registre privaloma pagal teisės aktus, ir Lietuvos Respublikos užsienio reikalų ministerijos teikiami pranešimai dėl visų Lietuvos Respublikos tarptautinių sutarčių įsigaliojimo, galiojimo, pakeitimo, laikino taikymo, sustabdymo, nutraukimo, prieštaravimo sutarties pakeitimui ar išlygoms; 8) Respublikos Prezidento dekretai ir potvarkiai; 9) Vyriausybės nutarimai, sprendimai ir rezoliucijos; 10) Konstitucinio Teismo reglamentas; 11) ministrų, Vyriausybės įstaigų, kitų valstybės institucijų ir įstaigų vadovų ir kolegialių institucijų norminiai teisės aktai; 12) Ministro Pirmininko potvarkiai; 13) Seimo Pirmininko potvarkiai; 14) Seimo valdybos sprendimai; 15) Lietuvos banko norminiai teisės aktai; 16) savivaldybių institucijų norminiai teisės aktai, savivaldybių privatizavimo komisijų sprendimai, taip pat savivaldybių institucijų priimami teisės taikymo aktai, kuriuos skelbti Teisės aktų registre privaloma pagal teisės aktus; 17) įgaliotų atlikti viešąjį administravimą asociacijų, valstybės ar savivaldybės įmonių, viešųjų įstaigų, bendrovių, kurių savininkė ar dalininkė yra valstybė ar savivaldybė, valdymo organų ir regionų plėtros tarybų kolegijų priimti norminiai teisės aktai. Kitų </w:t>
      </w:r>
      <w:r w:rsidRPr="00780632">
        <w:rPr>
          <w:rFonts w:ascii="Times New Roman" w:hAnsi="Times New Roman" w:cs="Times New Roman"/>
          <w:sz w:val="24"/>
          <w:szCs w:val="24"/>
        </w:rPr>
        <w:lastRenderedPageBreak/>
        <w:t>asociacijų, valstybės ar savivaldybės įmonių, viešųjų įstaigų, kurių savininkė ar dalininkė yra valstybė ar savivaldybė, valdymo organų priimti teisės aktai Teisės aktų registro objektais yra tik tais atvejais, kai šiuos teisės aktus skelbti Teisės aktų registre privaloma pagal teisės aktus; 18) ministrų, Vyriausybės įstaigų, kitų valstybės ir savivaldybių institucijų ir įstaigų vadovų ir kolegialių institucijų, taip pat Lietuvos banko valdybos ar valdybos pirmininko, teisės aktų nustatyta tvarka įgaliotų atlikti viešąjį administravimą asociacijų, valstybės ar savivaldybės įmonių, viešųjų įstaigų, kurių savininkė ar dalininkė yra valstybė ar savivaldybė, valdymo organų ir regionų plėtros tarybų kolegijų priimti teisės taikymo aktai, kuriuos skelbti Teisės aktų registre privaloma pagal teisės aktus; 19) Konstitucinio Teismo nutarimai ir sprendimai dėl Konstitucinio Teismo nutarimo išaiškinimo, taip pat Konstitucinio Teismo pirmininko pranešimai dėl ginčijamo akto galiojimo sustabdymo ir dėl sustabdyto akto galiojimo atnaujinimo; 20) Lietuvos Aukščiausiojo Teismo ir Lietuvos vyriausiojo administracinio teismo sprendimai, nutartys, nutarimai, taip pat įsiteisėję administracinių teismų sprendimai dėl norminių administracinių aktų teisėtumo, Lietuvos Respublikos pilietybės netekimo.</w:t>
      </w:r>
    </w:p>
    <w:p w14:paraId="1D96DC82" w14:textId="0FAA3D4B" w:rsidR="00DE670D" w:rsidRDefault="00E100A6" w:rsidP="00825308">
      <w:pPr>
        <w:pStyle w:val="Sraopastraipa"/>
        <w:numPr>
          <w:ilvl w:val="0"/>
          <w:numId w:val="1"/>
        </w:numPr>
        <w:tabs>
          <w:tab w:val="left" w:pos="568"/>
          <w:tab w:val="left" w:pos="851"/>
        </w:tabs>
        <w:spacing w:after="0" w:line="240" w:lineRule="auto"/>
        <w:ind w:left="0" w:firstLine="709"/>
        <w:jc w:val="both"/>
        <w:rPr>
          <w:rFonts w:ascii="Times New Roman" w:hAnsi="Times New Roman" w:cs="Times New Roman"/>
          <w:color w:val="000000" w:themeColor="text1"/>
          <w:sz w:val="24"/>
          <w:szCs w:val="24"/>
        </w:rPr>
      </w:pPr>
      <w:r w:rsidRPr="00780632">
        <w:rPr>
          <w:rFonts w:ascii="Times New Roman" w:eastAsia="Times New Roman" w:hAnsi="Times New Roman" w:cs="Times New Roman"/>
          <w:color w:val="000000" w:themeColor="text1"/>
          <w:sz w:val="24"/>
          <w:szCs w:val="24"/>
          <w:lang w:eastAsia="lt-LT"/>
        </w:rPr>
        <w:t>Sveikatos apsaugos ministro 2010 m. kovo 30 d. įsakymo Nr. V-229 ir 2011 m. vasario 23 d. įsakymo Nr. V-164 priėmimo metu galiojusio Į</w:t>
      </w:r>
      <w:r w:rsidR="009F6C26" w:rsidRPr="00780632">
        <w:rPr>
          <w:rFonts w:ascii="Times New Roman" w:eastAsia="Times New Roman" w:hAnsi="Times New Roman" w:cs="Times New Roman"/>
          <w:color w:val="000000" w:themeColor="text1"/>
          <w:sz w:val="24"/>
          <w:szCs w:val="24"/>
          <w:lang w:eastAsia="lt-LT"/>
        </w:rPr>
        <w:t>statymų ir kitų teisės aktų skelbimo ir įsigaliojimo tvarkos įstatymo (</w:t>
      </w:r>
      <w:r w:rsidR="009F6C26" w:rsidRPr="00780632">
        <w:rPr>
          <w:rFonts w:ascii="Times New Roman" w:hAnsi="Times New Roman" w:cs="Times New Roman"/>
          <w:color w:val="000000" w:themeColor="text1"/>
          <w:sz w:val="24"/>
          <w:szCs w:val="24"/>
        </w:rPr>
        <w:t xml:space="preserve">redakcija, galiojusi nuo 2007 m. sausio 30 d. iki 2014 m. sausio 1 d.) </w:t>
      </w:r>
      <w:r w:rsidR="009F6C26" w:rsidRPr="00780632">
        <w:rPr>
          <w:rFonts w:ascii="Times New Roman" w:eastAsia="Times New Roman" w:hAnsi="Times New Roman" w:cs="Times New Roman"/>
          <w:color w:val="000000" w:themeColor="text1"/>
          <w:sz w:val="24"/>
          <w:szCs w:val="24"/>
          <w:lang w:eastAsia="lt-LT"/>
        </w:rPr>
        <w:t xml:space="preserve">3 straipsnio </w:t>
      </w:r>
      <w:r w:rsidR="009C0A14" w:rsidRPr="00780632">
        <w:rPr>
          <w:rFonts w:ascii="Times New Roman" w:eastAsia="Times New Roman" w:hAnsi="Times New Roman" w:cs="Times New Roman"/>
          <w:color w:val="000000" w:themeColor="text1"/>
          <w:sz w:val="24"/>
          <w:szCs w:val="24"/>
          <w:lang w:eastAsia="lt-LT"/>
        </w:rPr>
        <w:t xml:space="preserve">1 dalyje nustatyta, jog pagal šį įstatymą „Valstybės žiniose“ turi būti skelbiami: 1) Lietuvos Respublikos įstatymai; 2) Lietuvos Respublikos tarptautinės sutartys, išskyrus Europos Bendrijų ir Lietuvos Respublikos, kaip Europos Sąjungos valstybės narės, atstovaujančių vienai tarptautinės sutarties šaliai, tarptautines sutartis (tarptautines mišriąsias sutartis), skelbiamas lietuvių kalba Europos Sąjungos oficialiajame leidinyje; 3) Respublikos Prezidento dekretai; 4) Lietuvos Respublikos Vyriausybės nutarimai, išskyrus šio Įstatymo 31 straipsnyje numatytus atvejus; 5) Konstitucinio Teismo nutarimai, išvados, taip pat sprendimai priimti nagrinėti prašymą ar paklausimą, sprendimai atsisakyti nagrinėti prašymą ar paklausimą, sprendimai nutraukti bylą (teiseną), sprendimai dėl Konstitucinio Teismo nutarimo išaiškinimo ir Konstitucinio Teismo pirmininko potvarkiai Lietuvos Respublikos Konstitucinio Teismo įstatymo 25 straipsnio 1 dalies 1 ir 2 punktuose nurodytais klausimais; 6) įsiteisėję teismų sprendimai, pripažįstantys negaliojančiais įstatymams prieštaraujančius teisės aktus ar jų dalis, jeigu šių aktų ir Konstitucijos ar įstatymų atitikimo kontrolė nepriklauso Konstitucinio Teismo kompetencijai; 7) Vyriausiosios rinkimų komisijos sprendimai dėl galutinių referendumo, Lietuvos Respublikos Seimo rinkimų ir Respublikos Prezidento rinkimų rezultatų, pakartotinių rinkimų rezultatų, sprendimai dėl Seimo nario įgaliojimų pripažinimo ir jų pripažinimo nutrūkusiais bei kiti Vyriausiosios rinkimų komisijos sprendimai, kurių skelbimą „Valstybės žiniose“ nustato įstatymai. Šio įstatymo 3 straipsnio </w:t>
      </w:r>
      <w:r w:rsidR="009F6C26" w:rsidRPr="00780632">
        <w:rPr>
          <w:rFonts w:ascii="Times New Roman" w:eastAsia="Times New Roman" w:hAnsi="Times New Roman" w:cs="Times New Roman"/>
          <w:color w:val="000000" w:themeColor="text1"/>
          <w:sz w:val="24"/>
          <w:szCs w:val="24"/>
          <w:lang w:eastAsia="lt-LT"/>
        </w:rPr>
        <w:t xml:space="preserve">2 dalyje nustatyta, kad „Valstybės žiniose“ </w:t>
      </w:r>
      <w:r w:rsidR="00140C25" w:rsidRPr="00780632">
        <w:rPr>
          <w:rFonts w:ascii="Times New Roman" w:eastAsia="Times New Roman" w:hAnsi="Times New Roman" w:cs="Times New Roman"/>
          <w:color w:val="000000" w:themeColor="text1"/>
          <w:sz w:val="24"/>
          <w:szCs w:val="24"/>
          <w:lang w:eastAsia="lt-LT"/>
        </w:rPr>
        <w:t xml:space="preserve">taip pat </w:t>
      </w:r>
      <w:r w:rsidR="009F6C26" w:rsidRPr="00780632">
        <w:rPr>
          <w:rFonts w:ascii="Times New Roman" w:eastAsia="Times New Roman" w:hAnsi="Times New Roman" w:cs="Times New Roman"/>
          <w:color w:val="000000" w:themeColor="text1"/>
          <w:sz w:val="24"/>
          <w:szCs w:val="24"/>
          <w:lang w:eastAsia="lt-LT"/>
        </w:rPr>
        <w:t>turi būti skelbiami kiti Lietuvos</w:t>
      </w:r>
      <w:r w:rsidR="009F6C26" w:rsidRPr="009C0A14">
        <w:rPr>
          <w:rFonts w:ascii="Times New Roman" w:eastAsia="Times New Roman" w:hAnsi="Times New Roman" w:cs="Times New Roman"/>
          <w:color w:val="000000" w:themeColor="text1"/>
          <w:sz w:val="24"/>
          <w:szCs w:val="24"/>
          <w:lang w:eastAsia="lt-LT"/>
        </w:rPr>
        <w:t xml:space="preserve"> Respublikos Seimo priimti teisės aktai, ministrų, Vyriausybės įstaigų, kitų valstybės valdymo institucijų vadovų ir kolegialių institucijų norminiai teisės aktai bei kiti teisės aktai, kurių skelbimą „Valstybės žiniose“ nustato įstatymai ir Vyriausybės nutarimai, išskyrus šio Įstatymo 3</w:t>
      </w:r>
      <w:r w:rsidR="009F6C26" w:rsidRPr="009C0A14">
        <w:rPr>
          <w:rFonts w:ascii="Times New Roman" w:eastAsia="Times New Roman" w:hAnsi="Times New Roman" w:cs="Times New Roman"/>
          <w:color w:val="000000" w:themeColor="text1"/>
          <w:sz w:val="24"/>
          <w:szCs w:val="24"/>
          <w:vertAlign w:val="superscript"/>
          <w:lang w:eastAsia="lt-LT"/>
        </w:rPr>
        <w:t>1</w:t>
      </w:r>
      <w:r w:rsidR="009F6C26" w:rsidRPr="009C0A14">
        <w:rPr>
          <w:rFonts w:ascii="Times New Roman" w:eastAsia="Times New Roman" w:hAnsi="Times New Roman" w:cs="Times New Roman"/>
          <w:color w:val="000000" w:themeColor="text1"/>
          <w:sz w:val="24"/>
          <w:szCs w:val="24"/>
          <w:lang w:eastAsia="lt-LT"/>
        </w:rPr>
        <w:t xml:space="preserve"> straipsnyje numatytus atvejus. Pagal šio įstatymo </w:t>
      </w:r>
      <w:r w:rsidRPr="009C0A14">
        <w:rPr>
          <w:rFonts w:ascii="Times New Roman" w:eastAsia="Times New Roman" w:hAnsi="Times New Roman" w:cs="Times New Roman"/>
          <w:color w:val="000000" w:themeColor="text1"/>
          <w:sz w:val="24"/>
          <w:szCs w:val="24"/>
          <w:lang w:eastAsia="lt-LT"/>
        </w:rPr>
        <w:t>(</w:t>
      </w:r>
      <w:r w:rsidRPr="009C0A14">
        <w:rPr>
          <w:rFonts w:ascii="Times New Roman" w:hAnsi="Times New Roman" w:cs="Times New Roman"/>
          <w:color w:val="000000" w:themeColor="text1"/>
          <w:sz w:val="24"/>
          <w:szCs w:val="24"/>
        </w:rPr>
        <w:t xml:space="preserve">redakcija, galiojusi nuo 2007 m. sausio 30 d. iki 2014 m. sausio 1 d.) </w:t>
      </w:r>
      <w:r w:rsidR="009F6C26" w:rsidRPr="009C0A14">
        <w:rPr>
          <w:rFonts w:ascii="Times New Roman" w:eastAsia="Times New Roman" w:hAnsi="Times New Roman" w:cs="Times New Roman"/>
          <w:color w:val="000000" w:themeColor="text1"/>
          <w:sz w:val="24"/>
          <w:szCs w:val="24"/>
          <w:lang w:eastAsia="lt-LT"/>
        </w:rPr>
        <w:t>3</w:t>
      </w:r>
      <w:r w:rsidR="009F6C26" w:rsidRPr="009C0A14">
        <w:rPr>
          <w:rFonts w:ascii="Times New Roman" w:eastAsia="Times New Roman" w:hAnsi="Times New Roman" w:cs="Times New Roman"/>
          <w:color w:val="000000" w:themeColor="text1"/>
          <w:sz w:val="24"/>
          <w:szCs w:val="24"/>
          <w:vertAlign w:val="superscript"/>
          <w:lang w:eastAsia="lt-LT"/>
        </w:rPr>
        <w:t>1</w:t>
      </w:r>
      <w:r w:rsidR="009F6C26" w:rsidRPr="009C0A14">
        <w:rPr>
          <w:rFonts w:ascii="Times New Roman" w:eastAsia="Times New Roman" w:hAnsi="Times New Roman" w:cs="Times New Roman"/>
          <w:color w:val="000000" w:themeColor="text1"/>
          <w:sz w:val="24"/>
          <w:szCs w:val="24"/>
          <w:lang w:eastAsia="lt-LT"/>
        </w:rPr>
        <w:t xml:space="preserve"> straipsnį </w:t>
      </w:r>
      <w:r w:rsidRPr="009C0A14">
        <w:rPr>
          <w:rFonts w:ascii="Times New Roman" w:eastAsia="Times New Roman" w:hAnsi="Times New Roman" w:cs="Times New Roman"/>
          <w:color w:val="000000" w:themeColor="text1"/>
          <w:sz w:val="24"/>
          <w:szCs w:val="24"/>
          <w:lang w:eastAsia="lt-LT"/>
        </w:rPr>
        <w:t>t</w:t>
      </w:r>
      <w:r w:rsidRPr="009C0A14">
        <w:rPr>
          <w:rFonts w:ascii="Times New Roman" w:hAnsi="Times New Roman" w:cs="Times New Roman"/>
          <w:color w:val="000000" w:themeColor="text1"/>
          <w:sz w:val="24"/>
          <w:szCs w:val="24"/>
        </w:rPr>
        <w:t>ais atvejais, kai Lietuvos Respublikos Seimo nutarimai, Lietuvos Respublikos Vyriausybės nutarimai, ministrų, Vyriausybės įstaigų, kitų valstybės valdymo institucijų vadovų ir kolegialių institucijų priimti teisės aktai turi priedų (brėžinių, lentelių, grafikų, schemų, žemėlapių ar kt.), kuriuos paskelbti „Valstybės žiniose“ nėra techninių galimybių, tokie teisės aktai oficialiai paskelbiami tą pačią dieną: 1) „Valstybės žinių“ interneto tinklalapyje (www.valstybes-zinios.lt) – teisės aktas su priedais; 2) „Valstybės žiniose“ – teisės aktas be priedų (1 dalis). Šiame straipsnyje nurodytus teisės aktus „Valstybės žiniose“ ir „Valstybės žinių“ interneto tinklalapyje oficialiai skelbia juos pasirašę pareigūnai (2 dalis).</w:t>
      </w:r>
    </w:p>
    <w:p w14:paraId="51F9AD82" w14:textId="6C59450C" w:rsidR="003F68E2" w:rsidRPr="003F68E2" w:rsidRDefault="003F68E2" w:rsidP="003F68E2">
      <w:pPr>
        <w:pStyle w:val="Sraopastraipa"/>
        <w:numPr>
          <w:ilvl w:val="0"/>
          <w:numId w:val="1"/>
        </w:numPr>
        <w:tabs>
          <w:tab w:val="left" w:pos="568"/>
          <w:tab w:val="left" w:pos="851"/>
        </w:tabs>
        <w:spacing w:after="0" w:line="240" w:lineRule="auto"/>
        <w:ind w:left="0" w:firstLine="709"/>
        <w:jc w:val="both"/>
        <w:rPr>
          <w:rFonts w:ascii="Times New Roman" w:hAnsi="Times New Roman" w:cs="Times New Roman"/>
          <w:color w:val="000000" w:themeColor="text1"/>
          <w:sz w:val="24"/>
          <w:szCs w:val="24"/>
        </w:rPr>
      </w:pPr>
      <w:r w:rsidRPr="003F68E2">
        <w:rPr>
          <w:rFonts w:ascii="Times New Roman" w:hAnsi="Times New Roman" w:cs="Times New Roman"/>
          <w:color w:val="000000" w:themeColor="text1"/>
          <w:sz w:val="24"/>
          <w:szCs w:val="24"/>
        </w:rPr>
        <w:t xml:space="preserve">Iš </w:t>
      </w:r>
      <w:r>
        <w:rPr>
          <w:rFonts w:ascii="Times New Roman" w:hAnsi="Times New Roman" w:cs="Times New Roman"/>
          <w:color w:val="000000" w:themeColor="text1"/>
          <w:sz w:val="24"/>
          <w:szCs w:val="24"/>
        </w:rPr>
        <w:t xml:space="preserve">išdėstytų </w:t>
      </w:r>
      <w:r w:rsidRPr="00D05FE1">
        <w:rPr>
          <w:rFonts w:ascii="Times New Roman" w:hAnsi="Times New Roman" w:cs="Times New Roman"/>
          <w:sz w:val="24"/>
          <w:szCs w:val="24"/>
        </w:rPr>
        <w:t>Konstitucijos, Teisėkūros pagrindų įstatymo ir Įstatymų bei kitų teisės aktų skelbimo ir įsigaliojimo tvarkos įstatymo nuostatų matyti, kad oficialaus paskelbimo reikalavimas siejamas ne su bet kokiais viešai prieinamais dokumentais, bet su teisės aktais ir kitais dokumentais, kurių registravimą bei oficialų paskelbimą nustato įstatymas. Taigi vien aplinkybė, kad tam tikras dokumentas nėra paskelbtas Teisės aktų registre (anksčiau – „Valstybės žiniose“), savaime nesudaro pagrindo konstatuoti teisės aktų</w:t>
      </w:r>
      <w:r w:rsidR="00207518" w:rsidRPr="00D05FE1">
        <w:rPr>
          <w:rFonts w:ascii="Times New Roman" w:hAnsi="Times New Roman" w:cs="Times New Roman"/>
          <w:sz w:val="24"/>
          <w:szCs w:val="24"/>
        </w:rPr>
        <w:t xml:space="preserve">, reglamentuojančių oficialų teisės akto paskelbimą, </w:t>
      </w:r>
      <w:r w:rsidRPr="00D05FE1">
        <w:rPr>
          <w:rFonts w:ascii="Times New Roman" w:hAnsi="Times New Roman" w:cs="Times New Roman"/>
          <w:sz w:val="24"/>
          <w:szCs w:val="24"/>
        </w:rPr>
        <w:t xml:space="preserve">reikalavimų </w:t>
      </w:r>
      <w:r w:rsidRPr="003F68E2">
        <w:rPr>
          <w:rFonts w:ascii="Times New Roman" w:hAnsi="Times New Roman" w:cs="Times New Roman"/>
          <w:color w:val="000000" w:themeColor="text1"/>
          <w:sz w:val="24"/>
          <w:szCs w:val="24"/>
        </w:rPr>
        <w:lastRenderedPageBreak/>
        <w:t>pažeidimą. Tokiai išvadai būtina nustatyti, ar konkretus dokumentas pagal savo pobūdį laikytinas teisės aktu, teisės akto sudedamąja dalimi (priedu) ar kitu dokumentu, kuriam teisės aktai nustato oficialaus paskelbimo reikalavimą.</w:t>
      </w:r>
    </w:p>
    <w:p w14:paraId="3D7EF831" w14:textId="21245152" w:rsidR="00E25145" w:rsidRDefault="003F68E2" w:rsidP="00E25145">
      <w:pPr>
        <w:pStyle w:val="Sraopastraipa"/>
        <w:numPr>
          <w:ilvl w:val="0"/>
          <w:numId w:val="1"/>
        </w:numPr>
        <w:tabs>
          <w:tab w:val="left" w:pos="568"/>
          <w:tab w:val="left" w:pos="851"/>
        </w:tabs>
        <w:spacing w:after="0" w:line="240" w:lineRule="auto"/>
        <w:ind w:left="0" w:firstLine="709"/>
        <w:jc w:val="both"/>
        <w:rPr>
          <w:rFonts w:ascii="Times New Roman" w:hAnsi="Times New Roman" w:cs="Times New Roman"/>
          <w:color w:val="000000" w:themeColor="text1"/>
          <w:sz w:val="24"/>
          <w:szCs w:val="24"/>
        </w:rPr>
      </w:pPr>
      <w:r w:rsidRPr="003F68E2">
        <w:rPr>
          <w:rFonts w:ascii="Times New Roman" w:hAnsi="Times New Roman" w:cs="Times New Roman"/>
          <w:color w:val="000000" w:themeColor="text1"/>
          <w:sz w:val="24"/>
          <w:szCs w:val="24"/>
        </w:rPr>
        <w:t xml:space="preserve">Šiame kontekste pirmiausia svarbu įvertinti TLK-10-AM, Medicininių intervencijų klasifikacijos ir Kodavimo standartų teisinę prigimtį bei </w:t>
      </w:r>
      <w:r w:rsidR="001F51D6">
        <w:rPr>
          <w:rFonts w:ascii="Times New Roman" w:hAnsi="Times New Roman" w:cs="Times New Roman"/>
          <w:color w:val="000000" w:themeColor="text1"/>
          <w:sz w:val="24"/>
          <w:szCs w:val="24"/>
        </w:rPr>
        <w:t>pobūdį</w:t>
      </w:r>
      <w:r w:rsidRPr="003F68E2">
        <w:rPr>
          <w:rFonts w:ascii="Times New Roman" w:hAnsi="Times New Roman" w:cs="Times New Roman"/>
          <w:color w:val="000000" w:themeColor="text1"/>
          <w:sz w:val="24"/>
          <w:szCs w:val="24"/>
        </w:rPr>
        <w:t xml:space="preserve">. </w:t>
      </w:r>
    </w:p>
    <w:p w14:paraId="16EB890D" w14:textId="0D642AA6" w:rsidR="00600A80" w:rsidRPr="00A857EB" w:rsidRDefault="00555F96" w:rsidP="003560A0">
      <w:pPr>
        <w:pStyle w:val="Sraopastraipa"/>
        <w:numPr>
          <w:ilvl w:val="0"/>
          <w:numId w:val="1"/>
        </w:numPr>
        <w:tabs>
          <w:tab w:val="left" w:pos="568"/>
          <w:tab w:val="left" w:pos="851"/>
        </w:tabs>
        <w:spacing w:after="0" w:line="240" w:lineRule="auto"/>
        <w:ind w:left="0" w:firstLine="709"/>
        <w:jc w:val="both"/>
        <w:rPr>
          <w:rFonts w:ascii="Times New Roman" w:hAnsi="Times New Roman" w:cs="Times New Roman"/>
          <w:color w:val="000000" w:themeColor="text1"/>
          <w:sz w:val="24"/>
          <w:szCs w:val="24"/>
        </w:rPr>
      </w:pPr>
      <w:r w:rsidRPr="00600A80">
        <w:rPr>
          <w:rFonts w:ascii="Times New Roman" w:hAnsi="Times New Roman" w:cs="Times New Roman"/>
          <w:sz w:val="24"/>
          <w:szCs w:val="24"/>
        </w:rPr>
        <w:t xml:space="preserve">Tarptautinės statistinės ligų ir susijusių sveikatos sutrikimų klasifikacijos dešimtasis </w:t>
      </w:r>
      <w:r w:rsidRPr="00A857EB">
        <w:rPr>
          <w:rFonts w:ascii="Times New Roman" w:hAnsi="Times New Roman" w:cs="Times New Roman"/>
          <w:sz w:val="24"/>
          <w:szCs w:val="24"/>
        </w:rPr>
        <w:t xml:space="preserve">pataisytas ir papildytas leidimas „Sisteminis ligų sąrašas“ (Australijos modifikacija, TLK-10-AM) (TLK-10-AM) – </w:t>
      </w:r>
      <w:r w:rsidR="00E25145" w:rsidRPr="00A857EB">
        <w:rPr>
          <w:rFonts w:ascii="Times New Roman" w:hAnsi="Times New Roman" w:cs="Times New Roman"/>
          <w:sz w:val="24"/>
          <w:szCs w:val="24"/>
        </w:rPr>
        <w:t xml:space="preserve">tai Pasaulio sveikatos organizacijos Tarptautinės statistinės ligų ir sveikatos sutrikimų klasifikacijos, dešimtojo leidimo, Australijos modifikacija. TLK-10-AM – </w:t>
      </w:r>
      <w:r w:rsidRPr="00A857EB">
        <w:rPr>
          <w:rFonts w:ascii="Times New Roman" w:hAnsi="Times New Roman" w:cs="Times New Roman"/>
          <w:sz w:val="24"/>
          <w:szCs w:val="24"/>
        </w:rPr>
        <w:t xml:space="preserve">tai tarptautinis </w:t>
      </w:r>
      <w:r w:rsidR="003560A0" w:rsidRPr="00A857EB">
        <w:rPr>
          <w:rFonts w:ascii="Times New Roman" w:hAnsi="Times New Roman" w:cs="Times New Roman"/>
          <w:sz w:val="24"/>
          <w:szCs w:val="24"/>
        </w:rPr>
        <w:t xml:space="preserve">ligų </w:t>
      </w:r>
      <w:r w:rsidRPr="00A857EB">
        <w:rPr>
          <w:rFonts w:ascii="Times New Roman" w:hAnsi="Times New Roman" w:cs="Times New Roman"/>
          <w:sz w:val="24"/>
          <w:szCs w:val="24"/>
        </w:rPr>
        <w:t xml:space="preserve">klasifikatorius, </w:t>
      </w:r>
      <w:r w:rsidR="003560A0" w:rsidRPr="00A857EB">
        <w:rPr>
          <w:rFonts w:ascii="Times New Roman" w:hAnsi="Times New Roman" w:cs="Times New Roman"/>
          <w:sz w:val="24"/>
          <w:szCs w:val="24"/>
        </w:rPr>
        <w:t xml:space="preserve">kuriame pateiktas sisteminis ligų sąrašas. Šis klasifikatorius naudojamas </w:t>
      </w:r>
      <w:r w:rsidRPr="00A857EB">
        <w:rPr>
          <w:rFonts w:ascii="Times New Roman" w:hAnsi="Times New Roman" w:cs="Times New Roman"/>
          <w:sz w:val="24"/>
          <w:szCs w:val="24"/>
        </w:rPr>
        <w:t xml:space="preserve">ligų ir sveikatos sutrikimų kodavimui bei </w:t>
      </w:r>
      <w:r w:rsidR="00600A80" w:rsidRPr="00A857EB">
        <w:rPr>
          <w:rFonts w:ascii="Times New Roman" w:hAnsi="Times New Roman" w:cs="Times New Roman"/>
          <w:color w:val="000000" w:themeColor="text1"/>
          <w:sz w:val="24"/>
          <w:szCs w:val="24"/>
        </w:rPr>
        <w:t>su sveikatos priežiūros paslaugų apskaita ir apmokėjimu susijusiems tikslams.</w:t>
      </w:r>
    </w:p>
    <w:p w14:paraId="48AF860B" w14:textId="1BBBA5B2" w:rsidR="00E25145" w:rsidRPr="00A857EB" w:rsidRDefault="00555F96" w:rsidP="00E25145">
      <w:pPr>
        <w:pStyle w:val="Sraopastraipa"/>
        <w:numPr>
          <w:ilvl w:val="0"/>
          <w:numId w:val="1"/>
        </w:numPr>
        <w:tabs>
          <w:tab w:val="left" w:pos="568"/>
          <w:tab w:val="left" w:pos="851"/>
        </w:tabs>
        <w:spacing w:after="0" w:line="240" w:lineRule="auto"/>
        <w:ind w:left="0" w:firstLine="709"/>
        <w:jc w:val="both"/>
        <w:rPr>
          <w:rFonts w:ascii="Times New Roman" w:hAnsi="Times New Roman" w:cs="Times New Roman"/>
          <w:color w:val="000000" w:themeColor="text1"/>
          <w:sz w:val="24"/>
          <w:szCs w:val="24"/>
        </w:rPr>
      </w:pPr>
      <w:r w:rsidRPr="00A857EB">
        <w:rPr>
          <w:rFonts w:ascii="Times New Roman" w:hAnsi="Times New Roman" w:cs="Times New Roman"/>
          <w:sz w:val="24"/>
          <w:szCs w:val="24"/>
        </w:rPr>
        <w:t xml:space="preserve">Australijos </w:t>
      </w:r>
      <w:r w:rsidR="00E25145" w:rsidRPr="00A857EB">
        <w:rPr>
          <w:rFonts w:ascii="Times New Roman" w:hAnsi="Times New Roman" w:cs="Times New Roman"/>
          <w:sz w:val="24"/>
          <w:szCs w:val="24"/>
        </w:rPr>
        <w:t>medicininių</w:t>
      </w:r>
      <w:r w:rsidRPr="00A857EB">
        <w:rPr>
          <w:rFonts w:ascii="Times New Roman" w:hAnsi="Times New Roman" w:cs="Times New Roman"/>
          <w:sz w:val="24"/>
          <w:szCs w:val="24"/>
        </w:rPr>
        <w:t xml:space="preserve"> intervencijų klasifikacija (ACHI) „Sisteminis intervencijų sąrašas“ (</w:t>
      </w:r>
      <w:r w:rsidR="00E25145" w:rsidRPr="00A857EB">
        <w:rPr>
          <w:rFonts w:ascii="Times New Roman" w:hAnsi="Times New Roman" w:cs="Times New Roman"/>
          <w:sz w:val="24"/>
          <w:szCs w:val="24"/>
        </w:rPr>
        <w:t>Medicininių</w:t>
      </w:r>
      <w:r w:rsidRPr="00A857EB">
        <w:rPr>
          <w:rFonts w:ascii="Times New Roman" w:hAnsi="Times New Roman" w:cs="Times New Roman"/>
          <w:sz w:val="24"/>
          <w:szCs w:val="24"/>
        </w:rPr>
        <w:t xml:space="preserve"> intervencijų </w:t>
      </w:r>
      <w:r w:rsidR="00E25145" w:rsidRPr="00A857EB">
        <w:rPr>
          <w:rFonts w:ascii="Times New Roman" w:hAnsi="Times New Roman" w:cs="Times New Roman"/>
          <w:sz w:val="24"/>
          <w:szCs w:val="24"/>
        </w:rPr>
        <w:t>klasifikacija</w:t>
      </w:r>
      <w:r w:rsidRPr="00A857EB">
        <w:rPr>
          <w:rFonts w:ascii="Times New Roman" w:hAnsi="Times New Roman" w:cs="Times New Roman"/>
          <w:sz w:val="24"/>
          <w:szCs w:val="24"/>
        </w:rPr>
        <w:t>)</w:t>
      </w:r>
      <w:r w:rsidR="00393956" w:rsidRPr="00A857EB">
        <w:rPr>
          <w:rFonts w:ascii="Times New Roman" w:hAnsi="Times New Roman" w:cs="Times New Roman"/>
          <w:sz w:val="24"/>
          <w:szCs w:val="24"/>
        </w:rPr>
        <w:t xml:space="preserve"> – tai medicininių procedūrų ir intervencijų klasifikacija</w:t>
      </w:r>
      <w:r w:rsidRPr="00A857EB">
        <w:rPr>
          <w:rFonts w:ascii="Times New Roman" w:hAnsi="Times New Roman" w:cs="Times New Roman"/>
          <w:sz w:val="24"/>
          <w:szCs w:val="24"/>
        </w:rPr>
        <w:t>, kuri apima medicininių procedūrų, chirurginių intervencijų, diagnostinių tyrimų ir kitų medicininių veiksmų klasifikavimą.</w:t>
      </w:r>
    </w:p>
    <w:p w14:paraId="1536E8D0" w14:textId="0C8A6F1D" w:rsidR="00555F96" w:rsidRPr="00A857EB" w:rsidRDefault="00555F96" w:rsidP="00E25145">
      <w:pPr>
        <w:pStyle w:val="Sraopastraipa"/>
        <w:numPr>
          <w:ilvl w:val="0"/>
          <w:numId w:val="1"/>
        </w:numPr>
        <w:tabs>
          <w:tab w:val="left" w:pos="568"/>
          <w:tab w:val="left" w:pos="851"/>
        </w:tabs>
        <w:spacing w:after="0" w:line="240" w:lineRule="auto"/>
        <w:ind w:left="0" w:firstLine="709"/>
        <w:jc w:val="both"/>
        <w:rPr>
          <w:rFonts w:ascii="Times New Roman" w:hAnsi="Times New Roman" w:cs="Times New Roman"/>
          <w:color w:val="000000" w:themeColor="text1"/>
          <w:sz w:val="24"/>
          <w:szCs w:val="24"/>
        </w:rPr>
      </w:pPr>
      <w:r w:rsidRPr="00A857EB">
        <w:rPr>
          <w:rFonts w:ascii="Times New Roman" w:hAnsi="Times New Roman" w:cs="Times New Roman"/>
          <w:sz w:val="24"/>
          <w:szCs w:val="24"/>
        </w:rPr>
        <w:t xml:space="preserve">Abu šie klasifikatoriai – TLK-10-AM ir </w:t>
      </w:r>
      <w:r w:rsidR="003F2369" w:rsidRPr="00A857EB">
        <w:rPr>
          <w:rFonts w:ascii="Times New Roman" w:hAnsi="Times New Roman" w:cs="Times New Roman"/>
          <w:sz w:val="24"/>
          <w:szCs w:val="24"/>
        </w:rPr>
        <w:t>Medicininių intervencijų klasifikacija</w:t>
      </w:r>
      <w:r w:rsidRPr="00A857EB">
        <w:rPr>
          <w:rFonts w:ascii="Times New Roman" w:hAnsi="Times New Roman" w:cs="Times New Roman"/>
          <w:sz w:val="24"/>
          <w:szCs w:val="24"/>
        </w:rPr>
        <w:t xml:space="preserve"> – yra taikomi laikantis Australijos kodavimo standartų (Kodavimo standartai), kurie</w:t>
      </w:r>
      <w:r w:rsidRPr="00CF32D2">
        <w:rPr>
          <w:rFonts w:ascii="Times New Roman" w:hAnsi="Times New Roman" w:cs="Times New Roman"/>
          <w:sz w:val="24"/>
          <w:szCs w:val="24"/>
        </w:rPr>
        <w:t xml:space="preserve"> sudaro metodinių nurodymų rinkinį, skirtą užtikrinti nuoseklų, vienodą ir tikslų duomenų kodavimą asmens sveikatos </w:t>
      </w:r>
      <w:r w:rsidRPr="00A857EB">
        <w:rPr>
          <w:rFonts w:ascii="Times New Roman" w:hAnsi="Times New Roman" w:cs="Times New Roman"/>
          <w:sz w:val="24"/>
          <w:szCs w:val="24"/>
        </w:rPr>
        <w:t>priežiūros įstaigose.</w:t>
      </w:r>
      <w:r w:rsidR="003F2369" w:rsidRPr="00A857EB">
        <w:rPr>
          <w:rFonts w:ascii="Times New Roman" w:hAnsi="Times New Roman" w:cs="Times New Roman"/>
          <w:sz w:val="24"/>
          <w:szCs w:val="24"/>
        </w:rPr>
        <w:t xml:space="preserve"> Kodavimo standartų tikslas – palengvinti kodavimą pagal TLK-10-AM ir Medicininių intervencijų klasifikaciją. </w:t>
      </w:r>
    </w:p>
    <w:p w14:paraId="34ACF97C" w14:textId="77777777" w:rsidR="002648ED" w:rsidRPr="00A857EB" w:rsidRDefault="002648ED" w:rsidP="002648ED">
      <w:pPr>
        <w:pStyle w:val="Sraopastraipa"/>
        <w:numPr>
          <w:ilvl w:val="0"/>
          <w:numId w:val="1"/>
        </w:numPr>
        <w:tabs>
          <w:tab w:val="left" w:pos="568"/>
          <w:tab w:val="left" w:pos="851"/>
        </w:tabs>
        <w:spacing w:after="0" w:line="240" w:lineRule="auto"/>
        <w:ind w:left="0" w:firstLine="709"/>
        <w:jc w:val="both"/>
        <w:rPr>
          <w:rFonts w:ascii="Times New Roman" w:hAnsi="Times New Roman" w:cs="Times New Roman"/>
          <w:color w:val="000000" w:themeColor="text1"/>
          <w:sz w:val="24"/>
          <w:szCs w:val="24"/>
        </w:rPr>
      </w:pPr>
      <w:r w:rsidRPr="00A857EB">
        <w:rPr>
          <w:rFonts w:ascii="Times New Roman" w:hAnsi="Times New Roman" w:cs="Times New Roman"/>
          <w:sz w:val="24"/>
          <w:szCs w:val="24"/>
        </w:rPr>
        <w:t xml:space="preserve">Lietuvos Respublikos valstybės informacinių išteklių valdymo įstatyme įtvirtinta klasifikatoriaus sąvoka. Šio įstatymo 2 straipsnio 26 dalyje nustatyta, kad klasifikatorius – duomenims grupuoti tvarkant juos informacinės sistemos priemonėmis skirtas susistemintas duomenų ar jų grupių (klasių) sąrašas, kurį sudaro šių duomenų ar jų grupių (klasių) pavadinimai, pagal tam tikrą struktūrą sudaryti kodai ir požymių aprašymai. </w:t>
      </w:r>
    </w:p>
    <w:p w14:paraId="6AEBE442" w14:textId="77777777" w:rsidR="002648ED" w:rsidRDefault="002648ED" w:rsidP="002648ED">
      <w:pPr>
        <w:pStyle w:val="Sraopastraipa"/>
        <w:numPr>
          <w:ilvl w:val="0"/>
          <w:numId w:val="1"/>
        </w:numPr>
        <w:tabs>
          <w:tab w:val="left" w:pos="568"/>
          <w:tab w:val="left" w:pos="851"/>
        </w:tabs>
        <w:spacing w:after="0" w:line="240" w:lineRule="auto"/>
        <w:ind w:left="0" w:firstLine="709"/>
        <w:jc w:val="both"/>
        <w:rPr>
          <w:rFonts w:ascii="Times New Roman" w:hAnsi="Times New Roman" w:cs="Times New Roman"/>
          <w:color w:val="000000" w:themeColor="text1"/>
          <w:sz w:val="24"/>
          <w:szCs w:val="24"/>
        </w:rPr>
      </w:pPr>
      <w:r w:rsidRPr="00A857EB">
        <w:rPr>
          <w:rFonts w:ascii="Times New Roman" w:hAnsi="Times New Roman" w:cs="Times New Roman"/>
          <w:color w:val="000000" w:themeColor="text1"/>
          <w:sz w:val="24"/>
          <w:szCs w:val="24"/>
        </w:rPr>
        <w:t>Iš šios Lietuvos Respublikos valstybės informacinių išteklių valdymo įstatyme įtvirtintos klasifikatoriaus sampratos matyti, kad įstatymų leidėjas klasifikatorių apibrėžia ne kaip teisės aktą, o kaip duomenų ar jų grupių sąrašą</w:t>
      </w:r>
      <w:r w:rsidRPr="009A2C54">
        <w:rPr>
          <w:rFonts w:ascii="Times New Roman" w:hAnsi="Times New Roman" w:cs="Times New Roman"/>
          <w:color w:val="000000" w:themeColor="text1"/>
          <w:sz w:val="24"/>
          <w:szCs w:val="24"/>
        </w:rPr>
        <w:t xml:space="preserve">, skirtą duomenims sisteminti ir tvarkyti informacinių sistemų priemonėmis. Vadinasi, klasifikatorius pagal savo teisinę prigimtį nėra teisės aktas, nustatantis </w:t>
      </w:r>
      <w:r>
        <w:rPr>
          <w:rFonts w:ascii="Times New Roman" w:hAnsi="Times New Roman" w:cs="Times New Roman"/>
          <w:color w:val="000000" w:themeColor="text1"/>
          <w:sz w:val="24"/>
          <w:szCs w:val="24"/>
        </w:rPr>
        <w:t xml:space="preserve">privalomas taikyti </w:t>
      </w:r>
      <w:r w:rsidRPr="009A2C54">
        <w:rPr>
          <w:rFonts w:ascii="Times New Roman" w:hAnsi="Times New Roman" w:cs="Times New Roman"/>
          <w:color w:val="000000" w:themeColor="text1"/>
          <w:sz w:val="24"/>
          <w:szCs w:val="24"/>
        </w:rPr>
        <w:t>bendro pobūdžio elgesio taisykles, teises ar pareigas, bet yra susistemintas duomenų sąrašas, skirtas vienodam informacijos klasifikavimui ir kodavimui užtikrinti.</w:t>
      </w:r>
    </w:p>
    <w:p w14:paraId="6F194EEB" w14:textId="0CC894A5" w:rsidR="00600A80" w:rsidRPr="00041B27" w:rsidRDefault="002648ED" w:rsidP="00555F96">
      <w:pPr>
        <w:pStyle w:val="Sraopastraipa"/>
        <w:numPr>
          <w:ilvl w:val="0"/>
          <w:numId w:val="1"/>
        </w:numPr>
        <w:shd w:val="clear" w:color="auto" w:fill="FFFFFF"/>
        <w:tabs>
          <w:tab w:val="left" w:pos="568"/>
          <w:tab w:val="left" w:pos="851"/>
        </w:tabs>
        <w:spacing w:after="0" w:line="240" w:lineRule="auto"/>
        <w:ind w:left="0" w:right="-2" w:firstLine="709"/>
        <w:jc w:val="both"/>
        <w:rPr>
          <w:rFonts w:ascii="Times New Roman" w:hAnsi="Times New Roman" w:cs="Times New Roman"/>
          <w:sz w:val="24"/>
          <w:szCs w:val="24"/>
        </w:rPr>
      </w:pPr>
      <w:r w:rsidRPr="00041B27">
        <w:rPr>
          <w:rFonts w:ascii="Times New Roman" w:hAnsi="Times New Roman" w:cs="Times New Roman"/>
          <w:color w:val="000000" w:themeColor="text1"/>
          <w:sz w:val="24"/>
          <w:szCs w:val="24"/>
        </w:rPr>
        <w:t>Svarbu paminėti ir tai, kad i</w:t>
      </w:r>
      <w:r w:rsidR="003A7E99" w:rsidRPr="00041B27">
        <w:rPr>
          <w:rFonts w:ascii="Times New Roman" w:hAnsi="Times New Roman" w:cs="Times New Roman"/>
          <w:color w:val="000000" w:themeColor="text1"/>
          <w:sz w:val="24"/>
          <w:szCs w:val="24"/>
        </w:rPr>
        <w:t xml:space="preserve">š bylos medžiagos matyti, jog </w:t>
      </w:r>
      <w:r w:rsidR="00555F96" w:rsidRPr="00041B27">
        <w:rPr>
          <w:rFonts w:ascii="Times New Roman" w:hAnsi="Times New Roman" w:cs="Times New Roman"/>
          <w:sz w:val="24"/>
          <w:szCs w:val="24"/>
        </w:rPr>
        <w:t xml:space="preserve">Lietuvos Respublika, atstovaujama </w:t>
      </w:r>
      <w:r w:rsidR="00600A80" w:rsidRPr="00041B27">
        <w:rPr>
          <w:rFonts w:ascii="Times New Roman" w:hAnsi="Times New Roman" w:cs="Times New Roman"/>
          <w:sz w:val="24"/>
          <w:szCs w:val="24"/>
        </w:rPr>
        <w:t>S</w:t>
      </w:r>
      <w:r w:rsidR="00555F96" w:rsidRPr="00041B27">
        <w:rPr>
          <w:rFonts w:ascii="Times New Roman" w:hAnsi="Times New Roman" w:cs="Times New Roman"/>
          <w:sz w:val="24"/>
          <w:szCs w:val="24"/>
        </w:rPr>
        <w:t xml:space="preserve">veikatos apsaugos ministerijos, veikiančios per </w:t>
      </w:r>
      <w:r w:rsidR="00600A80" w:rsidRPr="00041B27">
        <w:rPr>
          <w:rFonts w:ascii="Times New Roman" w:hAnsi="Times New Roman" w:cs="Times New Roman"/>
          <w:sz w:val="24"/>
          <w:szCs w:val="24"/>
        </w:rPr>
        <w:t>Valstybinę ligonių kasą</w:t>
      </w:r>
      <w:r w:rsidR="00555F96" w:rsidRPr="00041B27">
        <w:rPr>
          <w:rFonts w:ascii="Times New Roman" w:hAnsi="Times New Roman" w:cs="Times New Roman"/>
          <w:sz w:val="24"/>
          <w:szCs w:val="24"/>
        </w:rPr>
        <w:t xml:space="preserve">, ir Nepriklausoma kainas sveikatos priežiūros paslaugoms nustatanti institucija (Agentūra) 2015 m. vasario 26 d. pasirašė Licencijos suteikimo aktą </w:t>
      </w:r>
      <w:r w:rsidR="00600A80" w:rsidRPr="00041B27">
        <w:rPr>
          <w:rFonts w:ascii="Times New Roman" w:hAnsi="Times New Roman" w:cs="Times New Roman"/>
          <w:sz w:val="24"/>
          <w:szCs w:val="24"/>
        </w:rPr>
        <w:t xml:space="preserve">Nr. 1SUT-65 </w:t>
      </w:r>
      <w:r w:rsidR="00555F96" w:rsidRPr="00041B27">
        <w:rPr>
          <w:rFonts w:ascii="Times New Roman" w:hAnsi="Times New Roman" w:cs="Times New Roman"/>
          <w:sz w:val="24"/>
          <w:szCs w:val="24"/>
        </w:rPr>
        <w:t xml:space="preserve">dėl tam tiktų teisių naudotis Australijos ištobulinta giminingų diagnozių grupių (AR-DRG) klasifikavimo sistema, taikoma aktyviojo gydymo paslaugoms apmokėti. Šiuo aktu suteikta teisė </w:t>
      </w:r>
      <w:r w:rsidR="00600A80" w:rsidRPr="00041B27">
        <w:rPr>
          <w:rFonts w:ascii="Times New Roman" w:hAnsi="Times New Roman" w:cs="Times New Roman"/>
          <w:sz w:val="24"/>
          <w:szCs w:val="24"/>
        </w:rPr>
        <w:t xml:space="preserve">Lietuvos sveikatos sistemoje </w:t>
      </w:r>
      <w:r w:rsidR="00555F96" w:rsidRPr="00041B27">
        <w:rPr>
          <w:rFonts w:ascii="Times New Roman" w:hAnsi="Times New Roman" w:cs="Times New Roman"/>
          <w:sz w:val="24"/>
          <w:szCs w:val="24"/>
        </w:rPr>
        <w:t xml:space="preserve">naudoti TLK-10-AM, </w:t>
      </w:r>
      <w:r w:rsidR="00600A80" w:rsidRPr="00041B27">
        <w:rPr>
          <w:rFonts w:ascii="Times New Roman" w:hAnsi="Times New Roman" w:cs="Times New Roman"/>
          <w:sz w:val="24"/>
          <w:szCs w:val="24"/>
        </w:rPr>
        <w:t>Medicininių</w:t>
      </w:r>
      <w:r w:rsidR="00555F96" w:rsidRPr="00041B27">
        <w:rPr>
          <w:rFonts w:ascii="Times New Roman" w:hAnsi="Times New Roman" w:cs="Times New Roman"/>
          <w:sz w:val="24"/>
          <w:szCs w:val="24"/>
        </w:rPr>
        <w:t xml:space="preserve"> intervencijų klasifikaciją bei Kodavimo standartus, kurie yra sudėtinė AR-DRG klasifikavimo sistemos dalis. AR-DRG klasifikavimo sistema yra Agentūros intelektinė nuosavybė. Nepriklausoma kainas sveikatos priežiūros paslaugoms nustatanti institucija – Tarptautinė sveikatos kainodaros agentūra (IHPA) – yra sudariusi sutartį su Australijos klasifikacijos kūrimo konsorciumu (ACCC), veikiančiu Sidnėjaus universitete, dėl TLK-10-AM, </w:t>
      </w:r>
      <w:r w:rsidR="00600A80" w:rsidRPr="00041B27">
        <w:rPr>
          <w:rFonts w:ascii="Times New Roman" w:hAnsi="Times New Roman" w:cs="Times New Roman"/>
          <w:sz w:val="24"/>
          <w:szCs w:val="24"/>
        </w:rPr>
        <w:t>M</w:t>
      </w:r>
      <w:r w:rsidR="00555F96" w:rsidRPr="00041B27">
        <w:rPr>
          <w:rFonts w:ascii="Times New Roman" w:hAnsi="Times New Roman" w:cs="Times New Roman"/>
          <w:sz w:val="24"/>
          <w:szCs w:val="24"/>
        </w:rPr>
        <w:t xml:space="preserve">edicininių intervencijų klasifikacijos bei Kodavimo standartų kūrimo ir palaikymo. </w:t>
      </w:r>
    </w:p>
    <w:p w14:paraId="65BFA3FA" w14:textId="57E62961" w:rsidR="00EC3D1E" w:rsidRDefault="00041B27" w:rsidP="00374DDB">
      <w:pPr>
        <w:pStyle w:val="Sraopastraipa"/>
        <w:numPr>
          <w:ilvl w:val="0"/>
          <w:numId w:val="1"/>
        </w:numPr>
        <w:shd w:val="clear" w:color="auto" w:fill="FFFFFF"/>
        <w:tabs>
          <w:tab w:val="left" w:pos="568"/>
          <w:tab w:val="left" w:pos="851"/>
        </w:tabs>
        <w:spacing w:after="0" w:line="240" w:lineRule="auto"/>
        <w:ind w:left="0" w:right="-2" w:firstLine="709"/>
        <w:jc w:val="both"/>
        <w:rPr>
          <w:rFonts w:ascii="Times New Roman" w:hAnsi="Times New Roman" w:cs="Times New Roman"/>
          <w:sz w:val="24"/>
          <w:szCs w:val="24"/>
        </w:rPr>
      </w:pPr>
      <w:r w:rsidRPr="00041B27">
        <w:rPr>
          <w:rFonts w:ascii="Times New Roman" w:hAnsi="Times New Roman" w:cs="Times New Roman"/>
          <w:sz w:val="24"/>
          <w:szCs w:val="24"/>
        </w:rPr>
        <w:t>Išdėstytos</w:t>
      </w:r>
      <w:r w:rsidR="00CF32D2" w:rsidRPr="00041B27">
        <w:rPr>
          <w:rFonts w:ascii="Times New Roman" w:hAnsi="Times New Roman" w:cs="Times New Roman"/>
          <w:sz w:val="24"/>
          <w:szCs w:val="24"/>
        </w:rPr>
        <w:t xml:space="preserve"> aplinkybės sudaro pagrindą </w:t>
      </w:r>
      <w:r w:rsidR="00374DDB" w:rsidRPr="00041B27">
        <w:rPr>
          <w:rFonts w:ascii="Times New Roman" w:hAnsi="Times New Roman" w:cs="Times New Roman"/>
          <w:sz w:val="24"/>
          <w:szCs w:val="24"/>
        </w:rPr>
        <w:t>konstatuoti</w:t>
      </w:r>
      <w:r w:rsidR="00CF32D2" w:rsidRPr="00041B27">
        <w:rPr>
          <w:rFonts w:ascii="Times New Roman" w:hAnsi="Times New Roman" w:cs="Times New Roman"/>
          <w:sz w:val="24"/>
          <w:szCs w:val="24"/>
        </w:rPr>
        <w:t xml:space="preserve">, kad </w:t>
      </w:r>
      <w:r w:rsidR="00374DDB" w:rsidRPr="00041B27">
        <w:rPr>
          <w:rFonts w:ascii="Times New Roman" w:hAnsi="Times New Roman" w:cs="Times New Roman"/>
          <w:sz w:val="24"/>
          <w:szCs w:val="24"/>
        </w:rPr>
        <w:t>TLK-10-AM, Medicininių intervencijų klasifikacija ir Kodavimo</w:t>
      </w:r>
      <w:r w:rsidR="00374DDB" w:rsidRPr="00374DDB">
        <w:rPr>
          <w:rFonts w:ascii="Times New Roman" w:hAnsi="Times New Roman" w:cs="Times New Roman"/>
          <w:sz w:val="24"/>
          <w:szCs w:val="24"/>
        </w:rPr>
        <w:t xml:space="preserve"> standartai nėra Lietuvos Respublikos viešojo administravimo subjektų sukurti ir priimti norminiai teisės aktai, bet sudaro tarptautinės klasifikavimo sistemos dalį, naudojamą sveikatos priežiūros paslaugų apskaitos ir apmokėjimo tikslais. </w:t>
      </w:r>
      <w:r w:rsidR="00374DDB">
        <w:rPr>
          <w:rFonts w:ascii="Times New Roman" w:hAnsi="Times New Roman" w:cs="Times New Roman"/>
          <w:sz w:val="24"/>
          <w:szCs w:val="24"/>
        </w:rPr>
        <w:t>N</w:t>
      </w:r>
      <w:r w:rsidR="00374DDB" w:rsidRPr="00CF32D2">
        <w:rPr>
          <w:rFonts w:ascii="Times New Roman" w:hAnsi="Times New Roman" w:cs="Times New Roman"/>
          <w:sz w:val="24"/>
          <w:szCs w:val="24"/>
        </w:rPr>
        <w:t xml:space="preserve">ei Valstybinė ligonių kasa, nei Sveikatos apsaugos ministerija, nei kita Lietuvos Respublikos institucija nėra TLK-10-AM, Medicininių intervencijų klasifikacijos ar Kodavimo standartų rengėja, o Lietuvos institucijoms suteikta teisė juos naudoti Lietuvos sveikatos sistemoje pagal </w:t>
      </w:r>
      <w:r w:rsidR="00374DDB">
        <w:rPr>
          <w:rFonts w:ascii="Times New Roman" w:hAnsi="Times New Roman" w:cs="Times New Roman"/>
          <w:sz w:val="24"/>
          <w:szCs w:val="24"/>
        </w:rPr>
        <w:t xml:space="preserve">minėtos </w:t>
      </w:r>
      <w:r w:rsidR="00374DDB" w:rsidRPr="00CF32D2">
        <w:rPr>
          <w:rFonts w:ascii="Times New Roman" w:hAnsi="Times New Roman" w:cs="Times New Roman"/>
          <w:sz w:val="24"/>
          <w:szCs w:val="24"/>
        </w:rPr>
        <w:t>licencijos sąlygas.</w:t>
      </w:r>
    </w:p>
    <w:p w14:paraId="330BCDF6" w14:textId="33CE4DC6" w:rsidR="00725055" w:rsidRDefault="00374DDB" w:rsidP="00725055">
      <w:pPr>
        <w:pStyle w:val="Sraopastraipa"/>
        <w:numPr>
          <w:ilvl w:val="0"/>
          <w:numId w:val="1"/>
        </w:numPr>
        <w:shd w:val="clear" w:color="auto" w:fill="FFFFFF"/>
        <w:tabs>
          <w:tab w:val="left" w:pos="568"/>
          <w:tab w:val="left" w:pos="851"/>
        </w:tabs>
        <w:spacing w:after="0" w:line="240" w:lineRule="auto"/>
        <w:ind w:left="0" w:right="-2" w:firstLine="709"/>
        <w:jc w:val="both"/>
        <w:rPr>
          <w:rFonts w:ascii="Times New Roman" w:hAnsi="Times New Roman" w:cs="Times New Roman"/>
          <w:sz w:val="24"/>
          <w:szCs w:val="24"/>
        </w:rPr>
      </w:pPr>
      <w:r w:rsidRPr="00725055">
        <w:rPr>
          <w:rFonts w:ascii="Times New Roman" w:hAnsi="Times New Roman" w:cs="Times New Roman"/>
          <w:sz w:val="24"/>
          <w:szCs w:val="24"/>
        </w:rPr>
        <w:lastRenderedPageBreak/>
        <w:t>Išplėstinė teisėjų kolegija,</w:t>
      </w:r>
      <w:r w:rsidR="00725055" w:rsidRPr="00725055">
        <w:rPr>
          <w:rFonts w:ascii="Times New Roman" w:hAnsi="Times New Roman" w:cs="Times New Roman"/>
          <w:sz w:val="24"/>
          <w:szCs w:val="24"/>
        </w:rPr>
        <w:t xml:space="preserve"> </w:t>
      </w:r>
      <w:r w:rsidR="00725055">
        <w:rPr>
          <w:rFonts w:ascii="Times New Roman" w:hAnsi="Times New Roman" w:cs="Times New Roman"/>
          <w:sz w:val="24"/>
          <w:szCs w:val="24"/>
        </w:rPr>
        <w:t>į</w:t>
      </w:r>
      <w:r w:rsidR="00725055" w:rsidRPr="00725055">
        <w:rPr>
          <w:rFonts w:ascii="Times New Roman" w:hAnsi="Times New Roman" w:cs="Times New Roman"/>
          <w:sz w:val="24"/>
          <w:szCs w:val="24"/>
        </w:rPr>
        <w:t>vertinus</w:t>
      </w:r>
      <w:r w:rsidR="00725055">
        <w:rPr>
          <w:rFonts w:ascii="Times New Roman" w:hAnsi="Times New Roman" w:cs="Times New Roman"/>
          <w:sz w:val="24"/>
          <w:szCs w:val="24"/>
        </w:rPr>
        <w:t>i</w:t>
      </w:r>
      <w:r w:rsidR="00725055" w:rsidRPr="00725055">
        <w:rPr>
          <w:rFonts w:ascii="Times New Roman" w:hAnsi="Times New Roman" w:cs="Times New Roman"/>
          <w:sz w:val="24"/>
          <w:szCs w:val="24"/>
        </w:rPr>
        <w:t xml:space="preserve"> aptartą TLK-10-AM, Medicininių intervencijų klasifikacijos ir Kodavimo standartų </w:t>
      </w:r>
      <w:r w:rsidR="00725055">
        <w:rPr>
          <w:rFonts w:ascii="Times New Roman" w:hAnsi="Times New Roman" w:cs="Times New Roman"/>
          <w:sz w:val="24"/>
          <w:szCs w:val="24"/>
        </w:rPr>
        <w:t>pobūdį</w:t>
      </w:r>
      <w:r w:rsidR="00725055" w:rsidRPr="00725055">
        <w:rPr>
          <w:rFonts w:ascii="Times New Roman" w:hAnsi="Times New Roman" w:cs="Times New Roman"/>
          <w:sz w:val="24"/>
          <w:szCs w:val="24"/>
        </w:rPr>
        <w:t>, dar</w:t>
      </w:r>
      <w:r w:rsidR="00725055">
        <w:rPr>
          <w:rFonts w:ascii="Times New Roman" w:hAnsi="Times New Roman" w:cs="Times New Roman"/>
          <w:sz w:val="24"/>
          <w:szCs w:val="24"/>
        </w:rPr>
        <w:t>o</w:t>
      </w:r>
      <w:r w:rsidR="00725055" w:rsidRPr="00725055">
        <w:rPr>
          <w:rFonts w:ascii="Times New Roman" w:hAnsi="Times New Roman" w:cs="Times New Roman"/>
          <w:sz w:val="24"/>
          <w:szCs w:val="24"/>
        </w:rPr>
        <w:t xml:space="preserve"> išvad</w:t>
      </w:r>
      <w:r w:rsidR="00725055">
        <w:rPr>
          <w:rFonts w:ascii="Times New Roman" w:hAnsi="Times New Roman" w:cs="Times New Roman"/>
          <w:sz w:val="24"/>
          <w:szCs w:val="24"/>
        </w:rPr>
        <w:t>ą</w:t>
      </w:r>
      <w:r w:rsidR="00725055" w:rsidRPr="00725055">
        <w:rPr>
          <w:rFonts w:ascii="Times New Roman" w:hAnsi="Times New Roman" w:cs="Times New Roman"/>
          <w:sz w:val="24"/>
          <w:szCs w:val="24"/>
        </w:rPr>
        <w:t xml:space="preserve">, kad šie dokumentai nelaikytini savarankiškais norminiais teisės aktais ar sveikatos apsaugos ministro bei VLK direktoriaus priimtų norminių administracinių aktų sudedamosiomis dalimis (priedais). TLK-10-AM ir Medicininių intervencijų klasifikacija pagal savo pobūdį yra duomenų klasifikatoriai, o Kodavimo standartai – šių klasifikatorių taikymo metodinės taisyklės, sudarančios tarptautinės klasifikavimo sistemos dalį. Šiuose dokumentuose nėra nustatomos savarankiškos bendro pobūdžio teisės normos, teisės ar pareigos, o jų taikymo privalomumas kyla ne iš pačių dokumentų turinio, bet iš sveikatos apsaugos ministro priimtų norminių administracinių aktų, kuriais asmens sveikatos priežiūros įstaigos įpareigotos jais vadovautis. </w:t>
      </w:r>
      <w:r w:rsidR="00EC1156">
        <w:rPr>
          <w:rFonts w:ascii="Times New Roman" w:hAnsi="Times New Roman" w:cs="Times New Roman"/>
          <w:sz w:val="24"/>
          <w:szCs w:val="24"/>
        </w:rPr>
        <w:t>Be to, klasifikatoriai</w:t>
      </w:r>
      <w:r w:rsidR="00EC1156" w:rsidRPr="00725055">
        <w:rPr>
          <w:rFonts w:ascii="Times New Roman" w:hAnsi="Times New Roman" w:cs="Times New Roman"/>
          <w:sz w:val="24"/>
          <w:szCs w:val="24"/>
        </w:rPr>
        <w:t xml:space="preserve"> </w:t>
      </w:r>
      <w:r w:rsidR="00EC1156">
        <w:rPr>
          <w:rFonts w:ascii="Times New Roman" w:hAnsi="Times New Roman" w:cs="Times New Roman"/>
          <w:sz w:val="24"/>
          <w:szCs w:val="24"/>
        </w:rPr>
        <w:t xml:space="preserve">nėra </w:t>
      </w:r>
      <w:r w:rsidR="00EC1156" w:rsidRPr="00725055">
        <w:rPr>
          <w:rFonts w:ascii="Times New Roman" w:hAnsi="Times New Roman" w:cs="Times New Roman"/>
          <w:i/>
          <w:iCs/>
          <w:sz w:val="24"/>
          <w:szCs w:val="24"/>
        </w:rPr>
        <w:t>expressis verbis</w:t>
      </w:r>
      <w:r w:rsidR="00EC1156">
        <w:rPr>
          <w:rFonts w:ascii="Times New Roman" w:hAnsi="Times New Roman" w:cs="Times New Roman"/>
          <w:sz w:val="24"/>
          <w:szCs w:val="24"/>
        </w:rPr>
        <w:t xml:space="preserve"> (aiškiais žodžiais) įvardyti kaip</w:t>
      </w:r>
      <w:r w:rsidR="00EC1156" w:rsidRPr="00725055">
        <w:rPr>
          <w:rFonts w:ascii="Times New Roman" w:hAnsi="Times New Roman" w:cs="Times New Roman"/>
          <w:sz w:val="24"/>
          <w:szCs w:val="24"/>
        </w:rPr>
        <w:t xml:space="preserve"> Teisėkūros pagrindų įstatymo 6 straipsnio 2 dalyje </w:t>
      </w:r>
      <w:r w:rsidR="00EC1156">
        <w:rPr>
          <w:rFonts w:ascii="Times New Roman" w:hAnsi="Times New Roman" w:cs="Times New Roman"/>
          <w:sz w:val="24"/>
          <w:szCs w:val="24"/>
        </w:rPr>
        <w:t xml:space="preserve">nustatyti </w:t>
      </w:r>
      <w:r w:rsidR="00EC1156" w:rsidRPr="00725055">
        <w:rPr>
          <w:rFonts w:ascii="Times New Roman" w:hAnsi="Times New Roman" w:cs="Times New Roman"/>
          <w:sz w:val="24"/>
          <w:szCs w:val="24"/>
        </w:rPr>
        <w:t>Teisės aktų registro objekt</w:t>
      </w:r>
      <w:r w:rsidR="00EC1156">
        <w:rPr>
          <w:rFonts w:ascii="Times New Roman" w:hAnsi="Times New Roman" w:cs="Times New Roman"/>
          <w:sz w:val="24"/>
          <w:szCs w:val="24"/>
        </w:rPr>
        <w:t xml:space="preserve">ai ar aktai, kurių privalomas skelbimas „Valstybės žiniose“ būtų buvęs nustatytas pagal </w:t>
      </w:r>
      <w:r w:rsidR="00EC1156" w:rsidRPr="00725055">
        <w:rPr>
          <w:rFonts w:ascii="Times New Roman" w:hAnsi="Times New Roman" w:cs="Times New Roman"/>
          <w:sz w:val="24"/>
          <w:szCs w:val="24"/>
        </w:rPr>
        <w:t>Įstatymų ir kitų teisės aktų skelbimo ir įsigaliojimo tvarkos įstatym</w:t>
      </w:r>
      <w:r w:rsidR="00EC1156">
        <w:rPr>
          <w:rFonts w:ascii="Times New Roman" w:hAnsi="Times New Roman" w:cs="Times New Roman"/>
          <w:sz w:val="24"/>
          <w:szCs w:val="24"/>
        </w:rPr>
        <w:t>ą.</w:t>
      </w:r>
    </w:p>
    <w:p w14:paraId="51352B6E" w14:textId="4E001CD9" w:rsidR="00725055" w:rsidRDefault="00725055" w:rsidP="00725055">
      <w:pPr>
        <w:pStyle w:val="Sraopastraipa"/>
        <w:numPr>
          <w:ilvl w:val="0"/>
          <w:numId w:val="1"/>
        </w:numPr>
        <w:shd w:val="clear" w:color="auto" w:fill="FFFFFF"/>
        <w:tabs>
          <w:tab w:val="left" w:pos="568"/>
          <w:tab w:val="left" w:pos="851"/>
        </w:tabs>
        <w:spacing w:after="0" w:line="240" w:lineRule="auto"/>
        <w:ind w:left="0" w:right="-2" w:firstLine="709"/>
        <w:jc w:val="both"/>
        <w:rPr>
          <w:rFonts w:ascii="Times New Roman" w:hAnsi="Times New Roman" w:cs="Times New Roman"/>
          <w:sz w:val="24"/>
          <w:szCs w:val="24"/>
        </w:rPr>
      </w:pPr>
      <w:r w:rsidRPr="00725055">
        <w:rPr>
          <w:rFonts w:ascii="Times New Roman" w:hAnsi="Times New Roman" w:cs="Times New Roman"/>
          <w:sz w:val="24"/>
          <w:szCs w:val="24"/>
        </w:rPr>
        <w:t xml:space="preserve">Atsižvelgiant į tai, nėra teisinio pagrindo TLK-10-AM, Medicininių intervencijų klasifikaciją ir Kodavimo standartus laikyti dokumentais, kurių registravimą ir oficialų paskelbimą Teisės aktų registre (anksčiau – „Valstybės žiniose“) nustato </w:t>
      </w:r>
      <w:r>
        <w:rPr>
          <w:rFonts w:ascii="Times New Roman" w:hAnsi="Times New Roman" w:cs="Times New Roman"/>
          <w:sz w:val="24"/>
          <w:szCs w:val="24"/>
        </w:rPr>
        <w:t>įstatymai</w:t>
      </w:r>
      <w:r w:rsidRPr="00725055">
        <w:rPr>
          <w:rFonts w:ascii="Times New Roman" w:hAnsi="Times New Roman" w:cs="Times New Roman"/>
          <w:sz w:val="24"/>
          <w:szCs w:val="24"/>
        </w:rPr>
        <w:t xml:space="preserve"> </w:t>
      </w:r>
      <w:r>
        <w:rPr>
          <w:rFonts w:ascii="Times New Roman" w:hAnsi="Times New Roman" w:cs="Times New Roman"/>
          <w:sz w:val="24"/>
          <w:szCs w:val="24"/>
        </w:rPr>
        <w:t>(</w:t>
      </w:r>
      <w:r w:rsidRPr="00725055">
        <w:rPr>
          <w:rFonts w:ascii="Times New Roman" w:hAnsi="Times New Roman" w:cs="Times New Roman"/>
          <w:sz w:val="24"/>
          <w:szCs w:val="24"/>
        </w:rPr>
        <w:t>Teisėkūros pagrindų įstatymas, Įstatymų ir kitų teisės aktų skelbimo ir įsigaliojimo tvarkos įstatyma</w:t>
      </w:r>
      <w:r>
        <w:rPr>
          <w:rFonts w:ascii="Times New Roman" w:hAnsi="Times New Roman" w:cs="Times New Roman"/>
          <w:sz w:val="24"/>
          <w:szCs w:val="24"/>
        </w:rPr>
        <w:t>s)</w:t>
      </w:r>
      <w:r w:rsidRPr="00725055">
        <w:rPr>
          <w:rFonts w:ascii="Times New Roman" w:hAnsi="Times New Roman" w:cs="Times New Roman"/>
          <w:sz w:val="24"/>
          <w:szCs w:val="24"/>
        </w:rPr>
        <w:t xml:space="preserve">. </w:t>
      </w:r>
    </w:p>
    <w:p w14:paraId="5F27A45E" w14:textId="6EDE3C30" w:rsidR="00725055" w:rsidRDefault="00041B27" w:rsidP="00725055">
      <w:pPr>
        <w:pStyle w:val="Sraopastraipa"/>
        <w:numPr>
          <w:ilvl w:val="0"/>
          <w:numId w:val="1"/>
        </w:numPr>
        <w:shd w:val="clear" w:color="auto" w:fill="FFFFFF"/>
        <w:tabs>
          <w:tab w:val="left" w:pos="568"/>
          <w:tab w:val="left" w:pos="851"/>
        </w:tabs>
        <w:spacing w:after="0" w:line="240" w:lineRule="auto"/>
        <w:ind w:left="0" w:right="-2" w:firstLine="709"/>
        <w:jc w:val="both"/>
        <w:rPr>
          <w:rFonts w:ascii="Times New Roman" w:hAnsi="Times New Roman" w:cs="Times New Roman"/>
          <w:sz w:val="24"/>
          <w:szCs w:val="24"/>
        </w:rPr>
      </w:pPr>
      <w:r>
        <w:rPr>
          <w:rFonts w:ascii="Times New Roman" w:hAnsi="Times New Roman" w:cs="Times New Roman"/>
          <w:sz w:val="24"/>
          <w:szCs w:val="24"/>
        </w:rPr>
        <w:t xml:space="preserve">Pažymėtina, kad </w:t>
      </w:r>
      <w:r w:rsidR="00725055" w:rsidRPr="00725055">
        <w:rPr>
          <w:rFonts w:ascii="Times New Roman" w:hAnsi="Times New Roman" w:cs="Times New Roman"/>
          <w:sz w:val="24"/>
          <w:szCs w:val="24"/>
        </w:rPr>
        <w:t>sveikatos apsaugos ministro 2010 m. kovo 30 d. įsakymas Nr. V-229 ir 2011 m. vasario 23 d. įsakymas Nr. V-164, kuriais asmens sveikatos priežiūros įstaigoms nustatyta pareiga naudoti Medicininių intervencijų klasifikaciją, TLK-10-AM ir Kodavimo standartus, buvo oficialiai paskelbti tuo metu galiojusių teisės aktų nustatyta tvarka „Valstybės žiniose“. Taigi teisės aktai, sukuriantys pareigą naudoti minėtus klasifikatorius ir standartus, buvo tinkamai ir oficialiai paskelbti, todėl teisės subjektai turėjo galimybę sužinoti apie jiems nustatytus reikalavimus.</w:t>
      </w:r>
    </w:p>
    <w:p w14:paraId="6DCE665B" w14:textId="4F14DFE5" w:rsidR="00EC1156" w:rsidRPr="00EC1156" w:rsidRDefault="00725055" w:rsidP="00725055">
      <w:pPr>
        <w:pStyle w:val="Sraopastraipa"/>
        <w:numPr>
          <w:ilvl w:val="0"/>
          <w:numId w:val="1"/>
        </w:numPr>
        <w:shd w:val="clear" w:color="auto" w:fill="FFFFFF"/>
        <w:tabs>
          <w:tab w:val="left" w:pos="568"/>
          <w:tab w:val="left" w:pos="851"/>
        </w:tabs>
        <w:spacing w:after="0" w:line="240" w:lineRule="auto"/>
        <w:ind w:left="0" w:right="-2" w:firstLine="709"/>
        <w:jc w:val="both"/>
        <w:rPr>
          <w:rFonts w:ascii="Times New Roman" w:hAnsi="Times New Roman" w:cs="Times New Roman"/>
          <w:sz w:val="24"/>
          <w:szCs w:val="24"/>
        </w:rPr>
      </w:pPr>
      <w:r w:rsidRPr="00725055">
        <w:rPr>
          <w:rFonts w:ascii="Times New Roman" w:hAnsi="Times New Roman" w:cs="Times New Roman"/>
          <w:sz w:val="24"/>
          <w:szCs w:val="24"/>
        </w:rPr>
        <w:t xml:space="preserve">Taip pat </w:t>
      </w:r>
      <w:r>
        <w:rPr>
          <w:rFonts w:ascii="Times New Roman" w:hAnsi="Times New Roman" w:cs="Times New Roman"/>
          <w:sz w:val="24"/>
          <w:szCs w:val="24"/>
        </w:rPr>
        <w:t>atkreiptinas dėmesys</w:t>
      </w:r>
      <w:r w:rsidRPr="00725055">
        <w:rPr>
          <w:rFonts w:ascii="Times New Roman" w:hAnsi="Times New Roman" w:cs="Times New Roman"/>
          <w:sz w:val="24"/>
          <w:szCs w:val="24"/>
        </w:rPr>
        <w:t xml:space="preserve">, kad TLK-10-AM, Medicininių intervencijų klasifikacija ir Kodavimo standartai viešai skelbiami Valstybinės ligonių kasos interneto svetainėje, prieiga prie jų </w:t>
      </w:r>
      <w:r w:rsidR="00EC1156">
        <w:rPr>
          <w:rFonts w:ascii="Times New Roman" w:hAnsi="Times New Roman" w:cs="Times New Roman"/>
          <w:sz w:val="24"/>
          <w:szCs w:val="24"/>
        </w:rPr>
        <w:t>nėra</w:t>
      </w:r>
      <w:r w:rsidRPr="00725055">
        <w:rPr>
          <w:rFonts w:ascii="Times New Roman" w:hAnsi="Times New Roman" w:cs="Times New Roman"/>
          <w:sz w:val="24"/>
          <w:szCs w:val="24"/>
        </w:rPr>
        <w:t xml:space="preserve"> ribojama ar apmokestinama. Byloje nėra duomenų, kad šie dokumentai būtų buvę nevieši, neprieinami ar kad sveikatos priežiūros įstaigoms būtų buvusios sudarytos kliūtys su jais susipažinti. </w:t>
      </w:r>
    </w:p>
    <w:p w14:paraId="1527FB5C" w14:textId="0B8320C2" w:rsidR="00725055" w:rsidRPr="00D05FE1" w:rsidRDefault="00EC1156" w:rsidP="00725055">
      <w:pPr>
        <w:pStyle w:val="Sraopastraipa"/>
        <w:numPr>
          <w:ilvl w:val="0"/>
          <w:numId w:val="1"/>
        </w:numPr>
        <w:shd w:val="clear" w:color="auto" w:fill="FFFFFF"/>
        <w:tabs>
          <w:tab w:val="left" w:pos="568"/>
          <w:tab w:val="left" w:pos="851"/>
        </w:tabs>
        <w:spacing w:after="0" w:line="240" w:lineRule="auto"/>
        <w:ind w:left="0" w:right="-2" w:firstLine="709"/>
        <w:jc w:val="both"/>
        <w:rPr>
          <w:rFonts w:ascii="Times New Roman" w:hAnsi="Times New Roman" w:cs="Times New Roman"/>
          <w:sz w:val="24"/>
          <w:szCs w:val="24"/>
        </w:rPr>
      </w:pPr>
      <w:r>
        <w:rPr>
          <w:rFonts w:ascii="Times New Roman" w:hAnsi="Times New Roman" w:cs="Times New Roman"/>
          <w:sz w:val="24"/>
          <w:szCs w:val="24"/>
        </w:rPr>
        <w:t>T</w:t>
      </w:r>
      <w:r w:rsidR="00725055" w:rsidRPr="00EC1156">
        <w:rPr>
          <w:rFonts w:ascii="Times New Roman" w:hAnsi="Times New Roman" w:cs="Times New Roman"/>
          <w:sz w:val="24"/>
          <w:szCs w:val="24"/>
        </w:rPr>
        <w:t xml:space="preserve">eisės viešumo ir teisinio tikrumo aspektu pažymėtina ir tai, kad TLK-10-AM, Medicininių intervencijų klasifikacija bei Kodavimo standartai yra skirti siaurai teisinių santykių sričiai – sveikatos priežiūros paslaugų apskaitai, kodavimui ir apmokėjimui. Šiuos dokumentus </w:t>
      </w:r>
      <w:r>
        <w:rPr>
          <w:rFonts w:ascii="Times New Roman" w:hAnsi="Times New Roman" w:cs="Times New Roman"/>
          <w:sz w:val="24"/>
          <w:szCs w:val="24"/>
        </w:rPr>
        <w:t xml:space="preserve">iš esmės </w:t>
      </w:r>
      <w:r w:rsidR="00725055" w:rsidRPr="00EC1156">
        <w:rPr>
          <w:rFonts w:ascii="Times New Roman" w:hAnsi="Times New Roman" w:cs="Times New Roman"/>
          <w:sz w:val="24"/>
          <w:szCs w:val="24"/>
        </w:rPr>
        <w:t xml:space="preserve">taiko ne neapibrėžtas visuomenės narių ratas, o profesionalūs sveikatos priežiūros sistemos subjektai, turintys pareigą laikytis </w:t>
      </w:r>
      <w:r>
        <w:rPr>
          <w:rFonts w:ascii="Times New Roman" w:hAnsi="Times New Roman" w:cs="Times New Roman"/>
          <w:sz w:val="24"/>
          <w:szCs w:val="24"/>
        </w:rPr>
        <w:t>jų</w:t>
      </w:r>
      <w:r w:rsidR="00725055" w:rsidRPr="00EC1156">
        <w:rPr>
          <w:rFonts w:ascii="Times New Roman" w:hAnsi="Times New Roman" w:cs="Times New Roman"/>
          <w:sz w:val="24"/>
          <w:szCs w:val="24"/>
        </w:rPr>
        <w:t xml:space="preserve"> veiklą reglamentuojančių specialiųjų reikalavimų. Todėl </w:t>
      </w:r>
      <w:r w:rsidRPr="00EC1156">
        <w:rPr>
          <w:rFonts w:ascii="Times New Roman" w:hAnsi="Times New Roman" w:cs="Times New Roman"/>
          <w:sz w:val="24"/>
          <w:szCs w:val="24"/>
        </w:rPr>
        <w:t>TLK-10-AM, Medicininių intervencijų klasifikacij</w:t>
      </w:r>
      <w:r>
        <w:rPr>
          <w:rFonts w:ascii="Times New Roman" w:hAnsi="Times New Roman" w:cs="Times New Roman"/>
          <w:sz w:val="24"/>
          <w:szCs w:val="24"/>
        </w:rPr>
        <w:t>os</w:t>
      </w:r>
      <w:r w:rsidRPr="00EC1156">
        <w:rPr>
          <w:rFonts w:ascii="Times New Roman" w:hAnsi="Times New Roman" w:cs="Times New Roman"/>
          <w:sz w:val="24"/>
          <w:szCs w:val="24"/>
        </w:rPr>
        <w:t xml:space="preserve"> bei Kodavimo standart</w:t>
      </w:r>
      <w:r>
        <w:rPr>
          <w:rFonts w:ascii="Times New Roman" w:hAnsi="Times New Roman" w:cs="Times New Roman"/>
          <w:sz w:val="24"/>
          <w:szCs w:val="24"/>
        </w:rPr>
        <w:t>ų</w:t>
      </w:r>
      <w:r w:rsidRPr="00EC1156">
        <w:rPr>
          <w:rFonts w:ascii="Times New Roman" w:hAnsi="Times New Roman" w:cs="Times New Roman"/>
          <w:sz w:val="24"/>
          <w:szCs w:val="24"/>
        </w:rPr>
        <w:t xml:space="preserve"> </w:t>
      </w:r>
      <w:r w:rsidR="00725055" w:rsidRPr="00EC1156">
        <w:rPr>
          <w:rFonts w:ascii="Times New Roman" w:hAnsi="Times New Roman" w:cs="Times New Roman"/>
          <w:sz w:val="24"/>
          <w:szCs w:val="24"/>
        </w:rPr>
        <w:t xml:space="preserve">paskelbimas </w:t>
      </w:r>
      <w:r>
        <w:rPr>
          <w:rFonts w:ascii="Times New Roman" w:hAnsi="Times New Roman" w:cs="Times New Roman"/>
          <w:sz w:val="24"/>
          <w:szCs w:val="24"/>
        </w:rPr>
        <w:t xml:space="preserve">Valstybinės </w:t>
      </w:r>
      <w:r w:rsidRPr="00D05FE1">
        <w:rPr>
          <w:rFonts w:ascii="Times New Roman" w:hAnsi="Times New Roman" w:cs="Times New Roman"/>
          <w:sz w:val="24"/>
          <w:szCs w:val="24"/>
        </w:rPr>
        <w:t xml:space="preserve">ligonių kasos </w:t>
      </w:r>
      <w:r w:rsidR="00725055" w:rsidRPr="00D05FE1">
        <w:rPr>
          <w:rFonts w:ascii="Times New Roman" w:hAnsi="Times New Roman" w:cs="Times New Roman"/>
          <w:sz w:val="24"/>
          <w:szCs w:val="24"/>
        </w:rPr>
        <w:t>interneto svetainėje savaime nesudaro pagrindo konstatuoti, kad buvo pažeisti teisės viešumo</w:t>
      </w:r>
      <w:r w:rsidR="00340A3D" w:rsidRPr="00D05FE1">
        <w:rPr>
          <w:rFonts w:ascii="Times New Roman" w:hAnsi="Times New Roman" w:cs="Times New Roman"/>
          <w:sz w:val="24"/>
          <w:szCs w:val="24"/>
        </w:rPr>
        <w:t xml:space="preserve"> ar</w:t>
      </w:r>
      <w:r w:rsidR="00725055" w:rsidRPr="00D05FE1">
        <w:rPr>
          <w:rFonts w:ascii="Times New Roman" w:hAnsi="Times New Roman" w:cs="Times New Roman"/>
          <w:sz w:val="24"/>
          <w:szCs w:val="24"/>
        </w:rPr>
        <w:t xml:space="preserve"> teisinio </w:t>
      </w:r>
      <w:r w:rsidR="00340A3D" w:rsidRPr="00D05FE1">
        <w:rPr>
          <w:rFonts w:ascii="Times New Roman" w:hAnsi="Times New Roman" w:cs="Times New Roman"/>
          <w:sz w:val="24"/>
          <w:szCs w:val="24"/>
        </w:rPr>
        <w:t xml:space="preserve">tikrumo </w:t>
      </w:r>
      <w:r w:rsidR="00725055" w:rsidRPr="00D05FE1">
        <w:rPr>
          <w:rFonts w:ascii="Times New Roman" w:hAnsi="Times New Roman" w:cs="Times New Roman"/>
          <w:sz w:val="24"/>
          <w:szCs w:val="24"/>
        </w:rPr>
        <w:t>principai.</w:t>
      </w:r>
      <w:r w:rsidR="00340A3D" w:rsidRPr="00D05FE1">
        <w:rPr>
          <w:rFonts w:ascii="Times New Roman" w:hAnsi="Times New Roman" w:cs="Times New Roman"/>
          <w:sz w:val="24"/>
          <w:szCs w:val="24"/>
        </w:rPr>
        <w:t xml:space="preserve"> Išplėstinės teisėjų kolegijos vertinimu, viešas TLK-10-AM, Medicininių intervencijų klasifikacijos bei Kodavimo standartų paskelbimas Valstybinės ligonių kasos interneto svetainėje nagrinėjamu atveju užtikrina realią galimybę su jais susipažinti ir juos taikyt</w:t>
      </w:r>
      <w:r w:rsidR="00207518" w:rsidRPr="00D05FE1">
        <w:rPr>
          <w:rFonts w:ascii="Times New Roman" w:hAnsi="Times New Roman" w:cs="Times New Roman"/>
          <w:sz w:val="24"/>
          <w:szCs w:val="24"/>
        </w:rPr>
        <w:t>i sveikatos priežiūros sistemos subjektų veikloje</w:t>
      </w:r>
      <w:r w:rsidR="00340A3D" w:rsidRPr="00D05FE1">
        <w:rPr>
          <w:rFonts w:ascii="Times New Roman" w:hAnsi="Times New Roman" w:cs="Times New Roman"/>
          <w:sz w:val="24"/>
          <w:szCs w:val="24"/>
        </w:rPr>
        <w:t>.</w:t>
      </w:r>
    </w:p>
    <w:p w14:paraId="3BCEC2A3" w14:textId="6B61872C" w:rsidR="0020090B" w:rsidRDefault="00B62C11" w:rsidP="00725055">
      <w:pPr>
        <w:pStyle w:val="Sraopastraipa"/>
        <w:numPr>
          <w:ilvl w:val="0"/>
          <w:numId w:val="1"/>
        </w:numPr>
        <w:shd w:val="clear" w:color="auto" w:fill="FFFFFF"/>
        <w:tabs>
          <w:tab w:val="left" w:pos="568"/>
          <w:tab w:val="left" w:pos="851"/>
        </w:tabs>
        <w:spacing w:after="0" w:line="240" w:lineRule="auto"/>
        <w:ind w:left="0" w:right="-2" w:firstLine="709"/>
        <w:jc w:val="both"/>
        <w:rPr>
          <w:rFonts w:ascii="Times New Roman" w:hAnsi="Times New Roman" w:cs="Times New Roman"/>
          <w:sz w:val="24"/>
          <w:szCs w:val="24"/>
        </w:rPr>
      </w:pPr>
      <w:r w:rsidRPr="00D05FE1">
        <w:rPr>
          <w:rFonts w:ascii="Times New Roman" w:hAnsi="Times New Roman" w:cs="Times New Roman"/>
          <w:sz w:val="24"/>
          <w:szCs w:val="24"/>
        </w:rPr>
        <w:t xml:space="preserve">Šiame kontekste paminėtinas ir Europos Sąjungos Teisingumo Teismo 2022 m. vasario 22 d. didžiosios kolegijos sprendimas byloje </w:t>
      </w:r>
      <w:r w:rsidRPr="00D05FE1">
        <w:rPr>
          <w:rFonts w:ascii="Times New Roman" w:hAnsi="Times New Roman" w:cs="Times New Roman"/>
          <w:i/>
          <w:iCs/>
          <w:sz w:val="24"/>
          <w:szCs w:val="24"/>
        </w:rPr>
        <w:t>Stichting Rookpreventie Jeugd ir kt.</w:t>
      </w:r>
      <w:r w:rsidRPr="00D05FE1">
        <w:rPr>
          <w:rFonts w:ascii="Times New Roman" w:hAnsi="Times New Roman" w:cs="Times New Roman"/>
          <w:sz w:val="24"/>
          <w:szCs w:val="24"/>
        </w:rPr>
        <w:t xml:space="preserve"> (C-160/20), kuris, nors ir priimtas kitokio pobūdžio teisinių santykių kontekste, tačiau </w:t>
      </w:r>
      <w:r w:rsidRPr="00D05FE1">
        <w:rPr>
          <w:rFonts w:ascii="Times New Roman" w:hAnsi="Times New Roman" w:cs="Times New Roman"/>
          <w:i/>
          <w:iCs/>
          <w:sz w:val="24"/>
          <w:szCs w:val="24"/>
        </w:rPr>
        <w:t>mutatis mutandis</w:t>
      </w:r>
      <w:r w:rsidRPr="00D05FE1">
        <w:rPr>
          <w:rFonts w:ascii="Times New Roman" w:hAnsi="Times New Roman" w:cs="Times New Roman"/>
          <w:sz w:val="24"/>
          <w:szCs w:val="24"/>
        </w:rPr>
        <w:t xml:space="preserve"> </w:t>
      </w:r>
      <w:r w:rsidR="009B3272" w:rsidRPr="00D05FE1">
        <w:rPr>
          <w:rFonts w:ascii="Times New Roman" w:hAnsi="Times New Roman" w:cs="Times New Roman"/>
          <w:sz w:val="24"/>
          <w:szCs w:val="24"/>
        </w:rPr>
        <w:t xml:space="preserve">(su tam tikrais pakeitimais) </w:t>
      </w:r>
      <w:r w:rsidRPr="00D05FE1">
        <w:rPr>
          <w:rFonts w:ascii="Times New Roman" w:hAnsi="Times New Roman" w:cs="Times New Roman"/>
          <w:sz w:val="24"/>
          <w:szCs w:val="24"/>
        </w:rPr>
        <w:t xml:space="preserve">yra aktualus nagrinėjamai bylai </w:t>
      </w:r>
      <w:r w:rsidR="00207518" w:rsidRPr="00D05FE1">
        <w:rPr>
          <w:rFonts w:ascii="Times New Roman" w:hAnsi="Times New Roman" w:cs="Times New Roman"/>
          <w:sz w:val="24"/>
          <w:szCs w:val="24"/>
        </w:rPr>
        <w:t xml:space="preserve">tuo aspektu, kai </w:t>
      </w:r>
      <w:r w:rsidRPr="00D05FE1">
        <w:rPr>
          <w:rFonts w:ascii="Times New Roman" w:hAnsi="Times New Roman" w:cs="Times New Roman"/>
          <w:sz w:val="24"/>
          <w:szCs w:val="24"/>
        </w:rPr>
        <w:t xml:space="preserve">teisės akte daromos nuorodos į oficialiai nepaskelbtus techninius standartus. Šiame sprendime Teisingumo Teismas nagrinėjo klausimą dėl Europos Sąjungos teisės akto nuorodos į Tarptautinės standartizacijos organizacijos (ISO) parengtus techninius standartus, kurie nebuvo paskelbti Europos Sąjungos oficialiajame leidinyje. Teisingumo Teismas pažymėjo, kad Sąjungos teisės aktų leidėjas, įgyvendindamas jam suteiktą diskreciją, gali teisės aktuose daryti nuorodas į standartizacijos institucijų parengtus techninius </w:t>
      </w:r>
      <w:r w:rsidRPr="00B62C11">
        <w:rPr>
          <w:rFonts w:ascii="Times New Roman" w:hAnsi="Times New Roman" w:cs="Times New Roman"/>
          <w:sz w:val="24"/>
          <w:szCs w:val="24"/>
        </w:rPr>
        <w:t xml:space="preserve">standartus. Kartu Teisingumo Teismas pabrėžė, jog pagal teisinio saugumo principą būtina, kad tokios nuorodos būtų aiškios, tikslios ir nuspėjamos, kad suinteresuoti asmenys galėtų suprasti Sąjungos teisės reglamentuojamas situacijas ir teisinius santykius. Teisingumo Teismas konstatavo, kad vien aplinkybė, jog teisės akte daroma nuoroda į oficialiai nepaskelbtus techninius standartus, savaime nereiškia tokio teisės akto negaliojimo. Teisingumo Teismas, atskirdamas privačius asmenis ir </w:t>
      </w:r>
      <w:r w:rsidRPr="00B62C11">
        <w:rPr>
          <w:rFonts w:ascii="Times New Roman" w:hAnsi="Times New Roman" w:cs="Times New Roman"/>
          <w:sz w:val="24"/>
          <w:szCs w:val="24"/>
        </w:rPr>
        <w:lastRenderedPageBreak/>
        <w:t>įmones, taip pat nurodė, kad tais atvejais, kai įmonės turi prieigą prie oficialios ir autentiškos teisės akte nurodytų standartų versijos, prieš jas galima remtis tais standartais.</w:t>
      </w:r>
    </w:p>
    <w:p w14:paraId="47F4E7B6" w14:textId="534ACC2E" w:rsidR="00725055" w:rsidRDefault="003A7BCF" w:rsidP="00725055">
      <w:pPr>
        <w:pStyle w:val="Sraopastraipa"/>
        <w:numPr>
          <w:ilvl w:val="0"/>
          <w:numId w:val="1"/>
        </w:numPr>
        <w:shd w:val="clear" w:color="auto" w:fill="FFFFFF"/>
        <w:tabs>
          <w:tab w:val="left" w:pos="568"/>
          <w:tab w:val="left" w:pos="851"/>
        </w:tabs>
        <w:spacing w:after="0" w:line="240" w:lineRule="auto"/>
        <w:ind w:left="0" w:right="-2" w:firstLine="709"/>
        <w:jc w:val="both"/>
        <w:rPr>
          <w:rFonts w:ascii="Times New Roman" w:hAnsi="Times New Roman" w:cs="Times New Roman"/>
          <w:sz w:val="24"/>
          <w:szCs w:val="24"/>
        </w:rPr>
      </w:pPr>
      <w:r w:rsidRPr="00C10EDF">
        <w:rPr>
          <w:rFonts w:ascii="Times New Roman" w:hAnsi="Times New Roman" w:cs="Times New Roman"/>
          <w:sz w:val="24"/>
          <w:szCs w:val="24"/>
        </w:rPr>
        <w:t xml:space="preserve">Įvertinusi tai, kas išdėstyta, išplėstinė teisėjų kolegija </w:t>
      </w:r>
      <w:r w:rsidR="00336DA8">
        <w:rPr>
          <w:rFonts w:ascii="Times New Roman" w:hAnsi="Times New Roman" w:cs="Times New Roman"/>
          <w:sz w:val="24"/>
          <w:szCs w:val="24"/>
        </w:rPr>
        <w:t xml:space="preserve">nagrinėjamoje byloje </w:t>
      </w:r>
      <w:r w:rsidR="00C10EDF">
        <w:rPr>
          <w:rFonts w:ascii="Times New Roman" w:hAnsi="Times New Roman" w:cs="Times New Roman"/>
          <w:sz w:val="24"/>
          <w:szCs w:val="24"/>
        </w:rPr>
        <w:t>nenustatė</w:t>
      </w:r>
      <w:r w:rsidRPr="00C10EDF">
        <w:rPr>
          <w:rFonts w:ascii="Times New Roman" w:hAnsi="Times New Roman" w:cs="Times New Roman"/>
          <w:sz w:val="24"/>
          <w:szCs w:val="24"/>
        </w:rPr>
        <w:t xml:space="preserve"> </w:t>
      </w:r>
      <w:r w:rsidR="00C10EDF" w:rsidRPr="00C10EDF">
        <w:rPr>
          <w:rFonts w:ascii="Times New Roman" w:hAnsi="Times New Roman" w:cs="Times New Roman"/>
          <w:sz w:val="24"/>
          <w:szCs w:val="24"/>
        </w:rPr>
        <w:t>prašom</w:t>
      </w:r>
      <w:r w:rsidR="00C10EDF">
        <w:rPr>
          <w:rFonts w:ascii="Times New Roman" w:hAnsi="Times New Roman" w:cs="Times New Roman"/>
          <w:sz w:val="24"/>
          <w:szCs w:val="24"/>
        </w:rPr>
        <w:t>ų</w:t>
      </w:r>
      <w:r w:rsidR="00C10EDF" w:rsidRPr="00C10EDF">
        <w:rPr>
          <w:rFonts w:ascii="Times New Roman" w:hAnsi="Times New Roman" w:cs="Times New Roman"/>
          <w:sz w:val="24"/>
          <w:szCs w:val="24"/>
        </w:rPr>
        <w:t xml:space="preserve"> ištirti </w:t>
      </w:r>
      <w:r w:rsidR="00041B27">
        <w:rPr>
          <w:rFonts w:ascii="Times New Roman" w:hAnsi="Times New Roman" w:cs="Times New Roman"/>
          <w:sz w:val="24"/>
          <w:szCs w:val="24"/>
        </w:rPr>
        <w:t>s</w:t>
      </w:r>
      <w:r w:rsidR="00C10EDF" w:rsidRPr="00C10EDF">
        <w:rPr>
          <w:rFonts w:ascii="Times New Roman" w:hAnsi="Times New Roman" w:cs="Times New Roman"/>
          <w:sz w:val="24"/>
          <w:szCs w:val="24"/>
        </w:rPr>
        <w:t>veikatos apsaugos ministro 2010 m. kovo 30 d. įsakymo Nr. V-229 ir 2011 m. vasario 23 d. įsakymo Nr. V-164 bei VLK direktoriaus 2016 m. rugsėjo 22 d. įsakymo Nr. 1K-275 ir 2024</w:t>
      </w:r>
      <w:r w:rsidR="00041B27">
        <w:rPr>
          <w:rFonts w:ascii="Times New Roman" w:hAnsi="Times New Roman" w:cs="Times New Roman"/>
          <w:sz w:val="24"/>
          <w:szCs w:val="24"/>
        </w:rPr>
        <w:t> </w:t>
      </w:r>
      <w:r w:rsidR="00C10EDF" w:rsidRPr="00C10EDF">
        <w:rPr>
          <w:rFonts w:ascii="Times New Roman" w:hAnsi="Times New Roman" w:cs="Times New Roman"/>
          <w:sz w:val="24"/>
          <w:szCs w:val="24"/>
        </w:rPr>
        <w:t>m. kovo 22 d. įsakymo Nr. 1K-99 nuostat</w:t>
      </w:r>
      <w:r w:rsidR="00C10EDF">
        <w:rPr>
          <w:rFonts w:ascii="Times New Roman" w:hAnsi="Times New Roman" w:cs="Times New Roman"/>
          <w:sz w:val="24"/>
          <w:szCs w:val="24"/>
        </w:rPr>
        <w:t>ų</w:t>
      </w:r>
      <w:r w:rsidR="00C10EDF" w:rsidRPr="00C10EDF">
        <w:rPr>
          <w:rFonts w:ascii="Times New Roman" w:hAnsi="Times New Roman" w:cs="Times New Roman"/>
          <w:sz w:val="24"/>
          <w:szCs w:val="24"/>
        </w:rPr>
        <w:t>, kuriomis pavesta TLK-10-AM, Medicininių intervencijų klasifikaciją ir Kodavimo standartus paskelbti Valstybinės ligonių kasos interneto svetainėje</w:t>
      </w:r>
      <w:r w:rsidR="00C10EDF">
        <w:rPr>
          <w:rFonts w:ascii="Times New Roman" w:hAnsi="Times New Roman" w:cs="Times New Roman"/>
          <w:sz w:val="24"/>
          <w:szCs w:val="24"/>
        </w:rPr>
        <w:t xml:space="preserve">, </w:t>
      </w:r>
      <w:r w:rsidR="00C560FA">
        <w:rPr>
          <w:rFonts w:ascii="Times New Roman" w:hAnsi="Times New Roman" w:cs="Times New Roman"/>
          <w:sz w:val="24"/>
          <w:szCs w:val="24"/>
        </w:rPr>
        <w:t>prieštaravimo pareiškėjo nurodytiems aukštesnės galios teisės aktams</w:t>
      </w:r>
      <w:r w:rsidR="00C10EDF" w:rsidRPr="00C10EDF">
        <w:rPr>
          <w:rFonts w:ascii="Times New Roman" w:hAnsi="Times New Roman" w:cs="Times New Roman"/>
          <w:sz w:val="24"/>
          <w:szCs w:val="24"/>
        </w:rPr>
        <w:t xml:space="preserve">. </w:t>
      </w:r>
    </w:p>
    <w:p w14:paraId="1969FA06" w14:textId="340B8B8C" w:rsidR="00725055" w:rsidRDefault="00C10EDF" w:rsidP="00CF55F8">
      <w:pPr>
        <w:pStyle w:val="Sraopastraipa"/>
        <w:numPr>
          <w:ilvl w:val="0"/>
          <w:numId w:val="1"/>
        </w:numPr>
        <w:shd w:val="clear" w:color="auto" w:fill="FFFFFF"/>
        <w:tabs>
          <w:tab w:val="left" w:pos="568"/>
          <w:tab w:val="left" w:pos="851"/>
        </w:tabs>
        <w:spacing w:after="0" w:line="240" w:lineRule="auto"/>
        <w:ind w:left="0" w:right="-2" w:firstLine="709"/>
        <w:jc w:val="both"/>
        <w:rPr>
          <w:rFonts w:ascii="Times New Roman" w:hAnsi="Times New Roman" w:cs="Times New Roman"/>
          <w:sz w:val="24"/>
          <w:szCs w:val="24"/>
        </w:rPr>
      </w:pPr>
      <w:r>
        <w:rPr>
          <w:rFonts w:ascii="Times New Roman" w:hAnsi="Times New Roman" w:cs="Times New Roman"/>
          <w:sz w:val="24"/>
          <w:szCs w:val="24"/>
        </w:rPr>
        <w:t xml:space="preserve">Tai sudaro pagrindą konstatuoti, kad </w:t>
      </w:r>
      <w:r w:rsidR="00CF55F8" w:rsidRPr="00CF55F8">
        <w:rPr>
          <w:rFonts w:ascii="Times New Roman" w:hAnsi="Times New Roman" w:cs="Times New Roman"/>
          <w:sz w:val="24"/>
          <w:szCs w:val="24"/>
        </w:rPr>
        <w:t xml:space="preserve">sveikatos apsaugos ministro 2010 m. kovo 30 d. įsakymo Nr. V-229 3.1 punktas ir sveikatos apsaugos ministro 2011 m. vasario 23 d. įsakymo Nr. V-164 1.3 punktas </w:t>
      </w:r>
      <w:r w:rsidR="00CF55F8">
        <w:rPr>
          <w:rFonts w:ascii="Times New Roman" w:hAnsi="Times New Roman" w:cs="Times New Roman"/>
          <w:sz w:val="24"/>
          <w:szCs w:val="24"/>
        </w:rPr>
        <w:t>neprieštarauja</w:t>
      </w:r>
      <w:r w:rsidR="00CF55F8" w:rsidRPr="00CF55F8">
        <w:rPr>
          <w:rFonts w:ascii="Times New Roman" w:hAnsi="Times New Roman" w:cs="Times New Roman"/>
          <w:sz w:val="24"/>
          <w:szCs w:val="24"/>
        </w:rPr>
        <w:t xml:space="preserve"> Konstitucijos 7 straipsnio 2 dal</w:t>
      </w:r>
      <w:r w:rsidR="00CF55F8">
        <w:rPr>
          <w:rFonts w:ascii="Times New Roman" w:hAnsi="Times New Roman" w:cs="Times New Roman"/>
          <w:sz w:val="24"/>
          <w:szCs w:val="24"/>
        </w:rPr>
        <w:t>iai</w:t>
      </w:r>
      <w:r w:rsidR="00CF55F8" w:rsidRPr="00CF55F8">
        <w:rPr>
          <w:rFonts w:ascii="Times New Roman" w:hAnsi="Times New Roman" w:cs="Times New Roman"/>
          <w:sz w:val="24"/>
          <w:szCs w:val="24"/>
        </w:rPr>
        <w:t>, Įstatymų ir kitų teisės aktų skelbimo ir įsigaliojimo tvarkos įstatymo 3 straipsnio 2 dal</w:t>
      </w:r>
      <w:r w:rsidR="00CF55F8">
        <w:rPr>
          <w:rFonts w:ascii="Times New Roman" w:hAnsi="Times New Roman" w:cs="Times New Roman"/>
          <w:sz w:val="24"/>
          <w:szCs w:val="24"/>
        </w:rPr>
        <w:t>iai</w:t>
      </w:r>
      <w:r w:rsidR="00CF55F8" w:rsidRPr="00CF55F8">
        <w:rPr>
          <w:rFonts w:ascii="Times New Roman" w:hAnsi="Times New Roman" w:cs="Times New Roman"/>
          <w:sz w:val="24"/>
          <w:szCs w:val="24"/>
        </w:rPr>
        <w:t>, 3</w:t>
      </w:r>
      <w:r w:rsidR="00CF55F8" w:rsidRPr="00CF55F8">
        <w:rPr>
          <w:rFonts w:ascii="Times New Roman" w:hAnsi="Times New Roman" w:cs="Times New Roman"/>
          <w:sz w:val="24"/>
          <w:szCs w:val="24"/>
          <w:vertAlign w:val="superscript"/>
        </w:rPr>
        <w:t>1</w:t>
      </w:r>
      <w:r w:rsidR="00CF55F8" w:rsidRPr="00CF55F8">
        <w:rPr>
          <w:rFonts w:ascii="Times New Roman" w:hAnsi="Times New Roman" w:cs="Times New Roman"/>
          <w:sz w:val="24"/>
          <w:szCs w:val="24"/>
        </w:rPr>
        <w:t xml:space="preserve"> straipsnio 1, 2 dali</w:t>
      </w:r>
      <w:r w:rsidR="00CF55F8">
        <w:rPr>
          <w:rFonts w:ascii="Times New Roman" w:hAnsi="Times New Roman" w:cs="Times New Roman"/>
          <w:sz w:val="24"/>
          <w:szCs w:val="24"/>
        </w:rPr>
        <w:t>ai</w:t>
      </w:r>
      <w:r w:rsidR="00CF55F8" w:rsidRPr="00CF55F8">
        <w:rPr>
          <w:rFonts w:ascii="Times New Roman" w:hAnsi="Times New Roman" w:cs="Times New Roman"/>
          <w:sz w:val="24"/>
          <w:szCs w:val="24"/>
        </w:rPr>
        <w:t>, Teisėkūros pagrindų įstatymo 20 straipsnio 1 dal</w:t>
      </w:r>
      <w:r w:rsidR="00CF55F8">
        <w:rPr>
          <w:rFonts w:ascii="Times New Roman" w:hAnsi="Times New Roman" w:cs="Times New Roman"/>
          <w:sz w:val="24"/>
          <w:szCs w:val="24"/>
        </w:rPr>
        <w:t xml:space="preserve">iai, bei kad </w:t>
      </w:r>
      <w:r w:rsidR="00CF55F8" w:rsidRPr="00CF55F8">
        <w:rPr>
          <w:rFonts w:ascii="Times New Roman" w:hAnsi="Times New Roman" w:cs="Times New Roman"/>
          <w:sz w:val="24"/>
          <w:szCs w:val="24"/>
        </w:rPr>
        <w:t xml:space="preserve">Valstybinės ligonių kasos direktoriaus 2016 m. rugsėjo 22 d. įsakymo Nr. 1K-275 1 </w:t>
      </w:r>
      <w:r w:rsidR="00CF55F8">
        <w:rPr>
          <w:rFonts w:ascii="Times New Roman" w:hAnsi="Times New Roman" w:cs="Times New Roman"/>
          <w:sz w:val="24"/>
          <w:szCs w:val="24"/>
        </w:rPr>
        <w:t xml:space="preserve">ir 2 </w:t>
      </w:r>
      <w:r w:rsidR="00CF55F8" w:rsidRPr="00CF55F8">
        <w:rPr>
          <w:rFonts w:ascii="Times New Roman" w:hAnsi="Times New Roman" w:cs="Times New Roman"/>
          <w:sz w:val="24"/>
          <w:szCs w:val="24"/>
        </w:rPr>
        <w:t>punkta</w:t>
      </w:r>
      <w:r w:rsidR="00CF55F8">
        <w:rPr>
          <w:rFonts w:ascii="Times New Roman" w:hAnsi="Times New Roman" w:cs="Times New Roman"/>
          <w:sz w:val="24"/>
          <w:szCs w:val="24"/>
        </w:rPr>
        <w:t>i</w:t>
      </w:r>
      <w:r w:rsidR="00CF55F8" w:rsidRPr="00CF55F8">
        <w:rPr>
          <w:rFonts w:ascii="Times New Roman" w:hAnsi="Times New Roman" w:cs="Times New Roman"/>
          <w:sz w:val="24"/>
          <w:szCs w:val="24"/>
        </w:rPr>
        <w:t xml:space="preserve"> ir Valstybinės ligonių kasos direktoriaus 2024 m. kovo 22 d. įsakymo Nr. 1K-99 1 ir 2 punktai </w:t>
      </w:r>
      <w:r w:rsidR="00CF55F8">
        <w:rPr>
          <w:rFonts w:ascii="Times New Roman" w:hAnsi="Times New Roman" w:cs="Times New Roman"/>
          <w:sz w:val="24"/>
          <w:szCs w:val="24"/>
        </w:rPr>
        <w:t>neprieštarauja</w:t>
      </w:r>
      <w:r w:rsidR="00CF55F8" w:rsidRPr="00CF55F8">
        <w:rPr>
          <w:rFonts w:ascii="Times New Roman" w:hAnsi="Times New Roman" w:cs="Times New Roman"/>
          <w:sz w:val="24"/>
          <w:szCs w:val="24"/>
        </w:rPr>
        <w:t xml:space="preserve"> Konstitucijos 7 straipsnio 2 dal</w:t>
      </w:r>
      <w:r w:rsidR="00CF55F8">
        <w:rPr>
          <w:rFonts w:ascii="Times New Roman" w:hAnsi="Times New Roman" w:cs="Times New Roman"/>
          <w:sz w:val="24"/>
          <w:szCs w:val="24"/>
        </w:rPr>
        <w:t>iai</w:t>
      </w:r>
      <w:r w:rsidR="00CF55F8" w:rsidRPr="00CF55F8">
        <w:rPr>
          <w:rFonts w:ascii="Times New Roman" w:hAnsi="Times New Roman" w:cs="Times New Roman"/>
          <w:sz w:val="24"/>
          <w:szCs w:val="24"/>
        </w:rPr>
        <w:t>, Teisėkūros pagrindų įstatymo 20 straipsnio 1 dal</w:t>
      </w:r>
      <w:r w:rsidR="00CF55F8">
        <w:rPr>
          <w:rFonts w:ascii="Times New Roman" w:hAnsi="Times New Roman" w:cs="Times New Roman"/>
          <w:sz w:val="24"/>
          <w:szCs w:val="24"/>
        </w:rPr>
        <w:t>iai</w:t>
      </w:r>
      <w:r w:rsidR="00CF55F8" w:rsidRPr="00CF55F8">
        <w:rPr>
          <w:rFonts w:ascii="Times New Roman" w:hAnsi="Times New Roman" w:cs="Times New Roman"/>
          <w:sz w:val="24"/>
          <w:szCs w:val="24"/>
        </w:rPr>
        <w:t>.</w:t>
      </w:r>
    </w:p>
    <w:p w14:paraId="27A86A6D" w14:textId="77777777" w:rsidR="008B6286" w:rsidRDefault="008B6286" w:rsidP="008B6286">
      <w:pPr>
        <w:shd w:val="clear" w:color="auto" w:fill="FFFFFF"/>
        <w:tabs>
          <w:tab w:val="left" w:pos="568"/>
          <w:tab w:val="left" w:pos="851"/>
        </w:tabs>
        <w:spacing w:after="0" w:line="240" w:lineRule="auto"/>
        <w:ind w:right="-2"/>
        <w:jc w:val="both"/>
        <w:rPr>
          <w:rFonts w:ascii="Times New Roman" w:hAnsi="Times New Roman" w:cs="Times New Roman"/>
          <w:sz w:val="24"/>
          <w:szCs w:val="24"/>
        </w:rPr>
      </w:pPr>
    </w:p>
    <w:p w14:paraId="4569715F" w14:textId="2FDC6FF0" w:rsidR="008B6286" w:rsidRPr="00CB5A73" w:rsidRDefault="008B6286" w:rsidP="008B6286">
      <w:pPr>
        <w:tabs>
          <w:tab w:val="left" w:pos="851"/>
          <w:tab w:val="left" w:pos="993"/>
        </w:tabs>
        <w:spacing w:after="0" w:line="240" w:lineRule="auto"/>
        <w:jc w:val="both"/>
        <w:rPr>
          <w:rFonts w:ascii="Times New Roman" w:hAnsi="Times New Roman" w:cs="Times New Roman"/>
          <w:i/>
          <w:iCs/>
          <w:sz w:val="24"/>
          <w:szCs w:val="24"/>
        </w:rPr>
      </w:pPr>
      <w:r w:rsidRPr="00BA4F16">
        <w:rPr>
          <w:rFonts w:ascii="Times New Roman" w:hAnsi="Times New Roman" w:cs="Times New Roman"/>
          <w:i/>
          <w:iCs/>
          <w:sz w:val="24"/>
          <w:szCs w:val="24"/>
        </w:rPr>
        <w:t xml:space="preserve">Dėl </w:t>
      </w:r>
      <w:r w:rsidR="00B80D93" w:rsidRPr="00BA4F16">
        <w:rPr>
          <w:rFonts w:ascii="Times New Roman" w:hAnsi="Times New Roman" w:cs="Times New Roman"/>
          <w:i/>
          <w:iCs/>
          <w:sz w:val="24"/>
          <w:szCs w:val="24"/>
        </w:rPr>
        <w:t xml:space="preserve">Valstybinės ligonių kasos </w:t>
      </w:r>
      <w:r w:rsidRPr="00BA4F16">
        <w:rPr>
          <w:rFonts w:ascii="Times New Roman" w:hAnsi="Times New Roman" w:cs="Times New Roman"/>
          <w:i/>
          <w:iCs/>
          <w:sz w:val="24"/>
          <w:szCs w:val="24"/>
        </w:rPr>
        <w:t>direktoriaus kompetencijos</w:t>
      </w:r>
      <w:r w:rsidRPr="00CB5A73">
        <w:rPr>
          <w:rFonts w:ascii="Times New Roman" w:hAnsi="Times New Roman" w:cs="Times New Roman"/>
          <w:i/>
          <w:iCs/>
          <w:sz w:val="24"/>
          <w:szCs w:val="24"/>
        </w:rPr>
        <w:t xml:space="preserve"> </w:t>
      </w:r>
    </w:p>
    <w:p w14:paraId="5B507907" w14:textId="77777777" w:rsidR="008B6286" w:rsidRPr="008B6286" w:rsidRDefault="008B6286" w:rsidP="008B6286">
      <w:pPr>
        <w:shd w:val="clear" w:color="auto" w:fill="FFFFFF"/>
        <w:tabs>
          <w:tab w:val="left" w:pos="568"/>
          <w:tab w:val="left" w:pos="851"/>
        </w:tabs>
        <w:spacing w:after="0" w:line="240" w:lineRule="auto"/>
        <w:ind w:right="-2"/>
        <w:jc w:val="both"/>
        <w:rPr>
          <w:rFonts w:ascii="Times New Roman" w:hAnsi="Times New Roman" w:cs="Times New Roman"/>
          <w:sz w:val="24"/>
          <w:szCs w:val="24"/>
        </w:rPr>
      </w:pPr>
    </w:p>
    <w:p w14:paraId="41A1C2F3" w14:textId="79B78EDA" w:rsidR="009B3272" w:rsidRDefault="002F5785" w:rsidP="009B3272">
      <w:pPr>
        <w:pStyle w:val="Sraopastraipa"/>
        <w:numPr>
          <w:ilvl w:val="0"/>
          <w:numId w:val="1"/>
        </w:numPr>
        <w:shd w:val="clear" w:color="auto" w:fill="FFFFFF"/>
        <w:tabs>
          <w:tab w:val="left" w:pos="568"/>
          <w:tab w:val="left" w:pos="851"/>
        </w:tabs>
        <w:spacing w:after="0" w:line="240" w:lineRule="auto"/>
        <w:ind w:left="0" w:right="-2" w:firstLine="709"/>
        <w:jc w:val="both"/>
        <w:rPr>
          <w:rFonts w:ascii="Times New Roman" w:hAnsi="Times New Roman" w:cs="Times New Roman"/>
          <w:sz w:val="24"/>
          <w:szCs w:val="24"/>
        </w:rPr>
      </w:pPr>
      <w:r>
        <w:rPr>
          <w:rFonts w:ascii="Times New Roman" w:hAnsi="Times New Roman" w:cs="Times New Roman"/>
          <w:sz w:val="24"/>
          <w:szCs w:val="24"/>
        </w:rPr>
        <w:t>P</w:t>
      </w:r>
      <w:r w:rsidR="009B3272" w:rsidRPr="009B3272">
        <w:rPr>
          <w:rFonts w:ascii="Times New Roman" w:hAnsi="Times New Roman" w:cs="Times New Roman"/>
          <w:sz w:val="24"/>
          <w:szCs w:val="24"/>
        </w:rPr>
        <w:t>areiškėj</w:t>
      </w:r>
      <w:r w:rsidR="009B3272">
        <w:rPr>
          <w:rFonts w:ascii="Times New Roman" w:hAnsi="Times New Roman" w:cs="Times New Roman"/>
          <w:sz w:val="24"/>
          <w:szCs w:val="24"/>
        </w:rPr>
        <w:t>ui</w:t>
      </w:r>
      <w:r w:rsidR="009B3272" w:rsidRPr="009B3272">
        <w:rPr>
          <w:rFonts w:ascii="Times New Roman" w:hAnsi="Times New Roman" w:cs="Times New Roman"/>
          <w:sz w:val="24"/>
          <w:szCs w:val="24"/>
        </w:rPr>
        <w:t xml:space="preserve"> </w:t>
      </w:r>
      <w:r w:rsidR="009B3272">
        <w:rPr>
          <w:rFonts w:ascii="Times New Roman" w:hAnsi="Times New Roman" w:cs="Times New Roman"/>
          <w:sz w:val="24"/>
          <w:szCs w:val="24"/>
        </w:rPr>
        <w:t>kilo</w:t>
      </w:r>
      <w:r w:rsidR="009B3272" w:rsidRPr="009B3272">
        <w:rPr>
          <w:rFonts w:ascii="Times New Roman" w:hAnsi="Times New Roman" w:cs="Times New Roman"/>
          <w:sz w:val="24"/>
          <w:szCs w:val="24"/>
        </w:rPr>
        <w:t xml:space="preserve"> abejon</w:t>
      </w:r>
      <w:r w:rsidR="009B3272">
        <w:rPr>
          <w:rFonts w:ascii="Times New Roman" w:hAnsi="Times New Roman" w:cs="Times New Roman"/>
          <w:sz w:val="24"/>
          <w:szCs w:val="24"/>
        </w:rPr>
        <w:t>ė</w:t>
      </w:r>
      <w:r w:rsidR="009B3272" w:rsidRPr="009B3272">
        <w:rPr>
          <w:rFonts w:ascii="Times New Roman" w:hAnsi="Times New Roman" w:cs="Times New Roman"/>
          <w:sz w:val="24"/>
          <w:szCs w:val="24"/>
        </w:rPr>
        <w:t xml:space="preserve"> dėl Valstybinės ligonių kasos direktoriaus kompetencijos priimti 2016</w:t>
      </w:r>
      <w:r w:rsidR="00C86C39">
        <w:rPr>
          <w:rFonts w:ascii="Times New Roman" w:hAnsi="Times New Roman" w:cs="Times New Roman"/>
          <w:sz w:val="24"/>
          <w:szCs w:val="24"/>
        </w:rPr>
        <w:t> </w:t>
      </w:r>
      <w:r w:rsidR="009B3272" w:rsidRPr="009B3272">
        <w:rPr>
          <w:rFonts w:ascii="Times New Roman" w:hAnsi="Times New Roman" w:cs="Times New Roman"/>
          <w:sz w:val="24"/>
          <w:szCs w:val="24"/>
        </w:rPr>
        <w:t>m. rugsėjo 22 d. įsakym</w:t>
      </w:r>
      <w:r>
        <w:rPr>
          <w:rFonts w:ascii="Times New Roman" w:hAnsi="Times New Roman" w:cs="Times New Roman"/>
          <w:sz w:val="24"/>
          <w:szCs w:val="24"/>
        </w:rPr>
        <w:t>o</w:t>
      </w:r>
      <w:r w:rsidR="009B3272" w:rsidRPr="009B3272">
        <w:rPr>
          <w:rFonts w:ascii="Times New Roman" w:hAnsi="Times New Roman" w:cs="Times New Roman"/>
          <w:sz w:val="24"/>
          <w:szCs w:val="24"/>
        </w:rPr>
        <w:t xml:space="preserve"> Nr. 1K-275</w:t>
      </w:r>
      <w:r>
        <w:rPr>
          <w:rFonts w:ascii="Times New Roman" w:hAnsi="Times New Roman" w:cs="Times New Roman"/>
          <w:sz w:val="24"/>
          <w:szCs w:val="24"/>
        </w:rPr>
        <w:t xml:space="preserve"> 1 punktą</w:t>
      </w:r>
      <w:r w:rsidR="009B3272" w:rsidRPr="009B3272">
        <w:rPr>
          <w:rFonts w:ascii="Times New Roman" w:hAnsi="Times New Roman" w:cs="Times New Roman"/>
          <w:sz w:val="24"/>
          <w:szCs w:val="24"/>
        </w:rPr>
        <w:t xml:space="preserve"> ir 2024 m. kovo 22 d. įsakym</w:t>
      </w:r>
      <w:r>
        <w:rPr>
          <w:rFonts w:ascii="Times New Roman" w:hAnsi="Times New Roman" w:cs="Times New Roman"/>
          <w:sz w:val="24"/>
          <w:szCs w:val="24"/>
        </w:rPr>
        <w:t>o</w:t>
      </w:r>
      <w:r w:rsidR="009B3272" w:rsidRPr="009B3272">
        <w:rPr>
          <w:rFonts w:ascii="Times New Roman" w:hAnsi="Times New Roman" w:cs="Times New Roman"/>
          <w:sz w:val="24"/>
          <w:szCs w:val="24"/>
        </w:rPr>
        <w:t xml:space="preserve"> Nr. 1K-99</w:t>
      </w:r>
      <w:r>
        <w:rPr>
          <w:rFonts w:ascii="Times New Roman" w:hAnsi="Times New Roman" w:cs="Times New Roman"/>
          <w:sz w:val="24"/>
          <w:szCs w:val="24"/>
        </w:rPr>
        <w:t xml:space="preserve"> 1 punktą</w:t>
      </w:r>
      <w:r w:rsidR="009B3272">
        <w:rPr>
          <w:rFonts w:ascii="Times New Roman" w:hAnsi="Times New Roman" w:cs="Times New Roman"/>
          <w:sz w:val="24"/>
          <w:szCs w:val="24"/>
        </w:rPr>
        <w:t>. Pareiškėjas t</w:t>
      </w:r>
      <w:r w:rsidR="009B3272" w:rsidRPr="009B3272">
        <w:rPr>
          <w:rFonts w:ascii="Times New Roman" w:hAnsi="Times New Roman" w:cs="Times New Roman"/>
          <w:sz w:val="24"/>
          <w:szCs w:val="24"/>
        </w:rPr>
        <w:t>eig</w:t>
      </w:r>
      <w:r w:rsidR="009B3272">
        <w:rPr>
          <w:rFonts w:ascii="Times New Roman" w:hAnsi="Times New Roman" w:cs="Times New Roman"/>
          <w:sz w:val="24"/>
          <w:szCs w:val="24"/>
        </w:rPr>
        <w:t>ia</w:t>
      </w:r>
      <w:r w:rsidR="009B3272" w:rsidRPr="009B3272">
        <w:rPr>
          <w:rFonts w:ascii="Times New Roman" w:hAnsi="Times New Roman" w:cs="Times New Roman"/>
          <w:sz w:val="24"/>
          <w:szCs w:val="24"/>
        </w:rPr>
        <w:t>, kad teisės aktuose nėra tiesiogiai įtvirtinta VLK direktoriaus teisė tvirtinti, keisti ar papildyti TLK-10-AM, Medicininių intervencijų klasifikaciją ir Kodavimo standartus.</w:t>
      </w:r>
      <w:r w:rsidR="006E21A0">
        <w:rPr>
          <w:rFonts w:ascii="Times New Roman" w:hAnsi="Times New Roman" w:cs="Times New Roman"/>
          <w:sz w:val="24"/>
          <w:szCs w:val="24"/>
        </w:rPr>
        <w:t xml:space="preserve"> Šiuo aspektu pareiškėjas prašo ištirti minėtų VLK direktoriaus įsakymų (jų 1 punktų) atitiktį konstituciniam teisinės valstybės principui.</w:t>
      </w:r>
    </w:p>
    <w:p w14:paraId="3E86F35E" w14:textId="0F82A581" w:rsidR="006E21A0" w:rsidRPr="00780632" w:rsidRDefault="006E21A0" w:rsidP="006E21A0">
      <w:pPr>
        <w:pStyle w:val="Sraopastraipa"/>
        <w:numPr>
          <w:ilvl w:val="0"/>
          <w:numId w:val="1"/>
        </w:numPr>
        <w:shd w:val="clear" w:color="auto" w:fill="FFFFFF"/>
        <w:tabs>
          <w:tab w:val="left" w:pos="568"/>
          <w:tab w:val="left" w:pos="851"/>
        </w:tabs>
        <w:spacing w:after="0" w:line="240" w:lineRule="auto"/>
        <w:ind w:left="0" w:right="-2" w:firstLine="709"/>
        <w:jc w:val="both"/>
        <w:rPr>
          <w:rFonts w:ascii="Times New Roman" w:hAnsi="Times New Roman" w:cs="Times New Roman"/>
          <w:sz w:val="24"/>
          <w:szCs w:val="24"/>
        </w:rPr>
      </w:pPr>
      <w:r w:rsidRPr="006E21A0">
        <w:rPr>
          <w:rFonts w:ascii="Times New Roman" w:hAnsi="Times New Roman" w:cs="Times New Roman"/>
          <w:sz w:val="24"/>
          <w:szCs w:val="24"/>
        </w:rPr>
        <w:t xml:space="preserve">Lietuvos vyriausiasis administracinis teismas savo praktikoje nuosekliai pažymi viešojo administravimo subjektų pareigą veikti aukštesnės galios teisės aktais suteiktos kompetencijos ribose. Viešojo administravimo subjektų kompetencija turi būti nustatyta įstatymu, veikla vykdoma tik jiems priskirtos kompetencijos ribose, o atitinkamam teisėkūros subjektui viršijus jam teisės aktais suteiktą kompetenciją ir priėmus norminį administracinį aktą, kurį jis nėra įgaliotas priimti, kartu pažeidžiamas ir Konstitucijos preambulėje įtvirtintas </w:t>
      </w:r>
      <w:r w:rsidRPr="00780632">
        <w:rPr>
          <w:rFonts w:ascii="Times New Roman" w:hAnsi="Times New Roman" w:cs="Times New Roman"/>
          <w:sz w:val="24"/>
          <w:szCs w:val="24"/>
        </w:rPr>
        <w:t>teisinės valstybės principas (žr., pvz., išplėstinės teisėjų kolegijos 2022 m. birželio 22 d. sprendimą administracinėje byloje Nr. eI-5-502/2022, išplėstinės teisėjų kolegijos 2023 m. lapkričio 15 d. sprendimą administracinėje byloje Nr. eI-15-556/2023, išplėstinės teisėjų kolegijos 2024 m. rugsėjo 25 d. sprendimą administracinėje byloje Nr.</w:t>
      </w:r>
      <w:r w:rsidR="002F5785" w:rsidRPr="00780632">
        <w:rPr>
          <w:rFonts w:ascii="Times New Roman" w:hAnsi="Times New Roman" w:cs="Times New Roman"/>
          <w:sz w:val="24"/>
          <w:szCs w:val="24"/>
        </w:rPr>
        <w:t> </w:t>
      </w:r>
      <w:r w:rsidRPr="00780632">
        <w:rPr>
          <w:rFonts w:ascii="Times New Roman" w:hAnsi="Times New Roman" w:cs="Times New Roman"/>
          <w:sz w:val="24"/>
          <w:szCs w:val="24"/>
        </w:rPr>
        <w:t xml:space="preserve">I-7-662/2024). </w:t>
      </w:r>
    </w:p>
    <w:p w14:paraId="43FCE483" w14:textId="0B605A20" w:rsidR="00D473A3" w:rsidRDefault="00116FA5" w:rsidP="00116FA5">
      <w:pPr>
        <w:pStyle w:val="Sraopastraipa"/>
        <w:numPr>
          <w:ilvl w:val="0"/>
          <w:numId w:val="1"/>
        </w:numPr>
        <w:shd w:val="clear" w:color="auto" w:fill="FFFFFF"/>
        <w:tabs>
          <w:tab w:val="left" w:pos="568"/>
          <w:tab w:val="left" w:pos="851"/>
        </w:tabs>
        <w:spacing w:after="0" w:line="240" w:lineRule="auto"/>
        <w:ind w:left="0" w:right="-2" w:firstLine="709"/>
        <w:jc w:val="both"/>
        <w:rPr>
          <w:rFonts w:ascii="Times New Roman" w:hAnsi="Times New Roman" w:cs="Times New Roman"/>
          <w:sz w:val="24"/>
          <w:szCs w:val="24"/>
        </w:rPr>
      </w:pPr>
      <w:r w:rsidRPr="00780632">
        <w:rPr>
          <w:rFonts w:ascii="Times New Roman" w:hAnsi="Times New Roman" w:cs="Times New Roman"/>
          <w:sz w:val="24"/>
          <w:szCs w:val="24"/>
        </w:rPr>
        <w:t>Lietuvos Respublikos Vyriausybės 2005 m. kovo 3 d. nutarimu Nr. 247 patvirtintos Tarptautinių ir nacionalinių klasifikatorių tvarkymo ir naudojimo valstybės ir žinybiniuose registruose ir valstybės informacinėse sistemose taisyklės (Taisyklės)</w:t>
      </w:r>
      <w:r w:rsidR="00D473A3" w:rsidRPr="00780632">
        <w:rPr>
          <w:rFonts w:ascii="Times New Roman" w:hAnsi="Times New Roman" w:cs="Times New Roman"/>
          <w:sz w:val="24"/>
          <w:szCs w:val="24"/>
        </w:rPr>
        <w:t>, kurios</w:t>
      </w:r>
      <w:r w:rsidRPr="00780632">
        <w:rPr>
          <w:rFonts w:ascii="Times New Roman" w:hAnsi="Times New Roman" w:cs="Times New Roman"/>
          <w:sz w:val="24"/>
          <w:szCs w:val="24"/>
        </w:rPr>
        <w:t xml:space="preserve"> reglamentuoja </w:t>
      </w:r>
      <w:r w:rsidR="00D473A3" w:rsidRPr="00780632">
        <w:rPr>
          <w:rFonts w:ascii="Times New Roman" w:hAnsi="Times New Roman" w:cs="Times New Roman"/>
          <w:sz w:val="24"/>
          <w:szCs w:val="24"/>
        </w:rPr>
        <w:t>tarptautinių klasifikatorių naudojimą, adaptuotų tarptautinių klasifikatorių, tarptautinių klasifikatorių nacionalinių versijų ir nacionalinių klasifikatorių rengimą ir tvirtinimą Lietuvos Respublikoje, adaptuotų tarptautinių klasifikatorių, tarptautinių klasifikatorių nacionalinių versijų ir nacionalinių klasifikatorių atnaujinimą ir naudojimą valstybės ir žinybiniuose</w:t>
      </w:r>
      <w:r w:rsidR="00D473A3" w:rsidRPr="00D473A3">
        <w:rPr>
          <w:rFonts w:ascii="Times New Roman" w:hAnsi="Times New Roman" w:cs="Times New Roman"/>
          <w:sz w:val="24"/>
          <w:szCs w:val="24"/>
        </w:rPr>
        <w:t xml:space="preserve"> registruose ir valstybės informacinėse sistemose.</w:t>
      </w:r>
      <w:r w:rsidR="00D473A3">
        <w:rPr>
          <w:rFonts w:ascii="Times New Roman" w:hAnsi="Times New Roman" w:cs="Times New Roman"/>
          <w:sz w:val="24"/>
          <w:szCs w:val="24"/>
        </w:rPr>
        <w:t xml:space="preserve"> </w:t>
      </w:r>
    </w:p>
    <w:p w14:paraId="7DD71BDA" w14:textId="7CFCFC07" w:rsidR="006F32F1" w:rsidRPr="006F32F1" w:rsidRDefault="00394055" w:rsidP="006F32F1">
      <w:pPr>
        <w:pStyle w:val="Sraopastraipa"/>
        <w:numPr>
          <w:ilvl w:val="0"/>
          <w:numId w:val="1"/>
        </w:numPr>
        <w:shd w:val="clear" w:color="auto" w:fill="FFFFFF"/>
        <w:tabs>
          <w:tab w:val="left" w:pos="568"/>
          <w:tab w:val="left" w:pos="851"/>
        </w:tabs>
        <w:spacing w:after="0" w:line="240" w:lineRule="auto"/>
        <w:ind w:left="0" w:right="-2" w:firstLine="709"/>
        <w:jc w:val="both"/>
        <w:rPr>
          <w:rFonts w:ascii="Times New Roman" w:hAnsi="Times New Roman" w:cs="Times New Roman"/>
          <w:sz w:val="24"/>
          <w:szCs w:val="24"/>
        </w:rPr>
      </w:pPr>
      <w:r w:rsidRPr="00394055">
        <w:rPr>
          <w:rFonts w:ascii="Times New Roman" w:hAnsi="Times New Roman" w:cs="Times New Roman"/>
          <w:sz w:val="24"/>
          <w:szCs w:val="24"/>
        </w:rPr>
        <w:t xml:space="preserve">Pagal Taisyklių 3.8 punktą klasifikatoriaus tvarkytojas – Lietuvos Respublikos Vyriausybės paskirta valstybės institucija, tvarkanti klasifikatorių ir teikianti jo naudotojams metodinę pagalbą. </w:t>
      </w:r>
      <w:r w:rsidR="006F32F1">
        <w:rPr>
          <w:rFonts w:ascii="Times New Roman" w:hAnsi="Times New Roman" w:cs="Times New Roman"/>
          <w:sz w:val="24"/>
          <w:szCs w:val="24"/>
        </w:rPr>
        <w:t>Taisyklių 5 punkte nustatyta, kad t</w:t>
      </w:r>
      <w:r w:rsidR="006F32F1" w:rsidRPr="006F32F1">
        <w:rPr>
          <w:rFonts w:ascii="Times New Roman" w:hAnsi="Times New Roman" w:cs="Times New Roman"/>
          <w:sz w:val="24"/>
          <w:szCs w:val="24"/>
        </w:rPr>
        <w:t>arptautinio klasifikatoriaus vertimą ir (ar) adaptavimą ir tarptautinio klasifikatoriaus nacionalinės versijos rengimą Lietuvos Respublikoje inicijuoja valstybės institucija, kurios veikloje turi būti naudojamas konkretus klasifikatorius arba kuriai įstatymo arba Lietuvos Respublikos Vyriausybės nutarimo pavesta tvarkyti klasifikatorių.</w:t>
      </w:r>
      <w:r w:rsidR="006F32F1">
        <w:rPr>
          <w:rFonts w:ascii="Times New Roman" w:hAnsi="Times New Roman" w:cs="Times New Roman"/>
          <w:sz w:val="24"/>
          <w:szCs w:val="24"/>
        </w:rPr>
        <w:t xml:space="preserve"> Pagal Taisyklių 11 punktą k</w:t>
      </w:r>
      <w:r w:rsidR="006F32F1" w:rsidRPr="006F32F1">
        <w:rPr>
          <w:rFonts w:ascii="Times New Roman" w:hAnsi="Times New Roman" w:cs="Times New Roman"/>
          <w:sz w:val="24"/>
          <w:szCs w:val="24"/>
        </w:rPr>
        <w:t xml:space="preserve">lasifikatoriaus tvarkytojas seka tarptautinio ar adaptuoto tarptautinio klasifikatoriaus pakeitimus, juos atnaujina, adaptuoto tarptautinio klasifikatoriaus atnaujinimo </w:t>
      </w:r>
      <w:r w:rsidR="006F32F1" w:rsidRPr="006F32F1">
        <w:rPr>
          <w:rFonts w:ascii="Times New Roman" w:hAnsi="Times New Roman" w:cs="Times New Roman"/>
          <w:sz w:val="24"/>
          <w:szCs w:val="24"/>
        </w:rPr>
        <w:lastRenderedPageBreak/>
        <w:t>duomenis adaptuoja, tvirtina ir pagal duomenų teikimo sutartis arba kitokia tarpusavyje suderinta forma elektroninių ryšių priemonėmis teikia juos Centrinės duomenų bazės tvarkytojui.</w:t>
      </w:r>
    </w:p>
    <w:p w14:paraId="7C7904D3" w14:textId="3361A7AD" w:rsidR="00D473A3" w:rsidRPr="00394055" w:rsidRDefault="006F32F1" w:rsidP="00116FA5">
      <w:pPr>
        <w:pStyle w:val="Sraopastraipa"/>
        <w:numPr>
          <w:ilvl w:val="0"/>
          <w:numId w:val="1"/>
        </w:numPr>
        <w:shd w:val="clear" w:color="auto" w:fill="FFFFFF"/>
        <w:tabs>
          <w:tab w:val="left" w:pos="568"/>
          <w:tab w:val="left" w:pos="851"/>
        </w:tabs>
        <w:spacing w:after="0" w:line="240" w:lineRule="auto"/>
        <w:ind w:left="0" w:right="-2" w:firstLine="709"/>
        <w:jc w:val="both"/>
        <w:rPr>
          <w:rFonts w:ascii="Times New Roman" w:hAnsi="Times New Roman" w:cs="Times New Roman"/>
          <w:sz w:val="24"/>
          <w:szCs w:val="24"/>
        </w:rPr>
      </w:pPr>
      <w:r>
        <w:rPr>
          <w:rFonts w:ascii="Times New Roman" w:hAnsi="Times New Roman" w:cs="Times New Roman"/>
          <w:sz w:val="24"/>
          <w:szCs w:val="24"/>
        </w:rPr>
        <w:t xml:space="preserve">Pažymėtina, kad minėtu </w:t>
      </w:r>
      <w:r w:rsidRPr="006F32F1">
        <w:rPr>
          <w:rFonts w:ascii="Times New Roman" w:hAnsi="Times New Roman" w:cs="Times New Roman"/>
          <w:sz w:val="24"/>
          <w:szCs w:val="24"/>
        </w:rPr>
        <w:t xml:space="preserve">Vyriausybės 2005 m. kovo 3 d. nutarimu Nr. 247 </w:t>
      </w:r>
      <w:r>
        <w:rPr>
          <w:rFonts w:ascii="Times New Roman" w:hAnsi="Times New Roman" w:cs="Times New Roman"/>
          <w:sz w:val="24"/>
          <w:szCs w:val="24"/>
        </w:rPr>
        <w:t xml:space="preserve">patvirtintų </w:t>
      </w:r>
      <w:r w:rsidR="00D473A3" w:rsidRPr="00394055">
        <w:rPr>
          <w:rFonts w:ascii="Times New Roman" w:hAnsi="Times New Roman" w:cs="Times New Roman"/>
          <w:sz w:val="24"/>
          <w:szCs w:val="24"/>
        </w:rPr>
        <w:t xml:space="preserve">Taisyklių priede (eil. Nr. 25, 26) </w:t>
      </w:r>
      <w:r w:rsidRPr="006F32F1">
        <w:rPr>
          <w:rFonts w:ascii="Times New Roman" w:hAnsi="Times New Roman" w:cs="Times New Roman"/>
          <w:sz w:val="24"/>
          <w:szCs w:val="24"/>
        </w:rPr>
        <w:t>Valstybinė ligonių kasa</w:t>
      </w:r>
      <w:r w:rsidR="00D473A3" w:rsidRPr="00394055">
        <w:rPr>
          <w:rFonts w:ascii="Times New Roman" w:hAnsi="Times New Roman" w:cs="Times New Roman"/>
          <w:sz w:val="24"/>
          <w:szCs w:val="24"/>
        </w:rPr>
        <w:t xml:space="preserve"> nurodyta kaip tarptautinių klasifikatorių – </w:t>
      </w:r>
      <w:r w:rsidR="00394055" w:rsidRPr="00394055">
        <w:rPr>
          <w:rFonts w:ascii="Times New Roman" w:hAnsi="Times New Roman" w:cs="Times New Roman"/>
          <w:sz w:val="24"/>
          <w:szCs w:val="24"/>
        </w:rPr>
        <w:t>ICD-10-AM (</w:t>
      </w:r>
      <w:r w:rsidR="00D473A3" w:rsidRPr="00394055">
        <w:rPr>
          <w:rFonts w:ascii="Times New Roman" w:hAnsi="Times New Roman" w:cs="Times New Roman"/>
          <w:sz w:val="24"/>
          <w:szCs w:val="24"/>
        </w:rPr>
        <w:t>TLK-10-AM</w:t>
      </w:r>
      <w:r w:rsidR="00394055" w:rsidRPr="00394055">
        <w:rPr>
          <w:rFonts w:ascii="Times New Roman" w:hAnsi="Times New Roman" w:cs="Times New Roman"/>
          <w:sz w:val="24"/>
          <w:szCs w:val="24"/>
        </w:rPr>
        <w:t>)</w:t>
      </w:r>
      <w:r w:rsidR="00D473A3" w:rsidRPr="00394055">
        <w:rPr>
          <w:rFonts w:ascii="Times New Roman" w:hAnsi="Times New Roman" w:cs="Times New Roman"/>
          <w:sz w:val="24"/>
          <w:szCs w:val="24"/>
        </w:rPr>
        <w:t xml:space="preserve"> </w:t>
      </w:r>
      <w:r w:rsidR="00394055" w:rsidRPr="00394055">
        <w:rPr>
          <w:rFonts w:ascii="Times New Roman" w:hAnsi="Times New Roman" w:cs="Times New Roman"/>
          <w:sz w:val="24"/>
          <w:szCs w:val="24"/>
        </w:rPr>
        <w:t xml:space="preserve">Tarptautinės statistinės ligų ir susijusių sveikatos sutrikimų klasifikacijos (Australijos modifikacija) </w:t>
      </w:r>
      <w:r w:rsidR="00D473A3" w:rsidRPr="00394055">
        <w:rPr>
          <w:rFonts w:ascii="Times New Roman" w:hAnsi="Times New Roman" w:cs="Times New Roman"/>
          <w:sz w:val="24"/>
          <w:szCs w:val="24"/>
        </w:rPr>
        <w:t xml:space="preserve">ir ACHI </w:t>
      </w:r>
      <w:r w:rsidR="00394055" w:rsidRPr="00394055">
        <w:rPr>
          <w:rFonts w:ascii="Times New Roman" w:hAnsi="Times New Roman" w:cs="Times New Roman"/>
          <w:sz w:val="24"/>
          <w:szCs w:val="24"/>
        </w:rPr>
        <w:t xml:space="preserve">Australijos medicininių intervencijų klasifikacijos </w:t>
      </w:r>
      <w:r w:rsidR="00D473A3" w:rsidRPr="00394055">
        <w:rPr>
          <w:rFonts w:ascii="Times New Roman" w:hAnsi="Times New Roman" w:cs="Times New Roman"/>
          <w:sz w:val="24"/>
          <w:szCs w:val="24"/>
        </w:rPr>
        <w:t>– tvarkytoja</w:t>
      </w:r>
      <w:r w:rsidR="00394055" w:rsidRPr="00394055">
        <w:rPr>
          <w:rFonts w:ascii="Times New Roman" w:hAnsi="Times New Roman" w:cs="Times New Roman"/>
          <w:sz w:val="24"/>
          <w:szCs w:val="24"/>
        </w:rPr>
        <w:t>.</w:t>
      </w:r>
      <w:r>
        <w:rPr>
          <w:rFonts w:ascii="Times New Roman" w:hAnsi="Times New Roman" w:cs="Times New Roman"/>
          <w:sz w:val="24"/>
          <w:szCs w:val="24"/>
        </w:rPr>
        <w:t xml:space="preserve"> Taip pat pažymėtina, kad </w:t>
      </w:r>
      <w:r w:rsidR="00C86C39">
        <w:rPr>
          <w:rFonts w:ascii="Times New Roman" w:hAnsi="Times New Roman" w:cs="Times New Roman"/>
          <w:sz w:val="24"/>
          <w:szCs w:val="24"/>
        </w:rPr>
        <w:t>s</w:t>
      </w:r>
      <w:r w:rsidRPr="006F32F1">
        <w:rPr>
          <w:rFonts w:ascii="Times New Roman" w:hAnsi="Times New Roman" w:cs="Times New Roman"/>
          <w:sz w:val="24"/>
          <w:szCs w:val="24"/>
        </w:rPr>
        <w:t xml:space="preserve">veikatos apsaugos ministro 2010 m. kovo 30 d. įsakymo Nr. V-229 2 punktu Valstybinė ligonių kasa buvo paskirta Medicininių intervencijų klasifikacijos tvarkytoja, o </w:t>
      </w:r>
      <w:r w:rsidR="00C86C39">
        <w:rPr>
          <w:rFonts w:ascii="Times New Roman" w:hAnsi="Times New Roman" w:cs="Times New Roman"/>
          <w:sz w:val="24"/>
          <w:szCs w:val="24"/>
        </w:rPr>
        <w:t>s</w:t>
      </w:r>
      <w:r w:rsidRPr="006F32F1">
        <w:rPr>
          <w:rFonts w:ascii="Times New Roman" w:hAnsi="Times New Roman" w:cs="Times New Roman"/>
          <w:sz w:val="24"/>
          <w:szCs w:val="24"/>
        </w:rPr>
        <w:t>veikatos apsaugos ministro 2011 m. vasario 23 d. įsakymo Nr. V-164 3 punktu – TLK-10-AM tvarkytoja.</w:t>
      </w:r>
    </w:p>
    <w:p w14:paraId="0CF3695C" w14:textId="66A0220A" w:rsidR="00413F3B" w:rsidRPr="00216EE6" w:rsidRDefault="00413F3B" w:rsidP="00116FA5">
      <w:pPr>
        <w:pStyle w:val="Sraopastraipa"/>
        <w:numPr>
          <w:ilvl w:val="0"/>
          <w:numId w:val="1"/>
        </w:numPr>
        <w:shd w:val="clear" w:color="auto" w:fill="FFFFFF"/>
        <w:tabs>
          <w:tab w:val="left" w:pos="568"/>
          <w:tab w:val="left" w:pos="851"/>
        </w:tabs>
        <w:spacing w:after="0" w:line="240" w:lineRule="auto"/>
        <w:ind w:left="0" w:right="-2" w:firstLine="709"/>
        <w:jc w:val="both"/>
        <w:rPr>
          <w:rFonts w:ascii="Times New Roman" w:hAnsi="Times New Roman" w:cs="Times New Roman"/>
          <w:sz w:val="24"/>
          <w:szCs w:val="24"/>
        </w:rPr>
      </w:pPr>
      <w:r w:rsidRPr="00413F3B">
        <w:rPr>
          <w:rFonts w:ascii="Times New Roman" w:hAnsi="Times New Roman" w:cs="Times New Roman"/>
          <w:sz w:val="24"/>
          <w:szCs w:val="24"/>
        </w:rPr>
        <w:t>Taigi teisės aktuose Valstybinei ligonių kasai yra pavesta vykdyti TLK-10-AM ir Medicininių intervencijų klasifikacijos tvarkytojos funkcijas</w:t>
      </w:r>
      <w:r>
        <w:rPr>
          <w:rFonts w:ascii="Times New Roman" w:hAnsi="Times New Roman" w:cs="Times New Roman"/>
          <w:sz w:val="24"/>
          <w:szCs w:val="24"/>
        </w:rPr>
        <w:t xml:space="preserve">, kurios </w:t>
      </w:r>
      <w:r w:rsidRPr="00413F3B">
        <w:rPr>
          <w:rFonts w:ascii="Times New Roman" w:hAnsi="Times New Roman" w:cs="Times New Roman"/>
          <w:sz w:val="24"/>
          <w:szCs w:val="24"/>
        </w:rPr>
        <w:t xml:space="preserve">apima ne tik metodinės pagalbos teikimą naudotojams, bet ir pareigą sekti tarptautinių klasifikatorių pakeitimus, juos atnaujinti, </w:t>
      </w:r>
      <w:r w:rsidRPr="00216EE6">
        <w:rPr>
          <w:rFonts w:ascii="Times New Roman" w:hAnsi="Times New Roman" w:cs="Times New Roman"/>
          <w:sz w:val="24"/>
          <w:szCs w:val="24"/>
        </w:rPr>
        <w:t>adaptuoti atnaujinimų duomenis ir užtikrinti jų naudojimą. Vadinasi, teisės aktų leidėjas klasifikatoriaus tvarkytojui yra suteikęs įgaliojimus atlikti organizacinius ir techninius veiksmus, būtinus klasifikatorių aktualumui, vientisumui ir tinkamam taikymui užtikrinti.</w:t>
      </w:r>
    </w:p>
    <w:p w14:paraId="40C61A85" w14:textId="6A6DA15C" w:rsidR="00413F3B" w:rsidRPr="00216EE6" w:rsidRDefault="00413F3B" w:rsidP="00413F3B">
      <w:pPr>
        <w:pStyle w:val="Sraopastraipa"/>
        <w:numPr>
          <w:ilvl w:val="0"/>
          <w:numId w:val="1"/>
        </w:numPr>
        <w:shd w:val="clear" w:color="auto" w:fill="FFFFFF"/>
        <w:tabs>
          <w:tab w:val="left" w:pos="568"/>
          <w:tab w:val="left" w:pos="851"/>
        </w:tabs>
        <w:spacing w:after="0" w:line="240" w:lineRule="auto"/>
        <w:ind w:left="0" w:right="-2" w:firstLine="709"/>
        <w:jc w:val="both"/>
        <w:rPr>
          <w:rFonts w:ascii="Times New Roman" w:hAnsi="Times New Roman" w:cs="Times New Roman"/>
          <w:sz w:val="24"/>
          <w:szCs w:val="24"/>
        </w:rPr>
      </w:pPr>
      <w:r w:rsidRPr="00216EE6">
        <w:rPr>
          <w:rFonts w:ascii="Times New Roman" w:hAnsi="Times New Roman" w:cs="Times New Roman"/>
          <w:sz w:val="24"/>
          <w:szCs w:val="24"/>
        </w:rPr>
        <w:t>Šiame kontekste svarbu pažymėti, kad nei VLK direktoriaus 2016 m. rugsėjo 22 d. įsakymu Nr. 1K-275, nei 2024 m. kovo 22 d. įsakymu Nr. 1K-99 nebuvo patvirtinta nauja TLK-10-AM, Medicininių intervencijų klasifikacijos ar Kodavimo standartų redakcija, nebuvo keičiamas jų turinys ar nustatomos naujos sveikatos priežiūros įstaigoms taikytinos pareigos. Minėtais įsakymais iš esmės buvo sprendžiami šių dokumentų paskelbimo ir administravimo klausimai. 2016 m. rugsėjo 22 d. įsakymo Nr. 1K-275 1 punktu atitinkamam VLK padaliniui buvo pavesta paskelbti TLK-10-AM, Medicininių intervencijų klasifikaciją ir Kodavimo standartus VLK interneto svetainėje, o 2024 m. kovo 22 d. įsakymo Nr. 1K-99 1 punktu papildomai pavesta prieš paskelbiant atlikti šių dokumentų redakcinius pataisymus.</w:t>
      </w:r>
    </w:p>
    <w:p w14:paraId="0AF43CDB" w14:textId="5BCCA0C3" w:rsidR="00413F3B" w:rsidRPr="00216EE6" w:rsidRDefault="00413F3B" w:rsidP="00413F3B">
      <w:pPr>
        <w:pStyle w:val="Sraopastraipa"/>
        <w:numPr>
          <w:ilvl w:val="0"/>
          <w:numId w:val="1"/>
        </w:numPr>
        <w:shd w:val="clear" w:color="auto" w:fill="FFFFFF"/>
        <w:tabs>
          <w:tab w:val="left" w:pos="568"/>
          <w:tab w:val="left" w:pos="851"/>
        </w:tabs>
        <w:spacing w:after="0" w:line="240" w:lineRule="auto"/>
        <w:ind w:left="0" w:right="-2" w:firstLine="709"/>
        <w:jc w:val="both"/>
        <w:rPr>
          <w:rFonts w:ascii="Times New Roman" w:hAnsi="Times New Roman" w:cs="Times New Roman"/>
          <w:sz w:val="24"/>
          <w:szCs w:val="24"/>
        </w:rPr>
      </w:pPr>
      <w:r w:rsidRPr="00216EE6">
        <w:rPr>
          <w:rFonts w:ascii="Times New Roman" w:hAnsi="Times New Roman" w:cs="Times New Roman"/>
          <w:sz w:val="24"/>
          <w:szCs w:val="24"/>
        </w:rPr>
        <w:t>Išplėstinė teisėjų kolegija pažymi, kad iš 2024 m. kovo 22 d. įsakymo Nr. 1K-99 turinio nematyti, jog juo būtų pavesta atlikti esminius TLK-10-AM, Medicininių intervencijų klasifikacijos ar Kodavimo standartų pakeitimus, keisti jų struktūrą, turinį ar nustatyti naujas kodavimo taisykles. Įsakyme vartojama formuluotė „redakciniai pataisymai“ pagal savo pobūdį reiškia techninio ir redakcinio pobūdžio veiksmus</w:t>
      </w:r>
      <w:r w:rsidR="00DC32D9" w:rsidRPr="00216EE6">
        <w:rPr>
          <w:rFonts w:ascii="Times New Roman" w:hAnsi="Times New Roman" w:cs="Times New Roman"/>
          <w:sz w:val="24"/>
          <w:szCs w:val="24"/>
        </w:rPr>
        <w:t xml:space="preserve"> bei </w:t>
      </w:r>
      <w:r w:rsidRPr="00216EE6">
        <w:rPr>
          <w:rFonts w:ascii="Times New Roman" w:hAnsi="Times New Roman" w:cs="Times New Roman"/>
          <w:sz w:val="24"/>
          <w:szCs w:val="24"/>
        </w:rPr>
        <w:t xml:space="preserve">nesukuria pagrindo teigti, kad </w:t>
      </w:r>
      <w:r w:rsidR="002F5785" w:rsidRPr="00216EE6">
        <w:rPr>
          <w:rFonts w:ascii="Times New Roman" w:hAnsi="Times New Roman" w:cs="Times New Roman"/>
          <w:sz w:val="24"/>
          <w:szCs w:val="24"/>
        </w:rPr>
        <w:t xml:space="preserve">turi būti </w:t>
      </w:r>
      <w:r w:rsidRPr="00216EE6">
        <w:rPr>
          <w:rFonts w:ascii="Times New Roman" w:hAnsi="Times New Roman" w:cs="Times New Roman"/>
          <w:sz w:val="24"/>
          <w:szCs w:val="24"/>
        </w:rPr>
        <w:t xml:space="preserve">keičiamas </w:t>
      </w:r>
      <w:r w:rsidR="00DC32D9" w:rsidRPr="00216EE6">
        <w:rPr>
          <w:rFonts w:ascii="Times New Roman" w:hAnsi="Times New Roman" w:cs="Times New Roman"/>
          <w:sz w:val="24"/>
          <w:szCs w:val="24"/>
        </w:rPr>
        <w:t xml:space="preserve">iš esmės </w:t>
      </w:r>
      <w:r w:rsidRPr="00216EE6">
        <w:rPr>
          <w:rFonts w:ascii="Times New Roman" w:hAnsi="Times New Roman" w:cs="Times New Roman"/>
          <w:sz w:val="24"/>
          <w:szCs w:val="24"/>
        </w:rPr>
        <w:t xml:space="preserve">šių dokumentų turinys. Byloje nėra duomenų, kurie </w:t>
      </w:r>
      <w:r w:rsidR="00DC32D9" w:rsidRPr="00216EE6">
        <w:rPr>
          <w:rFonts w:ascii="Times New Roman" w:hAnsi="Times New Roman" w:cs="Times New Roman"/>
          <w:sz w:val="24"/>
          <w:szCs w:val="24"/>
        </w:rPr>
        <w:t>sudarytų pagrindą</w:t>
      </w:r>
      <w:r w:rsidRPr="00216EE6">
        <w:rPr>
          <w:rFonts w:ascii="Times New Roman" w:hAnsi="Times New Roman" w:cs="Times New Roman"/>
          <w:sz w:val="24"/>
          <w:szCs w:val="24"/>
        </w:rPr>
        <w:t xml:space="preserve"> daryti priešingą išvadą.</w:t>
      </w:r>
    </w:p>
    <w:p w14:paraId="2346CC35" w14:textId="4CBFD500" w:rsidR="00DC32D9" w:rsidRPr="00216EE6" w:rsidRDefault="00DC32D9" w:rsidP="00413F3B">
      <w:pPr>
        <w:pStyle w:val="Sraopastraipa"/>
        <w:numPr>
          <w:ilvl w:val="0"/>
          <w:numId w:val="1"/>
        </w:numPr>
        <w:shd w:val="clear" w:color="auto" w:fill="FFFFFF"/>
        <w:tabs>
          <w:tab w:val="left" w:pos="568"/>
          <w:tab w:val="left" w:pos="851"/>
        </w:tabs>
        <w:spacing w:after="0" w:line="240" w:lineRule="auto"/>
        <w:ind w:left="0" w:right="-2" w:firstLine="709"/>
        <w:jc w:val="both"/>
        <w:rPr>
          <w:rFonts w:ascii="Times New Roman" w:hAnsi="Times New Roman" w:cs="Times New Roman"/>
          <w:sz w:val="24"/>
          <w:szCs w:val="24"/>
        </w:rPr>
      </w:pPr>
      <w:r w:rsidRPr="00216EE6">
        <w:rPr>
          <w:rFonts w:ascii="Times New Roman" w:hAnsi="Times New Roman" w:cs="Times New Roman"/>
          <w:sz w:val="24"/>
          <w:szCs w:val="24"/>
        </w:rPr>
        <w:t xml:space="preserve">Atsižvelgdama į tai, kas išdėstyta, išplėstinė teisėjų kolegija konstatuoja, kad VLK direktoriaus 2016 m. rugsėjo 22 d. įsakymo Nr. 1K-275 1 punktas ir 2024 m. kovo 22 d. įsakymo Nr. 1K-99 1 punktas buvo priimti įgyvendinant teisės aktuose Valstybinei ligonių kasai, kaip TLK-10-AM ir Medicininių intervencijų klasifikacijos tvarkytojai, pavestas funkcijas. Todėl nėra pagrindo konstatuoti, kad VLK direktorius, priimdamas ginčijamas nuostatas, būtų veikęs </w:t>
      </w:r>
      <w:r w:rsidRPr="00216EE6">
        <w:rPr>
          <w:rFonts w:ascii="Times New Roman" w:hAnsi="Times New Roman" w:cs="Times New Roman"/>
          <w:i/>
          <w:iCs/>
          <w:sz w:val="24"/>
          <w:szCs w:val="24"/>
        </w:rPr>
        <w:t>ultra vires</w:t>
      </w:r>
      <w:r w:rsidRPr="00216EE6">
        <w:rPr>
          <w:rFonts w:ascii="Times New Roman" w:hAnsi="Times New Roman" w:cs="Times New Roman"/>
          <w:sz w:val="24"/>
          <w:szCs w:val="24"/>
        </w:rPr>
        <w:t xml:space="preserve"> (viršydamas jam suteiktus įgaliojimus) ar pažeidęs iš konstitucinio teisinės valstybės principo kylantį reikalavimą viešojo administravimo subjektams veikti jiems suteiktos kompetencijos ribose. Todėl nėra pagrindo pripažinti, jog VLK direktoriaus 2016 m. rugsėjo 22 d. įsakymo Nr. 1K-275 1 punktas ir 2024 m. kovo 22 d. įsakymo Nr. 1K-99 1 punktas prieštarauja konstituciniam teisinės valstybės principui.</w:t>
      </w:r>
    </w:p>
    <w:p w14:paraId="19E492A2" w14:textId="77777777" w:rsidR="00EF0E69" w:rsidRPr="004715C1" w:rsidRDefault="00EF0E69" w:rsidP="0035293C">
      <w:pPr>
        <w:tabs>
          <w:tab w:val="left" w:pos="851"/>
          <w:tab w:val="left" w:pos="993"/>
        </w:tabs>
        <w:spacing w:after="0" w:line="240" w:lineRule="auto"/>
        <w:jc w:val="both"/>
        <w:rPr>
          <w:rFonts w:ascii="Times New Roman" w:hAnsi="Times New Roman" w:cs="Times New Roman"/>
          <w:sz w:val="24"/>
          <w:szCs w:val="24"/>
        </w:rPr>
      </w:pPr>
    </w:p>
    <w:p w14:paraId="39700CD9" w14:textId="5AD7A4E9" w:rsidR="009E011D" w:rsidRPr="004715C1" w:rsidRDefault="00EF1D22" w:rsidP="0035293C">
      <w:pPr>
        <w:spacing w:after="0" w:line="240" w:lineRule="auto"/>
        <w:ind w:firstLine="709"/>
        <w:jc w:val="both"/>
        <w:rPr>
          <w:rFonts w:ascii="Times New Roman" w:hAnsi="Times New Roman" w:cs="Times New Roman"/>
          <w:sz w:val="24"/>
          <w:szCs w:val="24"/>
        </w:rPr>
      </w:pPr>
      <w:r w:rsidRPr="004715C1">
        <w:rPr>
          <w:rFonts w:ascii="Times New Roman" w:hAnsi="Times New Roman" w:cs="Times New Roman"/>
          <w:sz w:val="24"/>
          <w:szCs w:val="24"/>
        </w:rPr>
        <w:t xml:space="preserve">Vadovaudamasi Lietuvos Respublikos administracinių bylų teisenos įstatymo </w:t>
      </w:r>
      <w:r w:rsidR="00553EE3">
        <w:rPr>
          <w:rFonts w:ascii="Times New Roman" w:hAnsi="Times New Roman" w:cs="Times New Roman"/>
          <w:sz w:val="24"/>
          <w:szCs w:val="24"/>
        </w:rPr>
        <w:t>117</w:t>
      </w:r>
      <w:r w:rsidR="00DC0048" w:rsidRPr="004715C1">
        <w:rPr>
          <w:rFonts w:ascii="Times New Roman" w:hAnsi="Times New Roman" w:cs="Times New Roman"/>
          <w:sz w:val="24"/>
          <w:szCs w:val="24"/>
        </w:rPr>
        <w:t xml:space="preserve"> straipsnio </w:t>
      </w:r>
      <w:r w:rsidR="00553EE3">
        <w:rPr>
          <w:rFonts w:ascii="Times New Roman" w:hAnsi="Times New Roman" w:cs="Times New Roman"/>
          <w:sz w:val="24"/>
          <w:szCs w:val="24"/>
        </w:rPr>
        <w:t>1 dalies 1 punktu</w:t>
      </w:r>
      <w:r w:rsidR="00DC0048" w:rsidRPr="004715C1">
        <w:rPr>
          <w:rFonts w:ascii="Times New Roman" w:hAnsi="Times New Roman" w:cs="Times New Roman"/>
          <w:sz w:val="24"/>
          <w:szCs w:val="24"/>
        </w:rPr>
        <w:t>,</w:t>
      </w:r>
      <w:r w:rsidR="00543B61" w:rsidRPr="004715C1">
        <w:rPr>
          <w:rFonts w:ascii="Times New Roman" w:hAnsi="Times New Roman" w:cs="Times New Roman"/>
          <w:sz w:val="24"/>
          <w:szCs w:val="24"/>
        </w:rPr>
        <w:t xml:space="preserve"> </w:t>
      </w:r>
      <w:r w:rsidR="00243D21" w:rsidRPr="004715C1">
        <w:rPr>
          <w:rFonts w:ascii="Times New Roman" w:hAnsi="Times New Roman" w:cs="Times New Roman"/>
          <w:sz w:val="24"/>
          <w:szCs w:val="24"/>
        </w:rPr>
        <w:t xml:space="preserve">išplėstinė </w:t>
      </w:r>
      <w:r w:rsidRPr="004715C1">
        <w:rPr>
          <w:rFonts w:ascii="Times New Roman" w:hAnsi="Times New Roman" w:cs="Times New Roman"/>
          <w:sz w:val="24"/>
          <w:szCs w:val="24"/>
        </w:rPr>
        <w:t>teisėjų kolegija</w:t>
      </w:r>
    </w:p>
    <w:p w14:paraId="1AA9AF49" w14:textId="77777777" w:rsidR="00EF1D22" w:rsidRPr="004715C1" w:rsidRDefault="00EF1D22" w:rsidP="0035293C">
      <w:pPr>
        <w:spacing w:after="0" w:line="240" w:lineRule="auto"/>
        <w:jc w:val="both"/>
        <w:rPr>
          <w:rFonts w:ascii="Times New Roman" w:hAnsi="Times New Roman" w:cs="Times New Roman"/>
          <w:sz w:val="24"/>
          <w:szCs w:val="24"/>
        </w:rPr>
      </w:pPr>
    </w:p>
    <w:p w14:paraId="7AB63DCF" w14:textId="6DE34CD9" w:rsidR="00EF1D22" w:rsidRPr="004715C1" w:rsidRDefault="00EF1D22" w:rsidP="0035293C">
      <w:pPr>
        <w:shd w:val="clear" w:color="auto" w:fill="FFFFFF"/>
        <w:spacing w:after="0" w:line="240" w:lineRule="auto"/>
        <w:jc w:val="both"/>
        <w:rPr>
          <w:rFonts w:ascii="Times New Roman" w:hAnsi="Times New Roman" w:cs="Times New Roman"/>
          <w:bCs/>
          <w:sz w:val="24"/>
        </w:rPr>
      </w:pPr>
      <w:r w:rsidRPr="004715C1">
        <w:rPr>
          <w:rFonts w:ascii="Times New Roman" w:hAnsi="Times New Roman" w:cs="Times New Roman"/>
          <w:bCs/>
          <w:spacing w:val="60"/>
          <w:sz w:val="24"/>
        </w:rPr>
        <w:t>nu</w:t>
      </w:r>
      <w:r w:rsidR="008B60E6" w:rsidRPr="004715C1">
        <w:rPr>
          <w:rFonts w:ascii="Times New Roman" w:hAnsi="Times New Roman" w:cs="Times New Roman"/>
          <w:bCs/>
          <w:spacing w:val="60"/>
          <w:sz w:val="24"/>
        </w:rPr>
        <w:t>sprendži</w:t>
      </w:r>
      <w:r w:rsidR="008B60E6" w:rsidRPr="004715C1">
        <w:rPr>
          <w:rFonts w:ascii="Times New Roman" w:hAnsi="Times New Roman" w:cs="Times New Roman"/>
          <w:bCs/>
          <w:sz w:val="24"/>
        </w:rPr>
        <w:t>a</w:t>
      </w:r>
      <w:r w:rsidRPr="004715C1">
        <w:rPr>
          <w:rFonts w:ascii="Times New Roman" w:hAnsi="Times New Roman" w:cs="Times New Roman"/>
          <w:bCs/>
          <w:sz w:val="24"/>
        </w:rPr>
        <w:t>:</w:t>
      </w:r>
    </w:p>
    <w:p w14:paraId="3C6E3A8A" w14:textId="77777777" w:rsidR="00EF1D22" w:rsidRPr="004715C1" w:rsidRDefault="00EF1D22" w:rsidP="0035293C">
      <w:pPr>
        <w:spacing w:after="0" w:line="240" w:lineRule="auto"/>
        <w:jc w:val="both"/>
        <w:rPr>
          <w:rFonts w:ascii="Times New Roman" w:hAnsi="Times New Roman" w:cs="Times New Roman"/>
          <w:sz w:val="24"/>
          <w:szCs w:val="24"/>
        </w:rPr>
      </w:pPr>
    </w:p>
    <w:p w14:paraId="17C3FACC" w14:textId="698C3BDD" w:rsidR="00553EE3" w:rsidRPr="00553EE3" w:rsidRDefault="00553EE3" w:rsidP="00553E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Pripažinti, kad </w:t>
      </w:r>
      <w:r w:rsidRPr="00553EE3">
        <w:rPr>
          <w:rFonts w:ascii="Times New Roman" w:hAnsi="Times New Roman" w:cs="Times New Roman"/>
          <w:sz w:val="24"/>
          <w:szCs w:val="24"/>
        </w:rPr>
        <w:t>Lietuvos Respublikos sveikatos apsaugos ministro 2010 m. kovo 30 d. įsakymo Nr. V-229 „Dėl medicininių intervencijų klasifikacijos naudojimo“ (Valstybės žinios, 2010 m. kovo 31 d., Nr. 37-1767) 3.1 punktas ir Lietuvos Respublikos sveikatos apsaugos ministro 2011 m. vasario 23 d. įsakymo Nr. V-164 „Dėl Tarptautinės statistinės ligų ir sveikatos sutrikimų klasifikacijos dešimtojo pataisyto ir papildyto leidimo „Sisteminis ligų sąrašas“ (Australijos modifikacija, TLK-10-</w:t>
      </w:r>
      <w:r w:rsidRPr="00553EE3">
        <w:rPr>
          <w:rFonts w:ascii="Times New Roman" w:hAnsi="Times New Roman" w:cs="Times New Roman"/>
          <w:sz w:val="24"/>
          <w:szCs w:val="24"/>
        </w:rPr>
        <w:lastRenderedPageBreak/>
        <w:t xml:space="preserve">AM) įdiegimo“ (Valstybės žinios, 2011 m. vasario 24 d., Nr. 23-1108) 1.3 punktas </w:t>
      </w:r>
      <w:r>
        <w:rPr>
          <w:rFonts w:ascii="Times New Roman" w:hAnsi="Times New Roman" w:cs="Times New Roman"/>
          <w:sz w:val="24"/>
          <w:szCs w:val="24"/>
        </w:rPr>
        <w:t>neprieštarauja</w:t>
      </w:r>
      <w:r w:rsidRPr="00553EE3">
        <w:rPr>
          <w:rFonts w:ascii="Times New Roman" w:hAnsi="Times New Roman" w:cs="Times New Roman"/>
          <w:sz w:val="24"/>
          <w:szCs w:val="24"/>
        </w:rPr>
        <w:t xml:space="preserve"> Lietuvos Respublikos Konstitucijos (Lietuvos aidas, 1992 m. lapkričio 10 d., Nr. 220-0) 7 straipsnio 2 dal</w:t>
      </w:r>
      <w:r>
        <w:rPr>
          <w:rFonts w:ascii="Times New Roman" w:hAnsi="Times New Roman" w:cs="Times New Roman"/>
          <w:sz w:val="24"/>
          <w:szCs w:val="24"/>
        </w:rPr>
        <w:t>iai</w:t>
      </w:r>
      <w:r w:rsidRPr="00553EE3">
        <w:rPr>
          <w:rFonts w:ascii="Times New Roman" w:hAnsi="Times New Roman" w:cs="Times New Roman"/>
          <w:sz w:val="24"/>
          <w:szCs w:val="24"/>
        </w:rPr>
        <w:t>, Lietuvos Respublikos įstatymų ir kitų teisės aktų skelbimo ir įsigaliojimo tvarkos įstatymo (Valstybės žinios, 1993 m. balandžio 30 d., Nr. 12-296) 3 straipsnio 2 dal</w:t>
      </w:r>
      <w:r>
        <w:rPr>
          <w:rFonts w:ascii="Times New Roman" w:hAnsi="Times New Roman" w:cs="Times New Roman"/>
          <w:sz w:val="24"/>
          <w:szCs w:val="24"/>
        </w:rPr>
        <w:t>iai</w:t>
      </w:r>
      <w:r w:rsidRPr="00553EE3">
        <w:rPr>
          <w:rFonts w:ascii="Times New Roman" w:hAnsi="Times New Roman" w:cs="Times New Roman"/>
          <w:sz w:val="24"/>
          <w:szCs w:val="24"/>
        </w:rPr>
        <w:t>, 3</w:t>
      </w:r>
      <w:r w:rsidRPr="00553EE3">
        <w:rPr>
          <w:rFonts w:ascii="Times New Roman" w:hAnsi="Times New Roman" w:cs="Times New Roman"/>
          <w:sz w:val="24"/>
          <w:szCs w:val="24"/>
          <w:vertAlign w:val="superscript"/>
        </w:rPr>
        <w:t>1</w:t>
      </w:r>
      <w:r w:rsidRPr="00553EE3">
        <w:rPr>
          <w:rFonts w:ascii="Times New Roman" w:hAnsi="Times New Roman" w:cs="Times New Roman"/>
          <w:sz w:val="24"/>
          <w:szCs w:val="24"/>
        </w:rPr>
        <w:t xml:space="preserve"> straipsnio 1, 2 dali</w:t>
      </w:r>
      <w:r>
        <w:rPr>
          <w:rFonts w:ascii="Times New Roman" w:hAnsi="Times New Roman" w:cs="Times New Roman"/>
          <w:sz w:val="24"/>
          <w:szCs w:val="24"/>
        </w:rPr>
        <w:t>ms</w:t>
      </w:r>
      <w:r w:rsidRPr="00553EE3">
        <w:rPr>
          <w:rFonts w:ascii="Times New Roman" w:hAnsi="Times New Roman" w:cs="Times New Roman"/>
          <w:sz w:val="24"/>
          <w:szCs w:val="24"/>
        </w:rPr>
        <w:t>, Lietuvos Respublikos teisėkūros pagrindų įstatymo (Valstybės žinios, 2012 m., Nr. 110-5564) 20 straipsnio 1 dal</w:t>
      </w:r>
      <w:r>
        <w:rPr>
          <w:rFonts w:ascii="Times New Roman" w:hAnsi="Times New Roman" w:cs="Times New Roman"/>
          <w:sz w:val="24"/>
          <w:szCs w:val="24"/>
        </w:rPr>
        <w:t>iai</w:t>
      </w:r>
      <w:r w:rsidRPr="00553EE3">
        <w:rPr>
          <w:rFonts w:ascii="Times New Roman" w:hAnsi="Times New Roman" w:cs="Times New Roman"/>
          <w:sz w:val="24"/>
          <w:szCs w:val="24"/>
        </w:rPr>
        <w:t>.</w:t>
      </w:r>
    </w:p>
    <w:p w14:paraId="3004EA6D" w14:textId="2B938BCF" w:rsidR="00553EE3" w:rsidRPr="004715C1" w:rsidRDefault="00F64142" w:rsidP="00553E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Pripažinti, kad </w:t>
      </w:r>
      <w:r w:rsidR="00553EE3" w:rsidRPr="00553EE3">
        <w:rPr>
          <w:rFonts w:ascii="Times New Roman" w:hAnsi="Times New Roman" w:cs="Times New Roman"/>
          <w:sz w:val="24"/>
          <w:szCs w:val="24"/>
        </w:rPr>
        <w:t>Valstybinės ligonių kasos prie Sveikatos apsaugos ministerijos direktoriaus 2016 m. rugsėjo 22 d. įsakymo Nr. 1K-275 „Dėl devintojo leidimo Tarptautinės statistinės ligų ir sveikatos sutrikimų klasifikacijos, medicininių intervencijų klasifikacijos bei Kodavimo standartų ir papildomų Lietuvos kodavimo standartų 2.0 versijos paskelbimo“ (TAR, 2016 m. rugsėjo 23 d., Nr.</w:t>
      </w:r>
      <w:r w:rsidR="00216EE6">
        <w:rPr>
          <w:rFonts w:ascii="Times New Roman" w:hAnsi="Times New Roman" w:cs="Times New Roman"/>
          <w:sz w:val="24"/>
          <w:szCs w:val="24"/>
        </w:rPr>
        <w:t> </w:t>
      </w:r>
      <w:r w:rsidR="00553EE3" w:rsidRPr="00553EE3">
        <w:rPr>
          <w:rFonts w:ascii="Times New Roman" w:hAnsi="Times New Roman" w:cs="Times New Roman"/>
          <w:sz w:val="24"/>
          <w:szCs w:val="24"/>
        </w:rPr>
        <w:t xml:space="preserve">24001) 1 punktas ir Valstybinės ligonių kasos prie Sveikatos apsaugos ministerijos direktoriaus 2024 m. kovo 22 d. įsakymo Nr. 1K-99 „Dėl Tarptautinės statistinės ligų ir sveikatos sutrikimų klasifikacijos, medicininių intervencijų klasifikacijos, Kodavimo standartų bei papildomų Lietuvos kodavimo standartų pakeitimo ir paskelbimo“ (TAR, 2024 m. kovo 22 d., Nr. 5201) 1 punktas </w:t>
      </w:r>
      <w:r>
        <w:rPr>
          <w:rFonts w:ascii="Times New Roman" w:hAnsi="Times New Roman" w:cs="Times New Roman"/>
          <w:sz w:val="24"/>
          <w:szCs w:val="24"/>
        </w:rPr>
        <w:t>neprieštarauja</w:t>
      </w:r>
      <w:r w:rsidR="00553EE3" w:rsidRPr="00553EE3">
        <w:rPr>
          <w:rFonts w:ascii="Times New Roman" w:hAnsi="Times New Roman" w:cs="Times New Roman"/>
          <w:sz w:val="24"/>
          <w:szCs w:val="24"/>
        </w:rPr>
        <w:t xml:space="preserve"> konstitucin</w:t>
      </w:r>
      <w:r>
        <w:rPr>
          <w:rFonts w:ascii="Times New Roman" w:hAnsi="Times New Roman" w:cs="Times New Roman"/>
          <w:sz w:val="24"/>
          <w:szCs w:val="24"/>
        </w:rPr>
        <w:t>iam</w:t>
      </w:r>
      <w:r w:rsidR="00553EE3" w:rsidRPr="00553EE3">
        <w:rPr>
          <w:rFonts w:ascii="Times New Roman" w:hAnsi="Times New Roman" w:cs="Times New Roman"/>
          <w:sz w:val="24"/>
          <w:szCs w:val="24"/>
        </w:rPr>
        <w:t xml:space="preserve"> teisinės valstybės princip</w:t>
      </w:r>
      <w:r>
        <w:rPr>
          <w:rFonts w:ascii="Times New Roman" w:hAnsi="Times New Roman" w:cs="Times New Roman"/>
          <w:sz w:val="24"/>
          <w:szCs w:val="24"/>
        </w:rPr>
        <w:t>ui</w:t>
      </w:r>
      <w:r w:rsidR="00553EE3" w:rsidRPr="00553EE3">
        <w:rPr>
          <w:rFonts w:ascii="Times New Roman" w:hAnsi="Times New Roman" w:cs="Times New Roman"/>
          <w:sz w:val="24"/>
          <w:szCs w:val="24"/>
        </w:rPr>
        <w:t xml:space="preserve">, </w:t>
      </w:r>
      <w:r>
        <w:rPr>
          <w:rFonts w:ascii="Times New Roman" w:hAnsi="Times New Roman" w:cs="Times New Roman"/>
          <w:sz w:val="24"/>
          <w:szCs w:val="24"/>
        </w:rPr>
        <w:t>o</w:t>
      </w:r>
      <w:r w:rsidR="00553EE3" w:rsidRPr="00553EE3">
        <w:rPr>
          <w:rFonts w:ascii="Times New Roman" w:hAnsi="Times New Roman" w:cs="Times New Roman"/>
          <w:sz w:val="24"/>
          <w:szCs w:val="24"/>
        </w:rPr>
        <w:t xml:space="preserve"> tų pačių įsakymų 1 ir 2 punktai </w:t>
      </w:r>
      <w:r>
        <w:rPr>
          <w:rFonts w:ascii="Times New Roman" w:hAnsi="Times New Roman" w:cs="Times New Roman"/>
          <w:sz w:val="24"/>
          <w:szCs w:val="24"/>
        </w:rPr>
        <w:t>neprieštarauja</w:t>
      </w:r>
      <w:r w:rsidR="00553EE3" w:rsidRPr="00553EE3">
        <w:rPr>
          <w:rFonts w:ascii="Times New Roman" w:hAnsi="Times New Roman" w:cs="Times New Roman"/>
          <w:sz w:val="24"/>
          <w:szCs w:val="24"/>
        </w:rPr>
        <w:t xml:space="preserve"> </w:t>
      </w:r>
      <w:r w:rsidRPr="00553EE3">
        <w:rPr>
          <w:rFonts w:ascii="Times New Roman" w:hAnsi="Times New Roman" w:cs="Times New Roman"/>
          <w:sz w:val="24"/>
          <w:szCs w:val="24"/>
        </w:rPr>
        <w:t xml:space="preserve">Lietuvos Respublikos </w:t>
      </w:r>
      <w:r w:rsidR="00553EE3" w:rsidRPr="00553EE3">
        <w:rPr>
          <w:rFonts w:ascii="Times New Roman" w:hAnsi="Times New Roman" w:cs="Times New Roman"/>
          <w:sz w:val="24"/>
          <w:szCs w:val="24"/>
        </w:rPr>
        <w:t>Konstitucijos (Lietuvos aidas, 1992 m. lapkričio 10 d., Nr. 220-0) 7 straipsnio 2 dal</w:t>
      </w:r>
      <w:r>
        <w:rPr>
          <w:rFonts w:ascii="Times New Roman" w:hAnsi="Times New Roman" w:cs="Times New Roman"/>
          <w:sz w:val="24"/>
          <w:szCs w:val="24"/>
        </w:rPr>
        <w:t>iai</w:t>
      </w:r>
      <w:r w:rsidR="00553EE3" w:rsidRPr="00553EE3">
        <w:rPr>
          <w:rFonts w:ascii="Times New Roman" w:hAnsi="Times New Roman" w:cs="Times New Roman"/>
          <w:sz w:val="24"/>
          <w:szCs w:val="24"/>
        </w:rPr>
        <w:t xml:space="preserve">, </w:t>
      </w:r>
      <w:r w:rsidRPr="00553EE3">
        <w:rPr>
          <w:rFonts w:ascii="Times New Roman" w:hAnsi="Times New Roman" w:cs="Times New Roman"/>
          <w:sz w:val="24"/>
          <w:szCs w:val="24"/>
        </w:rPr>
        <w:t xml:space="preserve">Lietuvos Respublikos </w:t>
      </w:r>
      <w:r>
        <w:rPr>
          <w:rFonts w:ascii="Times New Roman" w:hAnsi="Times New Roman" w:cs="Times New Roman"/>
          <w:sz w:val="24"/>
          <w:szCs w:val="24"/>
        </w:rPr>
        <w:t>t</w:t>
      </w:r>
      <w:r w:rsidR="00553EE3" w:rsidRPr="00553EE3">
        <w:rPr>
          <w:rFonts w:ascii="Times New Roman" w:hAnsi="Times New Roman" w:cs="Times New Roman"/>
          <w:sz w:val="24"/>
          <w:szCs w:val="24"/>
        </w:rPr>
        <w:t>eisėkūros pagrindų įstatymo 20 straipsnio 1 dal</w:t>
      </w:r>
      <w:r>
        <w:rPr>
          <w:rFonts w:ascii="Times New Roman" w:hAnsi="Times New Roman" w:cs="Times New Roman"/>
          <w:sz w:val="24"/>
          <w:szCs w:val="24"/>
        </w:rPr>
        <w:t>iai</w:t>
      </w:r>
      <w:r w:rsidR="00553EE3" w:rsidRPr="00553EE3">
        <w:rPr>
          <w:rFonts w:ascii="Times New Roman" w:hAnsi="Times New Roman" w:cs="Times New Roman"/>
          <w:sz w:val="24"/>
          <w:szCs w:val="24"/>
        </w:rPr>
        <w:t>.</w:t>
      </w:r>
    </w:p>
    <w:p w14:paraId="300AC65A" w14:textId="7A687A66" w:rsidR="00351563" w:rsidRPr="004715C1" w:rsidRDefault="008B60E6" w:rsidP="0035293C">
      <w:pPr>
        <w:spacing w:after="0" w:line="240" w:lineRule="auto"/>
        <w:ind w:firstLine="709"/>
        <w:jc w:val="both"/>
        <w:rPr>
          <w:rFonts w:ascii="Times New Roman" w:hAnsi="Times New Roman" w:cs="Times New Roman"/>
          <w:sz w:val="24"/>
          <w:szCs w:val="24"/>
        </w:rPr>
      </w:pPr>
      <w:r w:rsidRPr="004715C1">
        <w:rPr>
          <w:rFonts w:ascii="Times New Roman" w:hAnsi="Times New Roman" w:cs="Times New Roman"/>
          <w:sz w:val="24"/>
          <w:szCs w:val="24"/>
        </w:rPr>
        <w:t>Sprendimas</w:t>
      </w:r>
      <w:r w:rsidR="00351563" w:rsidRPr="004715C1">
        <w:rPr>
          <w:rFonts w:ascii="Times New Roman" w:hAnsi="Times New Roman" w:cs="Times New Roman"/>
          <w:sz w:val="24"/>
          <w:szCs w:val="24"/>
        </w:rPr>
        <w:t xml:space="preserve"> neskundžiama</w:t>
      </w:r>
      <w:r w:rsidRPr="004715C1">
        <w:rPr>
          <w:rFonts w:ascii="Times New Roman" w:hAnsi="Times New Roman" w:cs="Times New Roman"/>
          <w:sz w:val="24"/>
          <w:szCs w:val="24"/>
        </w:rPr>
        <w:t>s</w:t>
      </w:r>
      <w:r w:rsidR="00351563" w:rsidRPr="004715C1">
        <w:rPr>
          <w:rFonts w:ascii="Times New Roman" w:hAnsi="Times New Roman" w:cs="Times New Roman"/>
          <w:sz w:val="24"/>
          <w:szCs w:val="24"/>
        </w:rPr>
        <w:t>.</w:t>
      </w:r>
    </w:p>
    <w:p w14:paraId="28683BC5" w14:textId="77777777" w:rsidR="00EF1D22" w:rsidRPr="004715C1" w:rsidRDefault="00EF1D22" w:rsidP="0035293C">
      <w:pPr>
        <w:spacing w:after="0" w:line="240" w:lineRule="auto"/>
        <w:jc w:val="both"/>
        <w:rPr>
          <w:rFonts w:ascii="Times New Roman" w:hAnsi="Times New Roman" w:cs="Times New Roman"/>
          <w:sz w:val="24"/>
          <w:szCs w:val="24"/>
        </w:rPr>
      </w:pPr>
    </w:p>
    <w:p w14:paraId="41C9BC93" w14:textId="77777777" w:rsidR="00DE7467" w:rsidRPr="004715C1" w:rsidRDefault="00DE7467" w:rsidP="0035293C">
      <w:pPr>
        <w:spacing w:after="0" w:line="240" w:lineRule="auto"/>
        <w:jc w:val="both"/>
        <w:rPr>
          <w:rFonts w:ascii="Times New Roman" w:hAnsi="Times New Roman" w:cs="Times New Roman"/>
          <w:sz w:val="24"/>
          <w:szCs w:val="24"/>
        </w:rPr>
      </w:pPr>
    </w:p>
    <w:p w14:paraId="73541C3B" w14:textId="7E77C71E" w:rsidR="009E011D" w:rsidRPr="004715C1" w:rsidRDefault="00DE7467" w:rsidP="0035293C">
      <w:pPr>
        <w:tabs>
          <w:tab w:val="left" w:pos="7088"/>
        </w:tabs>
        <w:spacing w:after="0" w:line="240" w:lineRule="auto"/>
        <w:ind w:firstLine="709"/>
        <w:jc w:val="both"/>
        <w:rPr>
          <w:rFonts w:ascii="Times New Roman" w:hAnsi="Times New Roman" w:cs="Times New Roman"/>
          <w:sz w:val="24"/>
          <w:szCs w:val="24"/>
        </w:rPr>
      </w:pPr>
      <w:r w:rsidRPr="004715C1">
        <w:rPr>
          <w:rFonts w:ascii="Times New Roman" w:hAnsi="Times New Roman" w:cs="Times New Roman"/>
          <w:sz w:val="24"/>
          <w:szCs w:val="24"/>
        </w:rPr>
        <w:t>Teisėjai</w:t>
      </w:r>
      <w:r w:rsidRPr="004715C1">
        <w:rPr>
          <w:rFonts w:ascii="Times New Roman" w:hAnsi="Times New Roman" w:cs="Times New Roman"/>
          <w:sz w:val="24"/>
          <w:szCs w:val="24"/>
        </w:rPr>
        <w:tab/>
      </w:r>
      <w:r w:rsidR="002927B3" w:rsidRPr="004715C1">
        <w:rPr>
          <w:rFonts w:ascii="Times New Roman" w:hAnsi="Times New Roman" w:cs="Times New Roman"/>
          <w:sz w:val="24"/>
          <w:szCs w:val="24"/>
        </w:rPr>
        <w:t>Laimutis Alechnavičius</w:t>
      </w:r>
    </w:p>
    <w:p w14:paraId="7CCBF28D" w14:textId="77777777" w:rsidR="005701EB" w:rsidRPr="004715C1" w:rsidRDefault="005701EB" w:rsidP="0035293C">
      <w:pPr>
        <w:spacing w:after="0" w:line="240" w:lineRule="auto"/>
        <w:jc w:val="both"/>
        <w:rPr>
          <w:rFonts w:ascii="Times New Roman" w:hAnsi="Times New Roman" w:cs="Times New Roman"/>
          <w:sz w:val="24"/>
          <w:szCs w:val="24"/>
        </w:rPr>
      </w:pPr>
    </w:p>
    <w:p w14:paraId="3724F373" w14:textId="77777777" w:rsidR="005701EB" w:rsidRPr="004715C1" w:rsidRDefault="005701EB" w:rsidP="0035293C">
      <w:pPr>
        <w:spacing w:after="0" w:line="240" w:lineRule="auto"/>
        <w:jc w:val="both"/>
        <w:rPr>
          <w:rFonts w:ascii="Times New Roman" w:hAnsi="Times New Roman" w:cs="Times New Roman"/>
          <w:sz w:val="24"/>
          <w:szCs w:val="24"/>
        </w:rPr>
      </w:pPr>
    </w:p>
    <w:p w14:paraId="1F9C4FBB" w14:textId="5EE49269" w:rsidR="005701EB" w:rsidRPr="004715C1" w:rsidRDefault="00DE7467" w:rsidP="0035293C">
      <w:pPr>
        <w:tabs>
          <w:tab w:val="left" w:pos="7088"/>
        </w:tabs>
        <w:spacing w:after="0" w:line="240" w:lineRule="auto"/>
        <w:jc w:val="both"/>
        <w:rPr>
          <w:rFonts w:ascii="Times New Roman" w:hAnsi="Times New Roman" w:cs="Times New Roman"/>
          <w:sz w:val="24"/>
          <w:szCs w:val="24"/>
        </w:rPr>
      </w:pPr>
      <w:r w:rsidRPr="004715C1">
        <w:rPr>
          <w:rFonts w:ascii="Times New Roman" w:hAnsi="Times New Roman" w:cs="Times New Roman"/>
          <w:sz w:val="24"/>
          <w:szCs w:val="24"/>
        </w:rPr>
        <w:tab/>
      </w:r>
      <w:r w:rsidR="002927B3" w:rsidRPr="004715C1">
        <w:rPr>
          <w:rFonts w:ascii="Times New Roman" w:hAnsi="Times New Roman" w:cs="Times New Roman"/>
          <w:sz w:val="24"/>
          <w:szCs w:val="24"/>
        </w:rPr>
        <w:t>Ramūnas Gadliauskas</w:t>
      </w:r>
    </w:p>
    <w:p w14:paraId="4AAB8150" w14:textId="77777777" w:rsidR="00611ED6" w:rsidRPr="004715C1" w:rsidRDefault="00611ED6" w:rsidP="0035293C">
      <w:pPr>
        <w:spacing w:after="0" w:line="240" w:lineRule="auto"/>
        <w:jc w:val="both"/>
        <w:rPr>
          <w:rFonts w:ascii="Times New Roman" w:hAnsi="Times New Roman" w:cs="Times New Roman"/>
          <w:sz w:val="24"/>
          <w:szCs w:val="24"/>
        </w:rPr>
      </w:pPr>
    </w:p>
    <w:p w14:paraId="308CC5BC" w14:textId="77777777" w:rsidR="005701EB" w:rsidRPr="004715C1" w:rsidRDefault="005701EB" w:rsidP="0035293C">
      <w:pPr>
        <w:spacing w:after="0" w:line="240" w:lineRule="auto"/>
        <w:jc w:val="both"/>
        <w:rPr>
          <w:rFonts w:ascii="Times New Roman" w:hAnsi="Times New Roman" w:cs="Times New Roman"/>
          <w:sz w:val="24"/>
          <w:szCs w:val="24"/>
        </w:rPr>
      </w:pPr>
    </w:p>
    <w:p w14:paraId="238A97D0" w14:textId="64A0D634" w:rsidR="005701EB" w:rsidRPr="004715C1" w:rsidRDefault="00DE7467" w:rsidP="0035293C">
      <w:pPr>
        <w:tabs>
          <w:tab w:val="left" w:pos="7088"/>
        </w:tabs>
        <w:spacing w:after="0" w:line="240" w:lineRule="auto"/>
        <w:jc w:val="both"/>
        <w:rPr>
          <w:rFonts w:ascii="Times New Roman" w:hAnsi="Times New Roman" w:cs="Times New Roman"/>
          <w:sz w:val="24"/>
          <w:szCs w:val="24"/>
        </w:rPr>
      </w:pPr>
      <w:r w:rsidRPr="004715C1">
        <w:rPr>
          <w:rFonts w:ascii="Times New Roman" w:hAnsi="Times New Roman" w:cs="Times New Roman"/>
          <w:sz w:val="24"/>
          <w:szCs w:val="24"/>
        </w:rPr>
        <w:tab/>
      </w:r>
      <w:r w:rsidR="002927B3" w:rsidRPr="004715C1">
        <w:rPr>
          <w:rFonts w:ascii="Times New Roman" w:hAnsi="Times New Roman" w:cs="Times New Roman"/>
          <w:sz w:val="24"/>
          <w:szCs w:val="24"/>
        </w:rPr>
        <w:t>Beata Martišienė</w:t>
      </w:r>
    </w:p>
    <w:p w14:paraId="16EECA3A" w14:textId="77777777" w:rsidR="005701EB" w:rsidRPr="004715C1" w:rsidRDefault="005701EB" w:rsidP="0035293C">
      <w:pPr>
        <w:spacing w:after="0" w:line="240" w:lineRule="auto"/>
        <w:jc w:val="both"/>
        <w:rPr>
          <w:rFonts w:ascii="Times New Roman" w:hAnsi="Times New Roman" w:cs="Times New Roman"/>
          <w:sz w:val="24"/>
          <w:szCs w:val="24"/>
        </w:rPr>
      </w:pPr>
    </w:p>
    <w:p w14:paraId="05BA3CD0" w14:textId="77777777" w:rsidR="00863419" w:rsidRPr="004715C1" w:rsidRDefault="00863419" w:rsidP="0035293C">
      <w:pPr>
        <w:spacing w:after="0" w:line="240" w:lineRule="auto"/>
        <w:jc w:val="both"/>
        <w:rPr>
          <w:rFonts w:ascii="Times New Roman" w:hAnsi="Times New Roman" w:cs="Times New Roman"/>
          <w:sz w:val="24"/>
          <w:szCs w:val="24"/>
        </w:rPr>
      </w:pPr>
    </w:p>
    <w:p w14:paraId="4E7197F6" w14:textId="458961AF" w:rsidR="00863419" w:rsidRPr="004715C1" w:rsidRDefault="00863419" w:rsidP="0035293C">
      <w:pPr>
        <w:tabs>
          <w:tab w:val="left" w:pos="7088"/>
        </w:tabs>
        <w:spacing w:after="0" w:line="240" w:lineRule="auto"/>
        <w:jc w:val="both"/>
        <w:rPr>
          <w:rFonts w:ascii="Times New Roman" w:hAnsi="Times New Roman" w:cs="Times New Roman"/>
          <w:sz w:val="24"/>
          <w:szCs w:val="24"/>
        </w:rPr>
      </w:pPr>
      <w:r w:rsidRPr="004715C1">
        <w:rPr>
          <w:rFonts w:ascii="Times New Roman" w:hAnsi="Times New Roman" w:cs="Times New Roman"/>
          <w:sz w:val="24"/>
          <w:szCs w:val="24"/>
        </w:rPr>
        <w:tab/>
      </w:r>
      <w:r w:rsidR="002927B3" w:rsidRPr="004715C1">
        <w:rPr>
          <w:rFonts w:ascii="Times New Roman" w:hAnsi="Times New Roman" w:cs="Times New Roman"/>
          <w:sz w:val="24"/>
          <w:szCs w:val="24"/>
        </w:rPr>
        <w:t>Milda Vainienė</w:t>
      </w:r>
    </w:p>
    <w:p w14:paraId="3F69871F" w14:textId="77777777" w:rsidR="00863419" w:rsidRPr="004715C1" w:rsidRDefault="00863419" w:rsidP="0035293C">
      <w:pPr>
        <w:spacing w:after="0" w:line="240" w:lineRule="auto"/>
        <w:jc w:val="both"/>
        <w:rPr>
          <w:rFonts w:ascii="Times New Roman" w:hAnsi="Times New Roman" w:cs="Times New Roman"/>
          <w:sz w:val="24"/>
          <w:szCs w:val="24"/>
        </w:rPr>
      </w:pPr>
    </w:p>
    <w:p w14:paraId="7C37B30F" w14:textId="77777777" w:rsidR="00863419" w:rsidRPr="004715C1" w:rsidRDefault="00863419" w:rsidP="0035293C">
      <w:pPr>
        <w:spacing w:after="0" w:line="240" w:lineRule="auto"/>
        <w:jc w:val="both"/>
        <w:rPr>
          <w:rFonts w:ascii="Times New Roman" w:hAnsi="Times New Roman" w:cs="Times New Roman"/>
          <w:sz w:val="24"/>
          <w:szCs w:val="24"/>
        </w:rPr>
      </w:pPr>
    </w:p>
    <w:p w14:paraId="61D0C75E" w14:textId="543C87B0" w:rsidR="003B3E99" w:rsidRPr="004715C1" w:rsidRDefault="00863419" w:rsidP="0035293C">
      <w:pPr>
        <w:tabs>
          <w:tab w:val="left" w:pos="7088"/>
        </w:tabs>
        <w:spacing w:after="0" w:line="240" w:lineRule="auto"/>
        <w:jc w:val="both"/>
        <w:rPr>
          <w:rFonts w:ascii="Times New Roman" w:hAnsi="Times New Roman" w:cs="Times New Roman"/>
          <w:sz w:val="24"/>
          <w:szCs w:val="24"/>
        </w:rPr>
      </w:pPr>
      <w:r w:rsidRPr="004715C1">
        <w:rPr>
          <w:rFonts w:ascii="Times New Roman" w:hAnsi="Times New Roman" w:cs="Times New Roman"/>
          <w:sz w:val="24"/>
          <w:szCs w:val="24"/>
        </w:rPr>
        <w:tab/>
      </w:r>
      <w:r w:rsidR="00CF0A3E" w:rsidRPr="004715C1">
        <w:rPr>
          <w:rFonts w:ascii="Times New Roman" w:hAnsi="Times New Roman" w:cs="Times New Roman"/>
          <w:sz w:val="24"/>
          <w:szCs w:val="24"/>
        </w:rPr>
        <w:t>Skirgailė Žalimienė</w:t>
      </w:r>
    </w:p>
    <w:sectPr w:rsidR="003B3E99" w:rsidRPr="004715C1" w:rsidSect="00D81D1B">
      <w:headerReference w:type="default" r:id="rId9"/>
      <w:headerReference w:type="first" r:id="rId10"/>
      <w:pgSz w:w="11906" w:h="16838"/>
      <w:pgMar w:top="1134" w:right="567" w:bottom="1134" w:left="1701"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FDB8B" w14:textId="77777777" w:rsidR="005C7F07" w:rsidRDefault="005C7F07" w:rsidP="00624919">
      <w:pPr>
        <w:spacing w:after="0" w:line="240" w:lineRule="auto"/>
      </w:pPr>
      <w:r>
        <w:separator/>
      </w:r>
    </w:p>
  </w:endnote>
  <w:endnote w:type="continuationSeparator" w:id="0">
    <w:p w14:paraId="10E91901" w14:textId="77777777" w:rsidR="005C7F07" w:rsidRDefault="005C7F07" w:rsidP="00624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4CC9C" w14:textId="77777777" w:rsidR="005C7F07" w:rsidRDefault="005C7F07" w:rsidP="00624919">
      <w:pPr>
        <w:spacing w:after="0" w:line="240" w:lineRule="auto"/>
      </w:pPr>
      <w:r>
        <w:separator/>
      </w:r>
    </w:p>
  </w:footnote>
  <w:footnote w:type="continuationSeparator" w:id="0">
    <w:p w14:paraId="44C5EB80" w14:textId="77777777" w:rsidR="005C7F07" w:rsidRDefault="005C7F07" w:rsidP="00624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rPr>
      <w:id w:val="1523437782"/>
      <w:docPartObj>
        <w:docPartGallery w:val="Page Numbers (Top of Page)"/>
        <w:docPartUnique/>
      </w:docPartObj>
    </w:sdtPr>
    <w:sdtEndPr>
      <w:rPr>
        <w:noProof/>
      </w:rPr>
    </w:sdtEndPr>
    <w:sdtContent>
      <w:p w14:paraId="6F32429C" w14:textId="77777777" w:rsidR="007E6450" w:rsidRPr="00D81D1B" w:rsidRDefault="007E6450">
        <w:pPr>
          <w:pStyle w:val="Antrats"/>
          <w:jc w:val="center"/>
          <w:rPr>
            <w:rFonts w:ascii="Times New Roman" w:hAnsi="Times New Roman" w:cs="Times New Roman"/>
            <w:sz w:val="20"/>
          </w:rPr>
        </w:pPr>
        <w:r w:rsidRPr="00D81D1B">
          <w:rPr>
            <w:rFonts w:ascii="Times New Roman" w:hAnsi="Times New Roman" w:cs="Times New Roman"/>
            <w:sz w:val="20"/>
          </w:rPr>
          <w:fldChar w:fldCharType="begin"/>
        </w:r>
        <w:r w:rsidRPr="00D81D1B">
          <w:rPr>
            <w:rFonts w:ascii="Times New Roman" w:hAnsi="Times New Roman" w:cs="Times New Roman"/>
            <w:sz w:val="20"/>
          </w:rPr>
          <w:instrText xml:space="preserve"> PAGE   \* MERGEFORMAT </w:instrText>
        </w:r>
        <w:r w:rsidRPr="00D81D1B">
          <w:rPr>
            <w:rFonts w:ascii="Times New Roman" w:hAnsi="Times New Roman" w:cs="Times New Roman"/>
            <w:sz w:val="20"/>
          </w:rPr>
          <w:fldChar w:fldCharType="separate"/>
        </w:r>
        <w:r w:rsidR="00CD597B">
          <w:rPr>
            <w:rFonts w:ascii="Times New Roman" w:hAnsi="Times New Roman" w:cs="Times New Roman"/>
            <w:noProof/>
            <w:sz w:val="20"/>
          </w:rPr>
          <w:t>2</w:t>
        </w:r>
        <w:r w:rsidRPr="00D81D1B">
          <w:rPr>
            <w:rFonts w:ascii="Times New Roman" w:hAnsi="Times New Roman" w:cs="Times New Roman"/>
            <w:noProof/>
            <w:sz w:val="20"/>
          </w:rPr>
          <w:fldChar w:fldCharType="end"/>
        </w:r>
      </w:p>
    </w:sdtContent>
  </w:sdt>
  <w:p w14:paraId="76325C4B" w14:textId="77777777" w:rsidR="007E6450" w:rsidRPr="00D81D1B" w:rsidRDefault="007E6450">
    <w:pPr>
      <w:pStyle w:val="Antrats"/>
      <w:rPr>
        <w:rFonts w:ascii="Times New Roman" w:hAnsi="Times New Roman" w:cs="Times New Roman"/>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4E27D" w14:textId="77777777" w:rsidR="007E6450" w:rsidRDefault="007E6450">
    <w:pPr>
      <w:pStyle w:val="Antrats"/>
      <w:jc w:val="center"/>
    </w:pPr>
  </w:p>
  <w:p w14:paraId="7E01A97A" w14:textId="77777777" w:rsidR="007E6450" w:rsidRDefault="007E645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7DE5"/>
    <w:multiLevelType w:val="multilevel"/>
    <w:tmpl w:val="0FC426D6"/>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EB4371A"/>
    <w:multiLevelType w:val="multilevel"/>
    <w:tmpl w:val="D402CADE"/>
    <w:lvl w:ilvl="0">
      <w:start w:val="1"/>
      <w:numFmt w:val="decimal"/>
      <w:lvlText w:val="%1."/>
      <w:lvlJc w:val="left"/>
      <w:pPr>
        <w:ind w:left="928" w:hanging="360"/>
      </w:pPr>
      <w:rPr>
        <w:rFonts w:hint="default"/>
        <w:strike w:val="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0059FD"/>
    <w:multiLevelType w:val="multilevel"/>
    <w:tmpl w:val="F2CAF40E"/>
    <w:lvl w:ilvl="0">
      <w:start w:val="1"/>
      <w:numFmt w:val="decimal"/>
      <w:lvlText w:val="%1."/>
      <w:lvlJc w:val="left"/>
      <w:pPr>
        <w:ind w:left="360" w:hanging="360"/>
      </w:pPr>
      <w:rPr>
        <w:rFonts w:ascii="Times New Roman" w:hAnsi="Times New Roman" w:cs="Times New Roman" w:hint="default"/>
        <w:b w:val="0"/>
        <w:bCs w:val="0"/>
        <w:i w:val="0"/>
        <w:strike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FC1EA3"/>
    <w:multiLevelType w:val="hybridMultilevel"/>
    <w:tmpl w:val="897E1DFC"/>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333D8F"/>
    <w:multiLevelType w:val="multilevel"/>
    <w:tmpl w:val="D402CADE"/>
    <w:lvl w:ilvl="0">
      <w:start w:val="1"/>
      <w:numFmt w:val="decimal"/>
      <w:lvlText w:val="%1."/>
      <w:lvlJc w:val="left"/>
      <w:pPr>
        <w:ind w:left="928" w:hanging="360"/>
      </w:pPr>
      <w:rPr>
        <w:rFonts w:hint="default"/>
        <w:strike w:val="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F0A59DD"/>
    <w:multiLevelType w:val="multilevel"/>
    <w:tmpl w:val="70B2BC18"/>
    <w:lvl w:ilvl="0">
      <w:start w:val="26"/>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2CD2B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0743759">
    <w:abstractNumId w:val="1"/>
  </w:num>
  <w:num w:numId="2" w16cid:durableId="676268411">
    <w:abstractNumId w:val="0"/>
  </w:num>
  <w:num w:numId="3" w16cid:durableId="171650839">
    <w:abstractNumId w:val="3"/>
  </w:num>
  <w:num w:numId="4" w16cid:durableId="368265018">
    <w:abstractNumId w:val="6"/>
  </w:num>
  <w:num w:numId="5" w16cid:durableId="1274938832">
    <w:abstractNumId w:val="2"/>
  </w:num>
  <w:num w:numId="6" w16cid:durableId="1278026209">
    <w:abstractNumId w:val="4"/>
  </w:num>
  <w:num w:numId="7" w16cid:durableId="13372708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2D1"/>
    <w:rsid w:val="000027B5"/>
    <w:rsid w:val="00005089"/>
    <w:rsid w:val="00006841"/>
    <w:rsid w:val="000102B7"/>
    <w:rsid w:val="00011DB2"/>
    <w:rsid w:val="00011E1C"/>
    <w:rsid w:val="00011E94"/>
    <w:rsid w:val="00014437"/>
    <w:rsid w:val="00015847"/>
    <w:rsid w:val="00017D74"/>
    <w:rsid w:val="000205E9"/>
    <w:rsid w:val="00024DAE"/>
    <w:rsid w:val="00030DDC"/>
    <w:rsid w:val="00033898"/>
    <w:rsid w:val="00033ECD"/>
    <w:rsid w:val="000345D2"/>
    <w:rsid w:val="00041B27"/>
    <w:rsid w:val="00041F95"/>
    <w:rsid w:val="0004410D"/>
    <w:rsid w:val="00044A33"/>
    <w:rsid w:val="00044C8A"/>
    <w:rsid w:val="00045C2A"/>
    <w:rsid w:val="00047A77"/>
    <w:rsid w:val="0006172D"/>
    <w:rsid w:val="000633D5"/>
    <w:rsid w:val="00072745"/>
    <w:rsid w:val="00072850"/>
    <w:rsid w:val="00072ABD"/>
    <w:rsid w:val="0007464D"/>
    <w:rsid w:val="00077751"/>
    <w:rsid w:val="00077F33"/>
    <w:rsid w:val="00082518"/>
    <w:rsid w:val="0008312F"/>
    <w:rsid w:val="00086C11"/>
    <w:rsid w:val="00093072"/>
    <w:rsid w:val="0009319C"/>
    <w:rsid w:val="00094E9B"/>
    <w:rsid w:val="00095202"/>
    <w:rsid w:val="00097181"/>
    <w:rsid w:val="000A17C9"/>
    <w:rsid w:val="000A5E7D"/>
    <w:rsid w:val="000A6DE2"/>
    <w:rsid w:val="000A7DF5"/>
    <w:rsid w:val="000B2E58"/>
    <w:rsid w:val="000C3A19"/>
    <w:rsid w:val="000D0211"/>
    <w:rsid w:val="000D170C"/>
    <w:rsid w:val="000D1CA5"/>
    <w:rsid w:val="000D1E3D"/>
    <w:rsid w:val="000D2FE0"/>
    <w:rsid w:val="000D33CC"/>
    <w:rsid w:val="000D5188"/>
    <w:rsid w:val="000D6809"/>
    <w:rsid w:val="000E1603"/>
    <w:rsid w:val="000E60D7"/>
    <w:rsid w:val="000E734C"/>
    <w:rsid w:val="000F025F"/>
    <w:rsid w:val="000F6721"/>
    <w:rsid w:val="000F69FA"/>
    <w:rsid w:val="000F713F"/>
    <w:rsid w:val="001016B5"/>
    <w:rsid w:val="00101D0F"/>
    <w:rsid w:val="00104EE8"/>
    <w:rsid w:val="001064B2"/>
    <w:rsid w:val="001064F0"/>
    <w:rsid w:val="001065AA"/>
    <w:rsid w:val="00106964"/>
    <w:rsid w:val="00111983"/>
    <w:rsid w:val="00112A9A"/>
    <w:rsid w:val="00112C48"/>
    <w:rsid w:val="00115991"/>
    <w:rsid w:val="00115FC9"/>
    <w:rsid w:val="00116ABD"/>
    <w:rsid w:val="00116FA5"/>
    <w:rsid w:val="00117165"/>
    <w:rsid w:val="001220E5"/>
    <w:rsid w:val="00122AAF"/>
    <w:rsid w:val="00123B49"/>
    <w:rsid w:val="00125134"/>
    <w:rsid w:val="00125BC0"/>
    <w:rsid w:val="0012673D"/>
    <w:rsid w:val="001306E2"/>
    <w:rsid w:val="00130919"/>
    <w:rsid w:val="001317E2"/>
    <w:rsid w:val="001332CD"/>
    <w:rsid w:val="00135B0E"/>
    <w:rsid w:val="00140C25"/>
    <w:rsid w:val="0014416B"/>
    <w:rsid w:val="00144B3A"/>
    <w:rsid w:val="00147701"/>
    <w:rsid w:val="0015172B"/>
    <w:rsid w:val="0015402F"/>
    <w:rsid w:val="00156014"/>
    <w:rsid w:val="001562F2"/>
    <w:rsid w:val="00163D82"/>
    <w:rsid w:val="00165D69"/>
    <w:rsid w:val="001661CF"/>
    <w:rsid w:val="001700B9"/>
    <w:rsid w:val="00172D0F"/>
    <w:rsid w:val="00173146"/>
    <w:rsid w:val="001747C0"/>
    <w:rsid w:val="00175FA4"/>
    <w:rsid w:val="00177D3F"/>
    <w:rsid w:val="00180778"/>
    <w:rsid w:val="00180806"/>
    <w:rsid w:val="00181CFB"/>
    <w:rsid w:val="00181DFA"/>
    <w:rsid w:val="00183443"/>
    <w:rsid w:val="00183F3E"/>
    <w:rsid w:val="001879B6"/>
    <w:rsid w:val="001912E7"/>
    <w:rsid w:val="00191F10"/>
    <w:rsid w:val="001956ED"/>
    <w:rsid w:val="0019668F"/>
    <w:rsid w:val="00197C68"/>
    <w:rsid w:val="001A46DF"/>
    <w:rsid w:val="001A50E5"/>
    <w:rsid w:val="001A7C98"/>
    <w:rsid w:val="001B15A5"/>
    <w:rsid w:val="001B1F9C"/>
    <w:rsid w:val="001B251B"/>
    <w:rsid w:val="001B411B"/>
    <w:rsid w:val="001C149F"/>
    <w:rsid w:val="001C2656"/>
    <w:rsid w:val="001C30E2"/>
    <w:rsid w:val="001C6216"/>
    <w:rsid w:val="001C6636"/>
    <w:rsid w:val="001D1516"/>
    <w:rsid w:val="001D30BE"/>
    <w:rsid w:val="001D48D3"/>
    <w:rsid w:val="001E1B59"/>
    <w:rsid w:val="001E2051"/>
    <w:rsid w:val="001E21D2"/>
    <w:rsid w:val="001E7AF3"/>
    <w:rsid w:val="001F0936"/>
    <w:rsid w:val="001F09EF"/>
    <w:rsid w:val="001F51D6"/>
    <w:rsid w:val="0020090B"/>
    <w:rsid w:val="00200A11"/>
    <w:rsid w:val="002015B9"/>
    <w:rsid w:val="00201F0C"/>
    <w:rsid w:val="00202CA0"/>
    <w:rsid w:val="00205F00"/>
    <w:rsid w:val="002072CE"/>
    <w:rsid w:val="00207518"/>
    <w:rsid w:val="00210AB2"/>
    <w:rsid w:val="00213B5C"/>
    <w:rsid w:val="00213CCE"/>
    <w:rsid w:val="00214383"/>
    <w:rsid w:val="00216642"/>
    <w:rsid w:val="00216EE6"/>
    <w:rsid w:val="002202CB"/>
    <w:rsid w:val="00220ECF"/>
    <w:rsid w:val="00226481"/>
    <w:rsid w:val="0022672E"/>
    <w:rsid w:val="00227385"/>
    <w:rsid w:val="00230C5D"/>
    <w:rsid w:val="002334CC"/>
    <w:rsid w:val="002345E0"/>
    <w:rsid w:val="0023757D"/>
    <w:rsid w:val="00242EE3"/>
    <w:rsid w:val="00243D21"/>
    <w:rsid w:val="002458FB"/>
    <w:rsid w:val="00245F4D"/>
    <w:rsid w:val="0024634B"/>
    <w:rsid w:val="00246611"/>
    <w:rsid w:val="00250EC1"/>
    <w:rsid w:val="002549F8"/>
    <w:rsid w:val="00255D56"/>
    <w:rsid w:val="0025637F"/>
    <w:rsid w:val="00256953"/>
    <w:rsid w:val="0026184D"/>
    <w:rsid w:val="002618A6"/>
    <w:rsid w:val="00261BB4"/>
    <w:rsid w:val="002629A7"/>
    <w:rsid w:val="002639E5"/>
    <w:rsid w:val="002640A3"/>
    <w:rsid w:val="00264156"/>
    <w:rsid w:val="002648ED"/>
    <w:rsid w:val="00270CDC"/>
    <w:rsid w:val="002741FF"/>
    <w:rsid w:val="002746E2"/>
    <w:rsid w:val="00276E77"/>
    <w:rsid w:val="00277562"/>
    <w:rsid w:val="00280BC5"/>
    <w:rsid w:val="002817E7"/>
    <w:rsid w:val="00284F9F"/>
    <w:rsid w:val="00286209"/>
    <w:rsid w:val="0028653B"/>
    <w:rsid w:val="00290560"/>
    <w:rsid w:val="00290774"/>
    <w:rsid w:val="0029279C"/>
    <w:rsid w:val="002927B3"/>
    <w:rsid w:val="00292EBA"/>
    <w:rsid w:val="00296B1F"/>
    <w:rsid w:val="0029733E"/>
    <w:rsid w:val="002A51DD"/>
    <w:rsid w:val="002B0A04"/>
    <w:rsid w:val="002B0E1B"/>
    <w:rsid w:val="002B14D6"/>
    <w:rsid w:val="002B2274"/>
    <w:rsid w:val="002B338E"/>
    <w:rsid w:val="002B5634"/>
    <w:rsid w:val="002B5E57"/>
    <w:rsid w:val="002B67FB"/>
    <w:rsid w:val="002B6DAB"/>
    <w:rsid w:val="002C2E41"/>
    <w:rsid w:val="002C2F72"/>
    <w:rsid w:val="002C38A7"/>
    <w:rsid w:val="002C3BD3"/>
    <w:rsid w:val="002D0D64"/>
    <w:rsid w:val="002E0262"/>
    <w:rsid w:val="002E2378"/>
    <w:rsid w:val="002E68E3"/>
    <w:rsid w:val="002E7723"/>
    <w:rsid w:val="002F28E8"/>
    <w:rsid w:val="002F5785"/>
    <w:rsid w:val="003007A9"/>
    <w:rsid w:val="003040A8"/>
    <w:rsid w:val="00307187"/>
    <w:rsid w:val="003071D2"/>
    <w:rsid w:val="00307851"/>
    <w:rsid w:val="003119CB"/>
    <w:rsid w:val="00314EB5"/>
    <w:rsid w:val="00315262"/>
    <w:rsid w:val="00317780"/>
    <w:rsid w:val="00323776"/>
    <w:rsid w:val="00323DE0"/>
    <w:rsid w:val="00324A4D"/>
    <w:rsid w:val="00327D55"/>
    <w:rsid w:val="0033180E"/>
    <w:rsid w:val="003318D4"/>
    <w:rsid w:val="00331E85"/>
    <w:rsid w:val="00333BEA"/>
    <w:rsid w:val="003361A3"/>
    <w:rsid w:val="00336DA8"/>
    <w:rsid w:val="00340A3D"/>
    <w:rsid w:val="00342F5A"/>
    <w:rsid w:val="00344C1B"/>
    <w:rsid w:val="00345D34"/>
    <w:rsid w:val="00347E1A"/>
    <w:rsid w:val="00350A33"/>
    <w:rsid w:val="00351563"/>
    <w:rsid w:val="0035293C"/>
    <w:rsid w:val="00354764"/>
    <w:rsid w:val="003560A0"/>
    <w:rsid w:val="003563B7"/>
    <w:rsid w:val="00357382"/>
    <w:rsid w:val="00362248"/>
    <w:rsid w:val="00362839"/>
    <w:rsid w:val="00364F65"/>
    <w:rsid w:val="00367038"/>
    <w:rsid w:val="00367693"/>
    <w:rsid w:val="00370138"/>
    <w:rsid w:val="00370828"/>
    <w:rsid w:val="0037153F"/>
    <w:rsid w:val="00371646"/>
    <w:rsid w:val="003723FE"/>
    <w:rsid w:val="0037487A"/>
    <w:rsid w:val="00374DDB"/>
    <w:rsid w:val="0037682A"/>
    <w:rsid w:val="003813E9"/>
    <w:rsid w:val="003824CA"/>
    <w:rsid w:val="00386F2B"/>
    <w:rsid w:val="0039250C"/>
    <w:rsid w:val="00393956"/>
    <w:rsid w:val="00394055"/>
    <w:rsid w:val="0039634E"/>
    <w:rsid w:val="00397ED4"/>
    <w:rsid w:val="003A119F"/>
    <w:rsid w:val="003A1B72"/>
    <w:rsid w:val="003A7BCF"/>
    <w:rsid w:val="003A7E99"/>
    <w:rsid w:val="003B1115"/>
    <w:rsid w:val="003B1D3F"/>
    <w:rsid w:val="003B3E99"/>
    <w:rsid w:val="003B66E6"/>
    <w:rsid w:val="003C30C4"/>
    <w:rsid w:val="003C53DF"/>
    <w:rsid w:val="003D2B0B"/>
    <w:rsid w:val="003D4344"/>
    <w:rsid w:val="003D76B8"/>
    <w:rsid w:val="003E0A6A"/>
    <w:rsid w:val="003E32A0"/>
    <w:rsid w:val="003E53EA"/>
    <w:rsid w:val="003E64E2"/>
    <w:rsid w:val="003E67DE"/>
    <w:rsid w:val="003F21FA"/>
    <w:rsid w:val="003F2369"/>
    <w:rsid w:val="003F68E2"/>
    <w:rsid w:val="00400D95"/>
    <w:rsid w:val="00402166"/>
    <w:rsid w:val="004038E8"/>
    <w:rsid w:val="0040415D"/>
    <w:rsid w:val="004047A9"/>
    <w:rsid w:val="00405681"/>
    <w:rsid w:val="00405BE5"/>
    <w:rsid w:val="004072D1"/>
    <w:rsid w:val="00407735"/>
    <w:rsid w:val="004106CC"/>
    <w:rsid w:val="004110E1"/>
    <w:rsid w:val="0041154C"/>
    <w:rsid w:val="0041290F"/>
    <w:rsid w:val="00413F3B"/>
    <w:rsid w:val="0041728B"/>
    <w:rsid w:val="00424A28"/>
    <w:rsid w:val="00425135"/>
    <w:rsid w:val="004311C3"/>
    <w:rsid w:val="00432830"/>
    <w:rsid w:val="00432AC8"/>
    <w:rsid w:val="00432E21"/>
    <w:rsid w:val="00435CFE"/>
    <w:rsid w:val="004372EF"/>
    <w:rsid w:val="00442759"/>
    <w:rsid w:val="00446A5E"/>
    <w:rsid w:val="00447585"/>
    <w:rsid w:val="00447D49"/>
    <w:rsid w:val="00451027"/>
    <w:rsid w:val="0045343D"/>
    <w:rsid w:val="00453706"/>
    <w:rsid w:val="00454723"/>
    <w:rsid w:val="00460419"/>
    <w:rsid w:val="004606F9"/>
    <w:rsid w:val="00460CA5"/>
    <w:rsid w:val="004715C1"/>
    <w:rsid w:val="004724E0"/>
    <w:rsid w:val="00472966"/>
    <w:rsid w:val="00473C15"/>
    <w:rsid w:val="00474EF0"/>
    <w:rsid w:val="00476272"/>
    <w:rsid w:val="004768DC"/>
    <w:rsid w:val="00480451"/>
    <w:rsid w:val="00485AE1"/>
    <w:rsid w:val="00487435"/>
    <w:rsid w:val="004904D5"/>
    <w:rsid w:val="0049054A"/>
    <w:rsid w:val="00490559"/>
    <w:rsid w:val="004916E2"/>
    <w:rsid w:val="004A13AC"/>
    <w:rsid w:val="004A216D"/>
    <w:rsid w:val="004A2645"/>
    <w:rsid w:val="004A415F"/>
    <w:rsid w:val="004B0145"/>
    <w:rsid w:val="004B2790"/>
    <w:rsid w:val="004B2BD4"/>
    <w:rsid w:val="004B4733"/>
    <w:rsid w:val="004B5490"/>
    <w:rsid w:val="004B6700"/>
    <w:rsid w:val="004D396D"/>
    <w:rsid w:val="004D592A"/>
    <w:rsid w:val="004E17F6"/>
    <w:rsid w:val="004E1C84"/>
    <w:rsid w:val="004E2851"/>
    <w:rsid w:val="004E28F8"/>
    <w:rsid w:val="004E305A"/>
    <w:rsid w:val="004E4AB7"/>
    <w:rsid w:val="004E527F"/>
    <w:rsid w:val="004E5489"/>
    <w:rsid w:val="004E76D2"/>
    <w:rsid w:val="004F2913"/>
    <w:rsid w:val="00502884"/>
    <w:rsid w:val="00502C09"/>
    <w:rsid w:val="00507155"/>
    <w:rsid w:val="00507696"/>
    <w:rsid w:val="00515BB7"/>
    <w:rsid w:val="00517005"/>
    <w:rsid w:val="00522F8A"/>
    <w:rsid w:val="00525599"/>
    <w:rsid w:val="00527CC0"/>
    <w:rsid w:val="00530AB6"/>
    <w:rsid w:val="00530CB1"/>
    <w:rsid w:val="00533F04"/>
    <w:rsid w:val="00536BD0"/>
    <w:rsid w:val="005405DF"/>
    <w:rsid w:val="00543B61"/>
    <w:rsid w:val="00543B81"/>
    <w:rsid w:val="00545561"/>
    <w:rsid w:val="00545C4A"/>
    <w:rsid w:val="005461FC"/>
    <w:rsid w:val="005514F0"/>
    <w:rsid w:val="00552D85"/>
    <w:rsid w:val="00553EE3"/>
    <w:rsid w:val="00555F96"/>
    <w:rsid w:val="0055628C"/>
    <w:rsid w:val="005574E1"/>
    <w:rsid w:val="00557FFD"/>
    <w:rsid w:val="00562015"/>
    <w:rsid w:val="00562630"/>
    <w:rsid w:val="00563812"/>
    <w:rsid w:val="005701EB"/>
    <w:rsid w:val="00572252"/>
    <w:rsid w:val="00573D1D"/>
    <w:rsid w:val="00575F04"/>
    <w:rsid w:val="00576AEF"/>
    <w:rsid w:val="00577C06"/>
    <w:rsid w:val="0058099C"/>
    <w:rsid w:val="00583009"/>
    <w:rsid w:val="00584420"/>
    <w:rsid w:val="00584A83"/>
    <w:rsid w:val="005851F2"/>
    <w:rsid w:val="0059122D"/>
    <w:rsid w:val="00592B67"/>
    <w:rsid w:val="00594DC0"/>
    <w:rsid w:val="00594EFE"/>
    <w:rsid w:val="00594F59"/>
    <w:rsid w:val="005A0266"/>
    <w:rsid w:val="005A03DC"/>
    <w:rsid w:val="005A1973"/>
    <w:rsid w:val="005A1D08"/>
    <w:rsid w:val="005A373F"/>
    <w:rsid w:val="005A53AB"/>
    <w:rsid w:val="005A7E51"/>
    <w:rsid w:val="005B0B3E"/>
    <w:rsid w:val="005B1BC9"/>
    <w:rsid w:val="005B401B"/>
    <w:rsid w:val="005B5721"/>
    <w:rsid w:val="005B6A93"/>
    <w:rsid w:val="005C1773"/>
    <w:rsid w:val="005C7F07"/>
    <w:rsid w:val="005D0F0E"/>
    <w:rsid w:val="005D1207"/>
    <w:rsid w:val="005D3372"/>
    <w:rsid w:val="005D5657"/>
    <w:rsid w:val="005D65C2"/>
    <w:rsid w:val="005D68F1"/>
    <w:rsid w:val="005D699A"/>
    <w:rsid w:val="005E01BA"/>
    <w:rsid w:val="005E0723"/>
    <w:rsid w:val="005E0B61"/>
    <w:rsid w:val="005E1BBD"/>
    <w:rsid w:val="005E1E01"/>
    <w:rsid w:val="005E2C2F"/>
    <w:rsid w:val="005E39ED"/>
    <w:rsid w:val="005E4865"/>
    <w:rsid w:val="005E6B95"/>
    <w:rsid w:val="005E77CC"/>
    <w:rsid w:val="005F0209"/>
    <w:rsid w:val="005F2BBB"/>
    <w:rsid w:val="005F2D58"/>
    <w:rsid w:val="005F4D3E"/>
    <w:rsid w:val="005F7418"/>
    <w:rsid w:val="00600A80"/>
    <w:rsid w:val="0060402D"/>
    <w:rsid w:val="006057CE"/>
    <w:rsid w:val="00611CF8"/>
    <w:rsid w:val="00611ED6"/>
    <w:rsid w:val="00613C85"/>
    <w:rsid w:val="00624919"/>
    <w:rsid w:val="00624CFC"/>
    <w:rsid w:val="00634491"/>
    <w:rsid w:val="00635269"/>
    <w:rsid w:val="00636305"/>
    <w:rsid w:val="00636F0C"/>
    <w:rsid w:val="00636FCD"/>
    <w:rsid w:val="006373B7"/>
    <w:rsid w:val="0064124F"/>
    <w:rsid w:val="006420A1"/>
    <w:rsid w:val="00642A8A"/>
    <w:rsid w:val="00643001"/>
    <w:rsid w:val="00643CA4"/>
    <w:rsid w:val="00643F01"/>
    <w:rsid w:val="006477EE"/>
    <w:rsid w:val="006510D2"/>
    <w:rsid w:val="0065121C"/>
    <w:rsid w:val="00652867"/>
    <w:rsid w:val="00652D4C"/>
    <w:rsid w:val="00656859"/>
    <w:rsid w:val="00656E43"/>
    <w:rsid w:val="006575BD"/>
    <w:rsid w:val="006577D8"/>
    <w:rsid w:val="00657A3E"/>
    <w:rsid w:val="00660532"/>
    <w:rsid w:val="0066061B"/>
    <w:rsid w:val="00662721"/>
    <w:rsid w:val="006645B1"/>
    <w:rsid w:val="00666B5B"/>
    <w:rsid w:val="0067041B"/>
    <w:rsid w:val="00671393"/>
    <w:rsid w:val="00671C3B"/>
    <w:rsid w:val="006720F8"/>
    <w:rsid w:val="006840F3"/>
    <w:rsid w:val="00684CEC"/>
    <w:rsid w:val="0068767D"/>
    <w:rsid w:val="0069758C"/>
    <w:rsid w:val="006A2631"/>
    <w:rsid w:val="006A3353"/>
    <w:rsid w:val="006A40F2"/>
    <w:rsid w:val="006A4642"/>
    <w:rsid w:val="006A5257"/>
    <w:rsid w:val="006B0592"/>
    <w:rsid w:val="006B505D"/>
    <w:rsid w:val="006B5684"/>
    <w:rsid w:val="006C15B8"/>
    <w:rsid w:val="006C1781"/>
    <w:rsid w:val="006C1A99"/>
    <w:rsid w:val="006C3236"/>
    <w:rsid w:val="006C41EA"/>
    <w:rsid w:val="006C6C69"/>
    <w:rsid w:val="006D052B"/>
    <w:rsid w:val="006D36D8"/>
    <w:rsid w:val="006D5092"/>
    <w:rsid w:val="006E1BCE"/>
    <w:rsid w:val="006E21A0"/>
    <w:rsid w:val="006E5F7C"/>
    <w:rsid w:val="006E7B8D"/>
    <w:rsid w:val="006F1DBB"/>
    <w:rsid w:val="006F32F1"/>
    <w:rsid w:val="00705093"/>
    <w:rsid w:val="007073A7"/>
    <w:rsid w:val="00707F21"/>
    <w:rsid w:val="00711A43"/>
    <w:rsid w:val="00713D52"/>
    <w:rsid w:val="00715501"/>
    <w:rsid w:val="007169BD"/>
    <w:rsid w:val="00720088"/>
    <w:rsid w:val="00721D01"/>
    <w:rsid w:val="00725055"/>
    <w:rsid w:val="00730D26"/>
    <w:rsid w:val="007350E5"/>
    <w:rsid w:val="00737D2B"/>
    <w:rsid w:val="00740AD3"/>
    <w:rsid w:val="00741EC5"/>
    <w:rsid w:val="007440E0"/>
    <w:rsid w:val="00744D97"/>
    <w:rsid w:val="00746A4B"/>
    <w:rsid w:val="00750A45"/>
    <w:rsid w:val="00750E26"/>
    <w:rsid w:val="00761496"/>
    <w:rsid w:val="00762F4D"/>
    <w:rsid w:val="00763997"/>
    <w:rsid w:val="007649D4"/>
    <w:rsid w:val="00766231"/>
    <w:rsid w:val="0077106D"/>
    <w:rsid w:val="00772926"/>
    <w:rsid w:val="0077339D"/>
    <w:rsid w:val="00773C8D"/>
    <w:rsid w:val="007775E8"/>
    <w:rsid w:val="007778D1"/>
    <w:rsid w:val="00780632"/>
    <w:rsid w:val="007836A6"/>
    <w:rsid w:val="00785665"/>
    <w:rsid w:val="007A006B"/>
    <w:rsid w:val="007A0821"/>
    <w:rsid w:val="007A1344"/>
    <w:rsid w:val="007A2484"/>
    <w:rsid w:val="007A7008"/>
    <w:rsid w:val="007A7C9B"/>
    <w:rsid w:val="007B0B38"/>
    <w:rsid w:val="007B1163"/>
    <w:rsid w:val="007B130B"/>
    <w:rsid w:val="007B2C0F"/>
    <w:rsid w:val="007C0E7D"/>
    <w:rsid w:val="007C269F"/>
    <w:rsid w:val="007C4E86"/>
    <w:rsid w:val="007C6443"/>
    <w:rsid w:val="007C7AF2"/>
    <w:rsid w:val="007D2C4A"/>
    <w:rsid w:val="007D734D"/>
    <w:rsid w:val="007E38ED"/>
    <w:rsid w:val="007E3A82"/>
    <w:rsid w:val="007E6450"/>
    <w:rsid w:val="007E6B39"/>
    <w:rsid w:val="007E7354"/>
    <w:rsid w:val="007F2267"/>
    <w:rsid w:val="007F2CE4"/>
    <w:rsid w:val="007F314C"/>
    <w:rsid w:val="007F36B7"/>
    <w:rsid w:val="007F4E13"/>
    <w:rsid w:val="007F72B5"/>
    <w:rsid w:val="0080135F"/>
    <w:rsid w:val="00801E82"/>
    <w:rsid w:val="00802922"/>
    <w:rsid w:val="0080417D"/>
    <w:rsid w:val="00806AFA"/>
    <w:rsid w:val="0080763A"/>
    <w:rsid w:val="0081035F"/>
    <w:rsid w:val="00811EDF"/>
    <w:rsid w:val="00816833"/>
    <w:rsid w:val="00817D4A"/>
    <w:rsid w:val="00821612"/>
    <w:rsid w:val="0082257A"/>
    <w:rsid w:val="00825308"/>
    <w:rsid w:val="00826763"/>
    <w:rsid w:val="008334B2"/>
    <w:rsid w:val="008370B6"/>
    <w:rsid w:val="00840E34"/>
    <w:rsid w:val="00844C74"/>
    <w:rsid w:val="00845758"/>
    <w:rsid w:val="00853C1D"/>
    <w:rsid w:val="00855F7C"/>
    <w:rsid w:val="00856CB0"/>
    <w:rsid w:val="00860043"/>
    <w:rsid w:val="00863419"/>
    <w:rsid w:val="00867CDB"/>
    <w:rsid w:val="00872C94"/>
    <w:rsid w:val="00873068"/>
    <w:rsid w:val="0087428A"/>
    <w:rsid w:val="008752C1"/>
    <w:rsid w:val="00875921"/>
    <w:rsid w:val="008777C0"/>
    <w:rsid w:val="00880BC3"/>
    <w:rsid w:val="00880DAB"/>
    <w:rsid w:val="008859DB"/>
    <w:rsid w:val="00891CFC"/>
    <w:rsid w:val="00891FE6"/>
    <w:rsid w:val="00893FBE"/>
    <w:rsid w:val="00895B17"/>
    <w:rsid w:val="00896D81"/>
    <w:rsid w:val="008A26B7"/>
    <w:rsid w:val="008A2B7C"/>
    <w:rsid w:val="008A3357"/>
    <w:rsid w:val="008A4E4B"/>
    <w:rsid w:val="008A6B74"/>
    <w:rsid w:val="008B1320"/>
    <w:rsid w:val="008B4079"/>
    <w:rsid w:val="008B60E6"/>
    <w:rsid w:val="008B6286"/>
    <w:rsid w:val="008B694C"/>
    <w:rsid w:val="008B799E"/>
    <w:rsid w:val="008B7F47"/>
    <w:rsid w:val="008C06B1"/>
    <w:rsid w:val="008C0EED"/>
    <w:rsid w:val="008C1817"/>
    <w:rsid w:val="008C5FAA"/>
    <w:rsid w:val="008D2E36"/>
    <w:rsid w:val="008D5A04"/>
    <w:rsid w:val="008D6261"/>
    <w:rsid w:val="008D7258"/>
    <w:rsid w:val="008E5E1F"/>
    <w:rsid w:val="008E6C75"/>
    <w:rsid w:val="008E7B03"/>
    <w:rsid w:val="008F0B0A"/>
    <w:rsid w:val="008F25B3"/>
    <w:rsid w:val="008F2701"/>
    <w:rsid w:val="008F299F"/>
    <w:rsid w:val="008F47B8"/>
    <w:rsid w:val="008F5308"/>
    <w:rsid w:val="00901312"/>
    <w:rsid w:val="00902EFD"/>
    <w:rsid w:val="009052CE"/>
    <w:rsid w:val="009057C6"/>
    <w:rsid w:val="0090586B"/>
    <w:rsid w:val="009110CF"/>
    <w:rsid w:val="00911F78"/>
    <w:rsid w:val="009135E5"/>
    <w:rsid w:val="00914AF6"/>
    <w:rsid w:val="009208FC"/>
    <w:rsid w:val="00922242"/>
    <w:rsid w:val="00923773"/>
    <w:rsid w:val="00927F90"/>
    <w:rsid w:val="00930D03"/>
    <w:rsid w:val="00933D72"/>
    <w:rsid w:val="00934421"/>
    <w:rsid w:val="0094188D"/>
    <w:rsid w:val="00942E46"/>
    <w:rsid w:val="0094444D"/>
    <w:rsid w:val="00944E44"/>
    <w:rsid w:val="009466E6"/>
    <w:rsid w:val="00950902"/>
    <w:rsid w:val="00952ADB"/>
    <w:rsid w:val="00952CE8"/>
    <w:rsid w:val="00952FA6"/>
    <w:rsid w:val="00955226"/>
    <w:rsid w:val="00955358"/>
    <w:rsid w:val="009573B3"/>
    <w:rsid w:val="009574EF"/>
    <w:rsid w:val="00961422"/>
    <w:rsid w:val="00962849"/>
    <w:rsid w:val="009721DB"/>
    <w:rsid w:val="0097376C"/>
    <w:rsid w:val="009745A1"/>
    <w:rsid w:val="009770C3"/>
    <w:rsid w:val="00980F13"/>
    <w:rsid w:val="00981875"/>
    <w:rsid w:val="00981BC3"/>
    <w:rsid w:val="009828DD"/>
    <w:rsid w:val="00987031"/>
    <w:rsid w:val="00987B79"/>
    <w:rsid w:val="00992FFB"/>
    <w:rsid w:val="0099307F"/>
    <w:rsid w:val="00993716"/>
    <w:rsid w:val="00995E65"/>
    <w:rsid w:val="009A2C54"/>
    <w:rsid w:val="009A3815"/>
    <w:rsid w:val="009A42F8"/>
    <w:rsid w:val="009A4B3E"/>
    <w:rsid w:val="009B019A"/>
    <w:rsid w:val="009B1D2F"/>
    <w:rsid w:val="009B1FE8"/>
    <w:rsid w:val="009B3272"/>
    <w:rsid w:val="009B3362"/>
    <w:rsid w:val="009B3616"/>
    <w:rsid w:val="009B3CC6"/>
    <w:rsid w:val="009B5B94"/>
    <w:rsid w:val="009B5BA9"/>
    <w:rsid w:val="009B6538"/>
    <w:rsid w:val="009C0A14"/>
    <w:rsid w:val="009C26DF"/>
    <w:rsid w:val="009C7E68"/>
    <w:rsid w:val="009D565D"/>
    <w:rsid w:val="009E011D"/>
    <w:rsid w:val="009E01F5"/>
    <w:rsid w:val="009E54E7"/>
    <w:rsid w:val="009E5E68"/>
    <w:rsid w:val="009E7EA9"/>
    <w:rsid w:val="009F07A0"/>
    <w:rsid w:val="009F361F"/>
    <w:rsid w:val="009F66CA"/>
    <w:rsid w:val="009F6C26"/>
    <w:rsid w:val="009F6D8C"/>
    <w:rsid w:val="009F741D"/>
    <w:rsid w:val="00A02DAC"/>
    <w:rsid w:val="00A039C2"/>
    <w:rsid w:val="00A07453"/>
    <w:rsid w:val="00A10C40"/>
    <w:rsid w:val="00A1101A"/>
    <w:rsid w:val="00A114C3"/>
    <w:rsid w:val="00A1247F"/>
    <w:rsid w:val="00A128DA"/>
    <w:rsid w:val="00A1431F"/>
    <w:rsid w:val="00A17432"/>
    <w:rsid w:val="00A17521"/>
    <w:rsid w:val="00A203AB"/>
    <w:rsid w:val="00A20718"/>
    <w:rsid w:val="00A2232C"/>
    <w:rsid w:val="00A2683A"/>
    <w:rsid w:val="00A27AD9"/>
    <w:rsid w:val="00A27BE4"/>
    <w:rsid w:val="00A31CBC"/>
    <w:rsid w:val="00A31FAD"/>
    <w:rsid w:val="00A3343D"/>
    <w:rsid w:val="00A339BF"/>
    <w:rsid w:val="00A41325"/>
    <w:rsid w:val="00A4157B"/>
    <w:rsid w:val="00A50ED3"/>
    <w:rsid w:val="00A51DD4"/>
    <w:rsid w:val="00A60DEB"/>
    <w:rsid w:val="00A704A3"/>
    <w:rsid w:val="00A73C91"/>
    <w:rsid w:val="00A760D3"/>
    <w:rsid w:val="00A76E8F"/>
    <w:rsid w:val="00A82680"/>
    <w:rsid w:val="00A857EB"/>
    <w:rsid w:val="00A85CA8"/>
    <w:rsid w:val="00A87891"/>
    <w:rsid w:val="00A90B3C"/>
    <w:rsid w:val="00A92848"/>
    <w:rsid w:val="00A9586B"/>
    <w:rsid w:val="00A96375"/>
    <w:rsid w:val="00A97E8D"/>
    <w:rsid w:val="00AA11A2"/>
    <w:rsid w:val="00AA343C"/>
    <w:rsid w:val="00AA3DC8"/>
    <w:rsid w:val="00AA4266"/>
    <w:rsid w:val="00AB1770"/>
    <w:rsid w:val="00AB3906"/>
    <w:rsid w:val="00AB5B9A"/>
    <w:rsid w:val="00AC1177"/>
    <w:rsid w:val="00AC12CC"/>
    <w:rsid w:val="00AC20DC"/>
    <w:rsid w:val="00AC21CE"/>
    <w:rsid w:val="00AC2B7F"/>
    <w:rsid w:val="00AC5FA3"/>
    <w:rsid w:val="00AD00C7"/>
    <w:rsid w:val="00AD66A9"/>
    <w:rsid w:val="00AD6CCF"/>
    <w:rsid w:val="00AD7AF2"/>
    <w:rsid w:val="00AE0113"/>
    <w:rsid w:val="00AE156A"/>
    <w:rsid w:val="00AE34D1"/>
    <w:rsid w:val="00AE6A84"/>
    <w:rsid w:val="00AE6D08"/>
    <w:rsid w:val="00AE7E58"/>
    <w:rsid w:val="00AF0E39"/>
    <w:rsid w:val="00AF1403"/>
    <w:rsid w:val="00AF453A"/>
    <w:rsid w:val="00AF6375"/>
    <w:rsid w:val="00B02284"/>
    <w:rsid w:val="00B03380"/>
    <w:rsid w:val="00B05932"/>
    <w:rsid w:val="00B06FF1"/>
    <w:rsid w:val="00B128C5"/>
    <w:rsid w:val="00B149C8"/>
    <w:rsid w:val="00B14E39"/>
    <w:rsid w:val="00B26D4B"/>
    <w:rsid w:val="00B310EC"/>
    <w:rsid w:val="00B35FD3"/>
    <w:rsid w:val="00B365EC"/>
    <w:rsid w:val="00B3790F"/>
    <w:rsid w:val="00B37B62"/>
    <w:rsid w:val="00B41657"/>
    <w:rsid w:val="00B45F4D"/>
    <w:rsid w:val="00B50BAB"/>
    <w:rsid w:val="00B5316C"/>
    <w:rsid w:val="00B54D10"/>
    <w:rsid w:val="00B5515F"/>
    <w:rsid w:val="00B56590"/>
    <w:rsid w:val="00B57324"/>
    <w:rsid w:val="00B62C11"/>
    <w:rsid w:val="00B64758"/>
    <w:rsid w:val="00B654AD"/>
    <w:rsid w:val="00B67983"/>
    <w:rsid w:val="00B70A7E"/>
    <w:rsid w:val="00B70A84"/>
    <w:rsid w:val="00B71E2C"/>
    <w:rsid w:val="00B725EE"/>
    <w:rsid w:val="00B72A60"/>
    <w:rsid w:val="00B72CAF"/>
    <w:rsid w:val="00B7481A"/>
    <w:rsid w:val="00B7724B"/>
    <w:rsid w:val="00B80D93"/>
    <w:rsid w:val="00B82561"/>
    <w:rsid w:val="00B84C6C"/>
    <w:rsid w:val="00B92DFD"/>
    <w:rsid w:val="00BA014D"/>
    <w:rsid w:val="00BA30CC"/>
    <w:rsid w:val="00BA3DA1"/>
    <w:rsid w:val="00BA3E41"/>
    <w:rsid w:val="00BA4F16"/>
    <w:rsid w:val="00BA5CE0"/>
    <w:rsid w:val="00BB0CD1"/>
    <w:rsid w:val="00BC0368"/>
    <w:rsid w:val="00BC24CE"/>
    <w:rsid w:val="00BC39CD"/>
    <w:rsid w:val="00BC3BDE"/>
    <w:rsid w:val="00BC4A5D"/>
    <w:rsid w:val="00BD26E8"/>
    <w:rsid w:val="00BD28E4"/>
    <w:rsid w:val="00BE294E"/>
    <w:rsid w:val="00BE2B5F"/>
    <w:rsid w:val="00BE2EE3"/>
    <w:rsid w:val="00BE509B"/>
    <w:rsid w:val="00BF5DD3"/>
    <w:rsid w:val="00BF673D"/>
    <w:rsid w:val="00BF77CF"/>
    <w:rsid w:val="00C00F20"/>
    <w:rsid w:val="00C01B4E"/>
    <w:rsid w:val="00C04CDD"/>
    <w:rsid w:val="00C04DE9"/>
    <w:rsid w:val="00C10330"/>
    <w:rsid w:val="00C10EDF"/>
    <w:rsid w:val="00C12C9A"/>
    <w:rsid w:val="00C13452"/>
    <w:rsid w:val="00C13974"/>
    <w:rsid w:val="00C20B63"/>
    <w:rsid w:val="00C235CC"/>
    <w:rsid w:val="00C2566D"/>
    <w:rsid w:val="00C26A13"/>
    <w:rsid w:val="00C2731A"/>
    <w:rsid w:val="00C2776D"/>
    <w:rsid w:val="00C30414"/>
    <w:rsid w:val="00C3142E"/>
    <w:rsid w:val="00C32182"/>
    <w:rsid w:val="00C35808"/>
    <w:rsid w:val="00C3626A"/>
    <w:rsid w:val="00C36A9E"/>
    <w:rsid w:val="00C379C6"/>
    <w:rsid w:val="00C379CC"/>
    <w:rsid w:val="00C37B54"/>
    <w:rsid w:val="00C4084C"/>
    <w:rsid w:val="00C40E7A"/>
    <w:rsid w:val="00C41EA9"/>
    <w:rsid w:val="00C4360B"/>
    <w:rsid w:val="00C43F21"/>
    <w:rsid w:val="00C45514"/>
    <w:rsid w:val="00C45B0A"/>
    <w:rsid w:val="00C46FB0"/>
    <w:rsid w:val="00C47528"/>
    <w:rsid w:val="00C527E3"/>
    <w:rsid w:val="00C546D5"/>
    <w:rsid w:val="00C560FA"/>
    <w:rsid w:val="00C5729F"/>
    <w:rsid w:val="00C653BD"/>
    <w:rsid w:val="00C7121A"/>
    <w:rsid w:val="00C85457"/>
    <w:rsid w:val="00C86C39"/>
    <w:rsid w:val="00C905A9"/>
    <w:rsid w:val="00C912A0"/>
    <w:rsid w:val="00C93D70"/>
    <w:rsid w:val="00CA0E41"/>
    <w:rsid w:val="00CA1023"/>
    <w:rsid w:val="00CA1378"/>
    <w:rsid w:val="00CA502A"/>
    <w:rsid w:val="00CA580E"/>
    <w:rsid w:val="00CA6F6A"/>
    <w:rsid w:val="00CB168C"/>
    <w:rsid w:val="00CB2B54"/>
    <w:rsid w:val="00CB48F4"/>
    <w:rsid w:val="00CB5A73"/>
    <w:rsid w:val="00CC28B3"/>
    <w:rsid w:val="00CC3797"/>
    <w:rsid w:val="00CC51AA"/>
    <w:rsid w:val="00CD09A4"/>
    <w:rsid w:val="00CD0B78"/>
    <w:rsid w:val="00CD0CF7"/>
    <w:rsid w:val="00CD19D0"/>
    <w:rsid w:val="00CD1C81"/>
    <w:rsid w:val="00CD28EB"/>
    <w:rsid w:val="00CD2A70"/>
    <w:rsid w:val="00CD35F5"/>
    <w:rsid w:val="00CD4394"/>
    <w:rsid w:val="00CD4446"/>
    <w:rsid w:val="00CD597B"/>
    <w:rsid w:val="00CE00EC"/>
    <w:rsid w:val="00CF0A3E"/>
    <w:rsid w:val="00CF32D2"/>
    <w:rsid w:val="00CF3401"/>
    <w:rsid w:val="00CF55F8"/>
    <w:rsid w:val="00D00291"/>
    <w:rsid w:val="00D0180A"/>
    <w:rsid w:val="00D01966"/>
    <w:rsid w:val="00D01A32"/>
    <w:rsid w:val="00D0318C"/>
    <w:rsid w:val="00D046C1"/>
    <w:rsid w:val="00D05A9C"/>
    <w:rsid w:val="00D05FE1"/>
    <w:rsid w:val="00D07E1F"/>
    <w:rsid w:val="00D13057"/>
    <w:rsid w:val="00D205B8"/>
    <w:rsid w:val="00D254D4"/>
    <w:rsid w:val="00D2649F"/>
    <w:rsid w:val="00D26A20"/>
    <w:rsid w:val="00D275B5"/>
    <w:rsid w:val="00D27DAE"/>
    <w:rsid w:val="00D31533"/>
    <w:rsid w:val="00D32579"/>
    <w:rsid w:val="00D32DD3"/>
    <w:rsid w:val="00D34931"/>
    <w:rsid w:val="00D34A60"/>
    <w:rsid w:val="00D357A9"/>
    <w:rsid w:val="00D378CE"/>
    <w:rsid w:val="00D4098E"/>
    <w:rsid w:val="00D4138A"/>
    <w:rsid w:val="00D4397F"/>
    <w:rsid w:val="00D473A3"/>
    <w:rsid w:val="00D5123C"/>
    <w:rsid w:val="00D53197"/>
    <w:rsid w:val="00D53C1C"/>
    <w:rsid w:val="00D57914"/>
    <w:rsid w:val="00D61C67"/>
    <w:rsid w:val="00D61FE8"/>
    <w:rsid w:val="00D650A6"/>
    <w:rsid w:val="00D744F9"/>
    <w:rsid w:val="00D76F4A"/>
    <w:rsid w:val="00D7720C"/>
    <w:rsid w:val="00D77ACA"/>
    <w:rsid w:val="00D80DAC"/>
    <w:rsid w:val="00D81230"/>
    <w:rsid w:val="00D812A4"/>
    <w:rsid w:val="00D81400"/>
    <w:rsid w:val="00D81D1B"/>
    <w:rsid w:val="00D831B8"/>
    <w:rsid w:val="00D8676A"/>
    <w:rsid w:val="00D90081"/>
    <w:rsid w:val="00D90EB6"/>
    <w:rsid w:val="00D923A4"/>
    <w:rsid w:val="00D93465"/>
    <w:rsid w:val="00DA0196"/>
    <w:rsid w:val="00DA1303"/>
    <w:rsid w:val="00DA3DDE"/>
    <w:rsid w:val="00DB1788"/>
    <w:rsid w:val="00DB1F50"/>
    <w:rsid w:val="00DB527C"/>
    <w:rsid w:val="00DB67EE"/>
    <w:rsid w:val="00DB6BBF"/>
    <w:rsid w:val="00DC0048"/>
    <w:rsid w:val="00DC32D9"/>
    <w:rsid w:val="00DD29DC"/>
    <w:rsid w:val="00DD4493"/>
    <w:rsid w:val="00DD466C"/>
    <w:rsid w:val="00DE210A"/>
    <w:rsid w:val="00DE22C8"/>
    <w:rsid w:val="00DE670D"/>
    <w:rsid w:val="00DE7467"/>
    <w:rsid w:val="00DF222B"/>
    <w:rsid w:val="00DF2D5A"/>
    <w:rsid w:val="00DF3903"/>
    <w:rsid w:val="00DF6759"/>
    <w:rsid w:val="00DF6874"/>
    <w:rsid w:val="00DF6995"/>
    <w:rsid w:val="00E0047C"/>
    <w:rsid w:val="00E04219"/>
    <w:rsid w:val="00E04FF4"/>
    <w:rsid w:val="00E06B15"/>
    <w:rsid w:val="00E100A6"/>
    <w:rsid w:val="00E118DB"/>
    <w:rsid w:val="00E12210"/>
    <w:rsid w:val="00E14193"/>
    <w:rsid w:val="00E20FB9"/>
    <w:rsid w:val="00E22EC3"/>
    <w:rsid w:val="00E23299"/>
    <w:rsid w:val="00E23C23"/>
    <w:rsid w:val="00E23D17"/>
    <w:rsid w:val="00E25145"/>
    <w:rsid w:val="00E26447"/>
    <w:rsid w:val="00E3026B"/>
    <w:rsid w:val="00E308D7"/>
    <w:rsid w:val="00E31AC5"/>
    <w:rsid w:val="00E35FD8"/>
    <w:rsid w:val="00E360F1"/>
    <w:rsid w:val="00E36E46"/>
    <w:rsid w:val="00E42B49"/>
    <w:rsid w:val="00E43DFF"/>
    <w:rsid w:val="00E45A56"/>
    <w:rsid w:val="00E46A17"/>
    <w:rsid w:val="00E46FC5"/>
    <w:rsid w:val="00E51232"/>
    <w:rsid w:val="00E5660E"/>
    <w:rsid w:val="00E5665D"/>
    <w:rsid w:val="00E57058"/>
    <w:rsid w:val="00E647FF"/>
    <w:rsid w:val="00E64D70"/>
    <w:rsid w:val="00E65FCE"/>
    <w:rsid w:val="00E70BB1"/>
    <w:rsid w:val="00E735E7"/>
    <w:rsid w:val="00E76450"/>
    <w:rsid w:val="00E777F7"/>
    <w:rsid w:val="00E81EFA"/>
    <w:rsid w:val="00E836E5"/>
    <w:rsid w:val="00E84583"/>
    <w:rsid w:val="00E85DB9"/>
    <w:rsid w:val="00E866EF"/>
    <w:rsid w:val="00E87205"/>
    <w:rsid w:val="00E91243"/>
    <w:rsid w:val="00E97A8D"/>
    <w:rsid w:val="00E97CBB"/>
    <w:rsid w:val="00EA0FCE"/>
    <w:rsid w:val="00EA2FCF"/>
    <w:rsid w:val="00EA4448"/>
    <w:rsid w:val="00EB0368"/>
    <w:rsid w:val="00EB114C"/>
    <w:rsid w:val="00EB1A51"/>
    <w:rsid w:val="00EB214D"/>
    <w:rsid w:val="00EB4D6C"/>
    <w:rsid w:val="00EB561E"/>
    <w:rsid w:val="00EB6B56"/>
    <w:rsid w:val="00EB6CA8"/>
    <w:rsid w:val="00EB7F25"/>
    <w:rsid w:val="00EC1156"/>
    <w:rsid w:val="00EC2C49"/>
    <w:rsid w:val="00EC3D1E"/>
    <w:rsid w:val="00EC66AF"/>
    <w:rsid w:val="00EC6AB3"/>
    <w:rsid w:val="00EC6F74"/>
    <w:rsid w:val="00ED22BC"/>
    <w:rsid w:val="00ED3764"/>
    <w:rsid w:val="00ED42AD"/>
    <w:rsid w:val="00ED4CAC"/>
    <w:rsid w:val="00ED7E99"/>
    <w:rsid w:val="00EE15E0"/>
    <w:rsid w:val="00EE397F"/>
    <w:rsid w:val="00EE49AA"/>
    <w:rsid w:val="00EE5AC5"/>
    <w:rsid w:val="00EF0E69"/>
    <w:rsid w:val="00EF15D4"/>
    <w:rsid w:val="00EF1D22"/>
    <w:rsid w:val="00EF5EE5"/>
    <w:rsid w:val="00EF7A18"/>
    <w:rsid w:val="00F00874"/>
    <w:rsid w:val="00F009B9"/>
    <w:rsid w:val="00F03655"/>
    <w:rsid w:val="00F07890"/>
    <w:rsid w:val="00F133C1"/>
    <w:rsid w:val="00F13CD1"/>
    <w:rsid w:val="00F14988"/>
    <w:rsid w:val="00F15153"/>
    <w:rsid w:val="00F15658"/>
    <w:rsid w:val="00F212DC"/>
    <w:rsid w:val="00F21731"/>
    <w:rsid w:val="00F23F33"/>
    <w:rsid w:val="00F24347"/>
    <w:rsid w:val="00F25507"/>
    <w:rsid w:val="00F25DF4"/>
    <w:rsid w:val="00F36252"/>
    <w:rsid w:val="00F36F46"/>
    <w:rsid w:val="00F37313"/>
    <w:rsid w:val="00F42228"/>
    <w:rsid w:val="00F458E7"/>
    <w:rsid w:val="00F46BCD"/>
    <w:rsid w:val="00F50250"/>
    <w:rsid w:val="00F51881"/>
    <w:rsid w:val="00F52CD3"/>
    <w:rsid w:val="00F538C7"/>
    <w:rsid w:val="00F55861"/>
    <w:rsid w:val="00F56006"/>
    <w:rsid w:val="00F56C9A"/>
    <w:rsid w:val="00F57389"/>
    <w:rsid w:val="00F57659"/>
    <w:rsid w:val="00F57E05"/>
    <w:rsid w:val="00F612FA"/>
    <w:rsid w:val="00F62386"/>
    <w:rsid w:val="00F623A5"/>
    <w:rsid w:val="00F62459"/>
    <w:rsid w:val="00F64142"/>
    <w:rsid w:val="00F65D8B"/>
    <w:rsid w:val="00F73B93"/>
    <w:rsid w:val="00F740C0"/>
    <w:rsid w:val="00F74BFA"/>
    <w:rsid w:val="00F76A72"/>
    <w:rsid w:val="00F77170"/>
    <w:rsid w:val="00F7778C"/>
    <w:rsid w:val="00F80EC1"/>
    <w:rsid w:val="00F812C7"/>
    <w:rsid w:val="00F846F5"/>
    <w:rsid w:val="00F84F94"/>
    <w:rsid w:val="00F862D1"/>
    <w:rsid w:val="00F9359A"/>
    <w:rsid w:val="00F97BA5"/>
    <w:rsid w:val="00FA050A"/>
    <w:rsid w:val="00FA2E87"/>
    <w:rsid w:val="00FB2611"/>
    <w:rsid w:val="00FC785F"/>
    <w:rsid w:val="00FD5568"/>
    <w:rsid w:val="00FE613D"/>
    <w:rsid w:val="00FE7751"/>
    <w:rsid w:val="00FF02F1"/>
    <w:rsid w:val="00FF372A"/>
    <w:rsid w:val="00FF5FF3"/>
    <w:rsid w:val="00FF6DED"/>
    <w:rsid w:val="00FF756A"/>
  </w:rsids>
  <m:mathPr>
    <m:mathFont m:val="Cambria Math"/>
    <m:brkBin m:val="before"/>
    <m:brkBinSub m:val="--"/>
    <m:smallFrac m:val="0"/>
    <m:dispDef/>
    <m:lMargin m:val="0"/>
    <m:rMargin m:val="0"/>
    <m:defJc m:val="centerGroup"/>
    <m:wrapIndent m:val="1440"/>
    <m:intLim m:val="subSup"/>
    <m:naryLim m:val="undOvr"/>
  </m:mathPr>
  <w:themeFontLang w:val="lt-LT"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CC4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97E8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3">
    <w:name w:val="heading 3"/>
    <w:basedOn w:val="prastasis"/>
    <w:next w:val="prastasis"/>
    <w:link w:val="Antrat3Diagrama"/>
    <w:uiPriority w:val="9"/>
    <w:semiHidden/>
    <w:unhideWhenUsed/>
    <w:qFormat/>
    <w:rsid w:val="00125B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4634B"/>
    <w:pPr>
      <w:ind w:left="720"/>
      <w:contextualSpacing/>
    </w:pPr>
  </w:style>
  <w:style w:type="paragraph" w:styleId="Pagrindiniotekstotrauka3">
    <w:name w:val="Body Text Indent 3"/>
    <w:basedOn w:val="prastasis"/>
    <w:link w:val="Pagrindiniotekstotrauka3Diagrama"/>
    <w:rsid w:val="009E011D"/>
    <w:pPr>
      <w:spacing w:after="0" w:line="240" w:lineRule="auto"/>
      <w:ind w:firstLine="540"/>
      <w:jc w:val="both"/>
    </w:pPr>
    <w:rPr>
      <w:rFonts w:ascii="Times New Roman" w:eastAsia="Times New Roman" w:hAnsi="Times New Roman" w:cs="Times New Roman"/>
      <w:color w:val="000000"/>
      <w:sz w:val="24"/>
      <w:szCs w:val="29"/>
    </w:rPr>
  </w:style>
  <w:style w:type="character" w:customStyle="1" w:styleId="Pagrindiniotekstotrauka3Diagrama">
    <w:name w:val="Pagrindinio teksto įtrauka 3 Diagrama"/>
    <w:basedOn w:val="Numatytasispastraiposriftas"/>
    <w:link w:val="Pagrindiniotekstotrauka3"/>
    <w:rsid w:val="009E011D"/>
    <w:rPr>
      <w:rFonts w:ascii="Times New Roman" w:eastAsia="Times New Roman" w:hAnsi="Times New Roman" w:cs="Times New Roman"/>
      <w:color w:val="000000"/>
      <w:sz w:val="24"/>
      <w:szCs w:val="29"/>
    </w:rPr>
  </w:style>
  <w:style w:type="paragraph" w:styleId="Antrats">
    <w:name w:val="header"/>
    <w:basedOn w:val="prastasis"/>
    <w:link w:val="AntratsDiagrama"/>
    <w:uiPriority w:val="99"/>
    <w:unhideWhenUsed/>
    <w:rsid w:val="0062491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24919"/>
  </w:style>
  <w:style w:type="paragraph" w:styleId="Porat">
    <w:name w:val="footer"/>
    <w:basedOn w:val="prastasis"/>
    <w:link w:val="PoratDiagrama"/>
    <w:uiPriority w:val="99"/>
    <w:unhideWhenUsed/>
    <w:rsid w:val="0062491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24919"/>
  </w:style>
  <w:style w:type="character" w:styleId="Hipersaitas">
    <w:name w:val="Hyperlink"/>
    <w:basedOn w:val="Numatytasispastraiposriftas"/>
    <w:uiPriority w:val="99"/>
    <w:unhideWhenUsed/>
    <w:rsid w:val="00F76A72"/>
    <w:rPr>
      <w:color w:val="0563C1" w:themeColor="hyperlink"/>
      <w:u w:val="single"/>
    </w:rPr>
  </w:style>
  <w:style w:type="character" w:styleId="Neapdorotaspaminjimas">
    <w:name w:val="Unresolved Mention"/>
    <w:basedOn w:val="Numatytasispastraiposriftas"/>
    <w:uiPriority w:val="99"/>
    <w:semiHidden/>
    <w:unhideWhenUsed/>
    <w:rsid w:val="00F76A72"/>
    <w:rPr>
      <w:color w:val="605E5C"/>
      <w:shd w:val="clear" w:color="auto" w:fill="E1DFDD"/>
    </w:rPr>
  </w:style>
  <w:style w:type="character" w:styleId="Perirtashipersaitas">
    <w:name w:val="FollowedHyperlink"/>
    <w:basedOn w:val="Numatytasispastraiposriftas"/>
    <w:uiPriority w:val="99"/>
    <w:semiHidden/>
    <w:unhideWhenUsed/>
    <w:rsid w:val="009E01F5"/>
    <w:rPr>
      <w:color w:val="954F72" w:themeColor="followedHyperlink"/>
      <w:u w:val="single"/>
    </w:rPr>
  </w:style>
  <w:style w:type="paragraph" w:styleId="Pataisymai">
    <w:name w:val="Revision"/>
    <w:hidden/>
    <w:uiPriority w:val="99"/>
    <w:semiHidden/>
    <w:rsid w:val="00A90B3C"/>
    <w:pPr>
      <w:spacing w:after="0" w:line="240" w:lineRule="auto"/>
    </w:pPr>
  </w:style>
  <w:style w:type="character" w:styleId="Komentaronuoroda">
    <w:name w:val="annotation reference"/>
    <w:basedOn w:val="Numatytasispastraiposriftas"/>
    <w:uiPriority w:val="99"/>
    <w:semiHidden/>
    <w:unhideWhenUsed/>
    <w:rsid w:val="00A90B3C"/>
    <w:rPr>
      <w:sz w:val="16"/>
      <w:szCs w:val="16"/>
    </w:rPr>
  </w:style>
  <w:style w:type="paragraph" w:styleId="Komentarotekstas">
    <w:name w:val="annotation text"/>
    <w:basedOn w:val="prastasis"/>
    <w:link w:val="KomentarotekstasDiagrama"/>
    <w:uiPriority w:val="99"/>
    <w:unhideWhenUsed/>
    <w:rsid w:val="00A90B3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90B3C"/>
    <w:rPr>
      <w:sz w:val="20"/>
      <w:szCs w:val="20"/>
    </w:rPr>
  </w:style>
  <w:style w:type="paragraph" w:styleId="Komentarotema">
    <w:name w:val="annotation subject"/>
    <w:basedOn w:val="Komentarotekstas"/>
    <w:next w:val="Komentarotekstas"/>
    <w:link w:val="KomentarotemaDiagrama"/>
    <w:uiPriority w:val="99"/>
    <w:semiHidden/>
    <w:unhideWhenUsed/>
    <w:rsid w:val="00A90B3C"/>
    <w:rPr>
      <w:b/>
      <w:bCs/>
    </w:rPr>
  </w:style>
  <w:style w:type="character" w:customStyle="1" w:styleId="KomentarotemaDiagrama">
    <w:name w:val="Komentaro tema Diagrama"/>
    <w:basedOn w:val="KomentarotekstasDiagrama"/>
    <w:link w:val="Komentarotema"/>
    <w:uiPriority w:val="99"/>
    <w:semiHidden/>
    <w:rsid w:val="00A90B3C"/>
    <w:rPr>
      <w:b/>
      <w:bCs/>
      <w:sz w:val="20"/>
      <w:szCs w:val="20"/>
    </w:rPr>
  </w:style>
  <w:style w:type="paragraph" w:styleId="Betarp">
    <w:name w:val="No Spacing"/>
    <w:uiPriority w:val="1"/>
    <w:qFormat/>
    <w:rsid w:val="006C1781"/>
    <w:pPr>
      <w:spacing w:after="0" w:line="240" w:lineRule="auto"/>
    </w:pPr>
  </w:style>
  <w:style w:type="character" w:customStyle="1" w:styleId="Antrat1Diagrama">
    <w:name w:val="Antraštė 1 Diagrama"/>
    <w:basedOn w:val="Numatytasispastraiposriftas"/>
    <w:link w:val="Antrat1"/>
    <w:uiPriority w:val="9"/>
    <w:rsid w:val="00A97E8D"/>
    <w:rPr>
      <w:rFonts w:asciiTheme="majorHAnsi" w:eastAsiaTheme="majorEastAsia" w:hAnsiTheme="majorHAnsi" w:cstheme="majorBidi"/>
      <w:color w:val="2E74B5" w:themeColor="accent1" w:themeShade="BF"/>
      <w:sz w:val="40"/>
      <w:szCs w:val="40"/>
    </w:rPr>
  </w:style>
  <w:style w:type="character" w:customStyle="1" w:styleId="Antrat3Diagrama">
    <w:name w:val="Antraštė 3 Diagrama"/>
    <w:basedOn w:val="Numatytasispastraiposriftas"/>
    <w:link w:val="Antrat3"/>
    <w:uiPriority w:val="9"/>
    <w:semiHidden/>
    <w:rsid w:val="00125BC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8003C-45EE-4372-9B12-FFEB39C6A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43778</Words>
  <Characters>24954</Characters>
  <Application>Microsoft Office Word</Application>
  <DocSecurity>0</DocSecurity>
  <Lines>207</Lines>
  <Paragraphs>137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2026-06-12T06:41:00Z</dcterms:created>
  <dcterms:modified xsi:type="dcterms:W3CDTF">2026-06-12T06:45:00Z</dcterms:modified>
</cp:coreProperties>
</file>