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D4" w:rsidRPr="001A3D7E" w:rsidRDefault="00964E91" w:rsidP="003679A3">
      <w:pPr>
        <w:pStyle w:val="Heading1"/>
        <w:jc w:val="right"/>
        <w:rPr>
          <w:sz w:val="24"/>
          <w:szCs w:val="24"/>
        </w:rPr>
      </w:pPr>
      <w:r>
        <w:rPr>
          <w:sz w:val="24"/>
          <w:szCs w:val="24"/>
        </w:rPr>
        <w:t xml:space="preserve"> </w:t>
      </w:r>
      <w:r w:rsidR="00830BD4" w:rsidRPr="001A3D7E">
        <w:rPr>
          <w:sz w:val="24"/>
          <w:szCs w:val="24"/>
        </w:rPr>
        <w:t>Administracinė byla Nr. I-</w:t>
      </w:r>
      <w:r w:rsidR="00B443E0" w:rsidRPr="001A3D7E">
        <w:rPr>
          <w:sz w:val="24"/>
          <w:szCs w:val="24"/>
        </w:rPr>
        <w:t>10-822</w:t>
      </w:r>
      <w:r w:rsidR="000735F4" w:rsidRPr="001A3D7E">
        <w:rPr>
          <w:sz w:val="24"/>
          <w:szCs w:val="24"/>
        </w:rPr>
        <w:t>/</w:t>
      </w:r>
      <w:r w:rsidR="001867D9" w:rsidRPr="001A3D7E">
        <w:rPr>
          <w:sz w:val="24"/>
          <w:szCs w:val="24"/>
        </w:rPr>
        <w:t>2018</w:t>
      </w:r>
    </w:p>
    <w:p w:rsidR="00830BD4" w:rsidRPr="001A3D7E" w:rsidRDefault="00830BD4" w:rsidP="003679A3">
      <w:pPr>
        <w:jc w:val="right"/>
        <w:rPr>
          <w:lang w:val="lt-LT"/>
        </w:rPr>
      </w:pPr>
      <w:r w:rsidRPr="001A3D7E">
        <w:rPr>
          <w:lang w:val="lt-LT"/>
        </w:rPr>
        <w:t>Teisminio proceso Nr.</w:t>
      </w:r>
      <w:r w:rsidR="0016403D" w:rsidRPr="001A3D7E">
        <w:rPr>
          <w:lang w:val="lt-LT"/>
        </w:rPr>
        <w:t xml:space="preserve"> </w:t>
      </w:r>
      <w:r w:rsidR="002346F6" w:rsidRPr="001A3D7E">
        <w:rPr>
          <w:lang w:val="lt-LT"/>
        </w:rPr>
        <w:t>3-66-3</w:t>
      </w:r>
      <w:r w:rsidR="00FB7C87" w:rsidRPr="001A3D7E">
        <w:rPr>
          <w:lang w:val="lt-LT"/>
        </w:rPr>
        <w:t>-00007-</w:t>
      </w:r>
      <w:r w:rsidR="001867D9" w:rsidRPr="001A3D7E">
        <w:rPr>
          <w:lang w:val="lt-LT"/>
        </w:rPr>
        <w:t>2018</w:t>
      </w:r>
      <w:r w:rsidR="00E73325" w:rsidRPr="001A3D7E">
        <w:rPr>
          <w:lang w:val="lt-LT"/>
        </w:rPr>
        <w:t>-</w:t>
      </w:r>
      <w:r w:rsidR="00FB7C87" w:rsidRPr="001A3D7E">
        <w:rPr>
          <w:lang w:val="lt-LT"/>
        </w:rPr>
        <w:t>6</w:t>
      </w:r>
    </w:p>
    <w:p w:rsidR="00830BD4" w:rsidRDefault="00830BD4" w:rsidP="003679A3">
      <w:pPr>
        <w:jc w:val="right"/>
        <w:rPr>
          <w:lang w:val="lt-LT"/>
        </w:rPr>
      </w:pPr>
      <w:r w:rsidRPr="001A3D7E">
        <w:rPr>
          <w:lang w:val="lt-LT"/>
        </w:rPr>
        <w:t>Procesinio sprendimo kategorij</w:t>
      </w:r>
      <w:r w:rsidR="00B550A7" w:rsidRPr="001A3D7E">
        <w:rPr>
          <w:lang w:val="lt-LT"/>
        </w:rPr>
        <w:t>os</w:t>
      </w:r>
      <w:r w:rsidR="00556C04" w:rsidRPr="001A3D7E">
        <w:rPr>
          <w:lang w:val="lt-LT"/>
        </w:rPr>
        <w:t>:</w:t>
      </w:r>
      <w:r w:rsidRPr="001A3D7E">
        <w:rPr>
          <w:lang w:val="lt-LT"/>
        </w:rPr>
        <w:t xml:space="preserve"> </w:t>
      </w:r>
      <w:r w:rsidR="00A43F5F" w:rsidRPr="001A3D7E">
        <w:rPr>
          <w:lang w:val="lt-LT"/>
        </w:rPr>
        <w:t>4.1;</w:t>
      </w:r>
      <w:r w:rsidR="007C59ED" w:rsidRPr="001A3D7E">
        <w:rPr>
          <w:lang w:val="lt-LT"/>
        </w:rPr>
        <w:t xml:space="preserve"> </w:t>
      </w:r>
      <w:r w:rsidR="00C507D4" w:rsidRPr="001A3D7E">
        <w:rPr>
          <w:lang w:val="lt-LT"/>
        </w:rPr>
        <w:t>6.5</w:t>
      </w:r>
    </w:p>
    <w:p w:rsidR="00C17662" w:rsidRPr="001A3D7E" w:rsidRDefault="00C17662" w:rsidP="003679A3">
      <w:pPr>
        <w:jc w:val="right"/>
        <w:rPr>
          <w:lang w:val="lt-LT"/>
        </w:rPr>
      </w:pPr>
      <w:r>
        <w:rPr>
          <w:lang w:val="lt-LT"/>
        </w:rPr>
        <w:t>(S)</w:t>
      </w:r>
    </w:p>
    <w:p w:rsidR="007C59ED" w:rsidRPr="001A3D7E" w:rsidRDefault="007C59ED" w:rsidP="003679A3">
      <w:pPr>
        <w:jc w:val="right"/>
        <w:rPr>
          <w:lang w:val="lt-LT"/>
        </w:rPr>
      </w:pPr>
    </w:p>
    <w:p w:rsidR="00830BD4" w:rsidRPr="001A3D7E" w:rsidRDefault="00031D6C" w:rsidP="003679A3">
      <w:pPr>
        <w:jc w:val="center"/>
        <w:rPr>
          <w:lang w:val="lt-LT"/>
        </w:rPr>
      </w:pPr>
      <w:r>
        <w:rPr>
          <w:noProof/>
          <w:lang w:val="lt-LT" w:eastAsia="lt-LT"/>
        </w:rPr>
        <w:drawing>
          <wp:inline distT="0" distB="0" distL="0" distR="0">
            <wp:extent cx="676275" cy="695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95325"/>
                    </a:xfrm>
                    <a:prstGeom prst="rect">
                      <a:avLst/>
                    </a:prstGeom>
                    <a:noFill/>
                    <a:ln>
                      <a:noFill/>
                    </a:ln>
                  </pic:spPr>
                </pic:pic>
              </a:graphicData>
            </a:graphic>
          </wp:inline>
        </w:drawing>
      </w:r>
    </w:p>
    <w:p w:rsidR="002F6D3D" w:rsidRPr="001A3D7E" w:rsidRDefault="002F6D3D" w:rsidP="003679A3">
      <w:pPr>
        <w:jc w:val="center"/>
        <w:rPr>
          <w:lang w:val="lt-LT"/>
        </w:rPr>
      </w:pPr>
    </w:p>
    <w:p w:rsidR="00830BD4" w:rsidRPr="001A3D7E" w:rsidRDefault="00830BD4" w:rsidP="003679A3">
      <w:pPr>
        <w:pStyle w:val="Heading2"/>
      </w:pPr>
      <w:r w:rsidRPr="001A3D7E">
        <w:t>LIETUVOS VYRIAUSIASIS ADMINISTRACINIS TEISMAS</w:t>
      </w:r>
    </w:p>
    <w:p w:rsidR="00830BD4" w:rsidRPr="001A3D7E" w:rsidRDefault="00830BD4" w:rsidP="003679A3">
      <w:pPr>
        <w:jc w:val="center"/>
        <w:rPr>
          <w:b/>
          <w:lang w:val="lt-LT"/>
        </w:rPr>
      </w:pPr>
      <w:r w:rsidRPr="001A3D7E">
        <w:rPr>
          <w:b/>
          <w:lang w:val="lt-LT"/>
        </w:rPr>
        <w:t> </w:t>
      </w:r>
    </w:p>
    <w:p w:rsidR="000502F6" w:rsidRPr="001A3D7E" w:rsidRDefault="000502F6" w:rsidP="003679A3">
      <w:pPr>
        <w:keepNext/>
        <w:ind w:right="-1"/>
        <w:jc w:val="center"/>
        <w:outlineLvl w:val="0"/>
        <w:rPr>
          <w:b/>
          <w:lang w:val="lt-LT"/>
        </w:rPr>
      </w:pPr>
      <w:r w:rsidRPr="001A3D7E">
        <w:rPr>
          <w:b/>
          <w:lang w:val="lt-LT"/>
        </w:rPr>
        <w:t>S P R E N D I M A S</w:t>
      </w:r>
    </w:p>
    <w:p w:rsidR="00830BD4" w:rsidRPr="001A3D7E" w:rsidRDefault="00830BD4" w:rsidP="003679A3">
      <w:pPr>
        <w:keepNext/>
        <w:jc w:val="center"/>
        <w:outlineLvl w:val="1"/>
        <w:rPr>
          <w:b/>
          <w:lang w:val="lt-LT"/>
        </w:rPr>
      </w:pPr>
      <w:r w:rsidRPr="001A3D7E">
        <w:rPr>
          <w:b/>
          <w:lang w:val="lt-LT"/>
        </w:rPr>
        <w:t>LIETUVOS RESPUBLIKOS VARDU</w:t>
      </w:r>
    </w:p>
    <w:p w:rsidR="00830BD4" w:rsidRPr="001A3D7E" w:rsidRDefault="00830BD4" w:rsidP="003679A3">
      <w:pPr>
        <w:jc w:val="center"/>
        <w:rPr>
          <w:lang w:val="lt-LT"/>
        </w:rPr>
      </w:pPr>
      <w:r w:rsidRPr="001A3D7E">
        <w:rPr>
          <w:lang w:val="lt-LT"/>
        </w:rPr>
        <w:t> </w:t>
      </w:r>
    </w:p>
    <w:p w:rsidR="00830BD4" w:rsidRPr="001A3D7E" w:rsidRDefault="001867D9" w:rsidP="003679A3">
      <w:pPr>
        <w:jc w:val="center"/>
        <w:rPr>
          <w:lang w:val="lt-LT"/>
        </w:rPr>
      </w:pPr>
      <w:r w:rsidRPr="001A3D7E">
        <w:rPr>
          <w:lang w:val="lt-LT"/>
        </w:rPr>
        <w:t>2018</w:t>
      </w:r>
      <w:r w:rsidR="00830BD4" w:rsidRPr="001A3D7E">
        <w:rPr>
          <w:lang w:val="lt-LT"/>
        </w:rPr>
        <w:t xml:space="preserve"> m.</w:t>
      </w:r>
      <w:r w:rsidR="00585190" w:rsidRPr="001A3D7E">
        <w:rPr>
          <w:lang w:val="lt-LT"/>
        </w:rPr>
        <w:t xml:space="preserve"> </w:t>
      </w:r>
      <w:r w:rsidR="000A4ED1" w:rsidRPr="001A3D7E">
        <w:rPr>
          <w:lang w:val="lt-LT"/>
        </w:rPr>
        <w:t xml:space="preserve">birželio </w:t>
      </w:r>
      <w:r w:rsidR="003F1CDF">
        <w:rPr>
          <w:lang w:val="lt-LT"/>
        </w:rPr>
        <w:t>12</w:t>
      </w:r>
      <w:r w:rsidR="00811279" w:rsidRPr="001A3D7E">
        <w:rPr>
          <w:lang w:val="lt-LT"/>
        </w:rPr>
        <w:t xml:space="preserve"> </w:t>
      </w:r>
      <w:r w:rsidR="00830BD4" w:rsidRPr="001A3D7E">
        <w:rPr>
          <w:lang w:val="lt-LT"/>
        </w:rPr>
        <w:t>d.</w:t>
      </w:r>
    </w:p>
    <w:p w:rsidR="00830BD4" w:rsidRPr="001A3D7E" w:rsidRDefault="00830BD4" w:rsidP="003679A3">
      <w:pPr>
        <w:jc w:val="center"/>
        <w:rPr>
          <w:lang w:val="lt-LT"/>
        </w:rPr>
      </w:pPr>
      <w:r w:rsidRPr="001A3D7E">
        <w:rPr>
          <w:lang w:val="lt-LT"/>
        </w:rPr>
        <w:t>Vilnius</w:t>
      </w:r>
    </w:p>
    <w:p w:rsidR="00830BD4" w:rsidRPr="001A3D7E" w:rsidRDefault="00830BD4" w:rsidP="003679A3">
      <w:pPr>
        <w:jc w:val="center"/>
        <w:rPr>
          <w:lang w:val="lt-LT"/>
        </w:rPr>
      </w:pPr>
    </w:p>
    <w:p w:rsidR="0052484D" w:rsidRPr="001A3D7E" w:rsidRDefault="00830BD4" w:rsidP="00780145">
      <w:pPr>
        <w:pStyle w:val="BodyText"/>
        <w:ind w:firstLine="720"/>
      </w:pPr>
      <w:r w:rsidRPr="001A3D7E">
        <w:t>Lietuvos vyriausiojo administracinio teismo</w:t>
      </w:r>
      <w:r w:rsidR="00084B01" w:rsidRPr="001A3D7E">
        <w:t xml:space="preserve"> </w:t>
      </w:r>
      <w:r w:rsidRPr="001A3D7E">
        <w:t>išplėstinė teisėjų kolegija, susidedanti iš teisėjų</w:t>
      </w:r>
      <w:r w:rsidR="006647D1" w:rsidRPr="001A3D7E">
        <w:t xml:space="preserve"> </w:t>
      </w:r>
      <w:r w:rsidR="00B0794A" w:rsidRPr="001A3D7E">
        <w:t>Romano Klišausko, Gintaro Kryževičiaus</w:t>
      </w:r>
      <w:r w:rsidR="00177037" w:rsidRPr="001A3D7E">
        <w:t xml:space="preserve"> (kolegijos pirmininkas),</w:t>
      </w:r>
      <w:r w:rsidR="006B6D15" w:rsidRPr="001A3D7E">
        <w:t xml:space="preserve"> </w:t>
      </w:r>
      <w:r w:rsidR="00B0794A" w:rsidRPr="001A3D7E">
        <w:t>Ramutės Ruškytės, Vaidos Urmonaitės-Maculevičienės ir Skirgailės Žalimienės</w:t>
      </w:r>
      <w:r w:rsidR="00177037" w:rsidRPr="001A3D7E">
        <w:t xml:space="preserve"> (pranešėjas)</w:t>
      </w:r>
      <w:r w:rsidR="006B404B">
        <w:t>,</w:t>
      </w:r>
    </w:p>
    <w:p w:rsidR="0045213B" w:rsidRPr="001A3D7E" w:rsidRDefault="0045213B" w:rsidP="009A5A84">
      <w:pPr>
        <w:pStyle w:val="BodyText"/>
      </w:pPr>
      <w:r w:rsidRPr="001A3D7E">
        <w:t xml:space="preserve">sekretoriaujant teismo posėdžių sekretorei </w:t>
      </w:r>
      <w:r w:rsidR="00865F7E" w:rsidRPr="001A3D7E">
        <w:t>Laisvidai Versekienei</w:t>
      </w:r>
      <w:r w:rsidR="00D02B4D" w:rsidRPr="001A3D7E">
        <w:t>,</w:t>
      </w:r>
      <w:r w:rsidRPr="001A3D7E">
        <w:t xml:space="preserve"> </w:t>
      </w:r>
    </w:p>
    <w:p w:rsidR="0045213B" w:rsidRPr="001A3D7E" w:rsidRDefault="0045213B" w:rsidP="009A5A84">
      <w:pPr>
        <w:pStyle w:val="BodyText"/>
      </w:pPr>
      <w:r w:rsidRPr="001A3D7E">
        <w:t xml:space="preserve">dalyvaujant </w:t>
      </w:r>
      <w:r w:rsidR="00865F7E" w:rsidRPr="001A3D7E">
        <w:t>pareiškėjo Remigijaus Žemaitaičio atstovei advokato padėjėjai Gintai Staugienei</w:t>
      </w:r>
      <w:r w:rsidRPr="001A3D7E">
        <w:t>,</w:t>
      </w:r>
      <w:r w:rsidR="00913720" w:rsidRPr="001A3D7E">
        <w:t xml:space="preserve"> atsakovo Lietuvos Respublikos sveikatos apsaugos ministerijos atstovams Donatui Paruliui, Ingai Cechanovičienei</w:t>
      </w:r>
      <w:r w:rsidR="005D4857" w:rsidRPr="001A3D7E">
        <w:t>,</w:t>
      </w:r>
      <w:r w:rsidRPr="001A3D7E">
        <w:t xml:space="preserve"> </w:t>
      </w:r>
    </w:p>
    <w:p w:rsidR="00780145" w:rsidRPr="001A3D7E" w:rsidRDefault="0045213B" w:rsidP="007D1785">
      <w:pPr>
        <w:pStyle w:val="BodyText"/>
        <w:ind w:firstLine="720"/>
      </w:pPr>
      <w:r w:rsidRPr="001A3D7E">
        <w:t>viešame teismo posėdyje išnagrinėj</w:t>
      </w:r>
      <w:r w:rsidR="00A51D55" w:rsidRPr="001A3D7E">
        <w:t>o</w:t>
      </w:r>
      <w:r w:rsidRPr="001A3D7E">
        <w:t xml:space="preserve"> norminę administracinę bylą pagal</w:t>
      </w:r>
      <w:r w:rsidR="00A51D55" w:rsidRPr="001A3D7E">
        <w:t xml:space="preserve"> Lietuvos Respublikos Seimo nario </w:t>
      </w:r>
      <w:r w:rsidR="00FD3659" w:rsidRPr="001A3D7E">
        <w:t>Remigijaus Žemaitaičio</w:t>
      </w:r>
      <w:r w:rsidR="00A51D55" w:rsidRPr="001A3D7E">
        <w:t xml:space="preserve"> </w:t>
      </w:r>
      <w:r w:rsidR="00780145" w:rsidRPr="001A3D7E">
        <w:t>pareiškimą</w:t>
      </w:r>
      <w:r w:rsidR="00A51D55" w:rsidRPr="001A3D7E">
        <w:t xml:space="preserve"> ištirti, </w:t>
      </w:r>
      <w:r w:rsidR="00EA3291" w:rsidRPr="001A3D7E">
        <w:t xml:space="preserve">ar </w:t>
      </w:r>
      <w:r w:rsidR="00EA3291" w:rsidRPr="001A3D7E">
        <w:rPr>
          <w:color w:val="000000"/>
          <w:lang w:eastAsia="lt-LT" w:bidi="lt-LT"/>
        </w:rPr>
        <w:t>Lietuvos Respublikos sveikatos apsaugos ministro 2015 m. liepos 24 d. įsakymu Nr. V-881 patvirtinto Radiologijos ambulatorinių asmens sveikatos priežiūros paslaugų teikimo reikalavimų aprašo 13, 14, 15 punktai, toje apimtyje, kurioje numatomas reikalavimas asmens sveikatos priežiūros įstaigai turėti medicinos prietaisus, neprieštarauja Lietuvos Respublikos Konstitucijos 53 straipsniui, konstituciniams ūkinės veiklos laisvės, teisinės valstybės ir proporcingumo principams; ar šio aprašo 18 ir 20 punktai, toje dalyje, pagal kurią yra apribojama asmens sveikatos priežiūros įstaigos laisvė sudaryti sutartis su kitomis asmens sveikatos priežiūros įstaigomis dėl radiologinių paslaugų teikimo, numatant ribotą sąrašą tyrimų, dėl kurių tokias sutartis sudaryti yra leidžiama, neprieštarauja Lietuvos Respublikos sveikatos sistemos įstatymo 86 straipsniui, Lietuvos Respublikos Konstitucijos 53 straipsniui</w:t>
      </w:r>
      <w:r w:rsidR="00EA3291" w:rsidRPr="001A3D7E">
        <w:t xml:space="preserve"> ir</w:t>
      </w:r>
      <w:r w:rsidR="00EA3291" w:rsidRPr="001A3D7E">
        <w:rPr>
          <w:color w:val="000000"/>
          <w:lang w:eastAsia="lt-LT" w:bidi="lt-LT"/>
        </w:rPr>
        <w:t xml:space="preserve"> konstituciniams ūkinės veiklos laisvės, teisinės valstybės ir proporcingumo principams</w:t>
      </w:r>
      <w:r w:rsidR="000B5B33" w:rsidRPr="001A3D7E">
        <w:rPr>
          <w:color w:val="000000"/>
          <w:lang w:eastAsia="lt-LT" w:bidi="lt-LT"/>
        </w:rPr>
        <w:t>.</w:t>
      </w:r>
    </w:p>
    <w:p w:rsidR="003671F6" w:rsidRPr="001A3D7E" w:rsidRDefault="003671F6" w:rsidP="0045213B">
      <w:pPr>
        <w:pStyle w:val="BodyText"/>
        <w:ind w:firstLine="720"/>
      </w:pPr>
    </w:p>
    <w:p w:rsidR="000B5625" w:rsidRPr="001A3D7E" w:rsidRDefault="000B5625" w:rsidP="000B5625">
      <w:pPr>
        <w:ind w:left="720" w:firstLine="698"/>
        <w:jc w:val="both"/>
        <w:rPr>
          <w:lang w:val="lt-LT"/>
        </w:rPr>
      </w:pPr>
      <w:r w:rsidRPr="001A3D7E">
        <w:rPr>
          <w:lang w:val="lt-LT"/>
        </w:rPr>
        <w:t>Išplėstinė teisėjų kolegija</w:t>
      </w:r>
    </w:p>
    <w:p w:rsidR="000B5625" w:rsidRPr="001A3D7E" w:rsidRDefault="000B5625" w:rsidP="000B5625">
      <w:pPr>
        <w:ind w:left="720"/>
        <w:jc w:val="both"/>
        <w:rPr>
          <w:lang w:val="lt-LT"/>
        </w:rPr>
      </w:pPr>
    </w:p>
    <w:p w:rsidR="000B5625" w:rsidRPr="001A3D7E" w:rsidRDefault="000B5625" w:rsidP="000B5625">
      <w:pPr>
        <w:jc w:val="both"/>
        <w:rPr>
          <w:spacing w:val="60"/>
          <w:lang w:val="lt-LT"/>
        </w:rPr>
      </w:pPr>
      <w:r w:rsidRPr="001A3D7E">
        <w:rPr>
          <w:spacing w:val="60"/>
          <w:lang w:val="lt-LT"/>
        </w:rPr>
        <w:t>nustat</w:t>
      </w:r>
      <w:r w:rsidRPr="001A3D7E">
        <w:rPr>
          <w:lang w:val="lt-LT"/>
        </w:rPr>
        <w:t xml:space="preserve">ė: </w:t>
      </w:r>
    </w:p>
    <w:p w:rsidR="00830BD4" w:rsidRPr="001A3D7E" w:rsidRDefault="00830BD4" w:rsidP="003679A3">
      <w:pPr>
        <w:pStyle w:val="BodyText"/>
      </w:pPr>
    </w:p>
    <w:p w:rsidR="00830BD4" w:rsidRPr="001A3D7E" w:rsidRDefault="00830BD4" w:rsidP="003679A3">
      <w:pPr>
        <w:pStyle w:val="BodyText"/>
        <w:jc w:val="center"/>
      </w:pPr>
      <w:r w:rsidRPr="001A3D7E">
        <w:t>I.</w:t>
      </w:r>
    </w:p>
    <w:p w:rsidR="00830BD4" w:rsidRPr="001A3D7E" w:rsidRDefault="00830BD4" w:rsidP="00C87609">
      <w:pPr>
        <w:ind w:firstLine="851"/>
        <w:jc w:val="both"/>
        <w:rPr>
          <w:lang w:val="lt-LT"/>
        </w:rPr>
      </w:pPr>
    </w:p>
    <w:p w:rsidR="00664D1D" w:rsidRPr="001A3D7E" w:rsidRDefault="002F450C" w:rsidP="00C87609">
      <w:pPr>
        <w:pStyle w:val="ListParagraph"/>
        <w:numPr>
          <w:ilvl w:val="0"/>
          <w:numId w:val="18"/>
        </w:numPr>
        <w:shd w:val="clear" w:color="auto" w:fill="FFFFFF"/>
        <w:ind w:left="0" w:firstLine="851"/>
        <w:jc w:val="both"/>
        <w:rPr>
          <w:lang w:val="lt-LT"/>
        </w:rPr>
      </w:pPr>
      <w:r w:rsidRPr="001A3D7E">
        <w:rPr>
          <w:lang w:val="lt-LT"/>
        </w:rPr>
        <w:t xml:space="preserve">Pareiškėjas </w:t>
      </w:r>
      <w:r w:rsidR="00A27B26" w:rsidRPr="001A3D7E">
        <w:rPr>
          <w:lang w:val="lt-LT"/>
        </w:rPr>
        <w:t xml:space="preserve">Lietuvos Respublikos Seimo narys </w:t>
      </w:r>
      <w:r w:rsidR="000E75C8" w:rsidRPr="001A3D7E">
        <w:rPr>
          <w:lang w:val="lt-LT"/>
        </w:rPr>
        <w:t>Remigijus Žemaitaitis</w:t>
      </w:r>
      <w:r w:rsidRPr="001A3D7E">
        <w:rPr>
          <w:lang w:val="lt-LT"/>
        </w:rPr>
        <w:t xml:space="preserve"> kreipėsi į Lietuvos vyriausiąjį administracinį teismą, prašydamas ištirti, </w:t>
      </w:r>
      <w:r w:rsidR="002F6807" w:rsidRPr="001A3D7E">
        <w:rPr>
          <w:lang w:val="lt-LT"/>
        </w:rPr>
        <w:t>ar</w:t>
      </w:r>
      <w:r w:rsidR="000B5B33" w:rsidRPr="001A3D7E">
        <w:rPr>
          <w:lang w:val="lt-LT"/>
        </w:rPr>
        <w:t xml:space="preserve"> 1)</w:t>
      </w:r>
      <w:r w:rsidR="002F6807" w:rsidRPr="001A3D7E">
        <w:rPr>
          <w:lang w:val="lt-LT"/>
        </w:rPr>
        <w:t xml:space="preserve"> </w:t>
      </w:r>
      <w:r w:rsidR="002F6807" w:rsidRPr="001A3D7E">
        <w:rPr>
          <w:color w:val="000000"/>
          <w:lang w:val="lt-LT" w:eastAsia="lt-LT" w:bidi="lt-LT"/>
        </w:rPr>
        <w:t>Lietuvos Respublikos sveikatos apsaugos ministro 2015 m. liepos 24 d. įsakym</w:t>
      </w:r>
      <w:r w:rsidR="005163D6" w:rsidRPr="001A3D7E">
        <w:rPr>
          <w:color w:val="000000"/>
          <w:lang w:val="lt-LT" w:eastAsia="lt-LT" w:bidi="lt-LT"/>
        </w:rPr>
        <w:t>u</w:t>
      </w:r>
      <w:r w:rsidR="002F6807" w:rsidRPr="001A3D7E">
        <w:rPr>
          <w:color w:val="000000"/>
          <w:lang w:val="lt-LT" w:eastAsia="lt-LT" w:bidi="lt-LT"/>
        </w:rPr>
        <w:t xml:space="preserve"> Nr. V-881 </w:t>
      </w:r>
      <w:r w:rsidR="005163D6" w:rsidRPr="001A3D7E">
        <w:rPr>
          <w:color w:val="000000"/>
          <w:lang w:val="lt-LT" w:eastAsia="lt-LT" w:bidi="lt-LT"/>
        </w:rPr>
        <w:t>patvirtinto R</w:t>
      </w:r>
      <w:r w:rsidR="002F6807" w:rsidRPr="001A3D7E">
        <w:rPr>
          <w:color w:val="000000"/>
          <w:lang w:val="lt-LT" w:eastAsia="lt-LT" w:bidi="lt-LT"/>
        </w:rPr>
        <w:t>adiologijos ambulatorinių asmens sveikatos priežiūros paslaugų teikimo reikalavimų aprašo</w:t>
      </w:r>
      <w:r w:rsidR="00EF08FB" w:rsidRPr="001A3D7E">
        <w:rPr>
          <w:color w:val="000000"/>
          <w:lang w:val="lt-LT" w:eastAsia="lt-LT" w:bidi="lt-LT"/>
        </w:rPr>
        <w:t xml:space="preserve"> (toliau – ir </w:t>
      </w:r>
      <w:r w:rsidR="00DF5FEC" w:rsidRPr="001A3D7E">
        <w:rPr>
          <w:color w:val="000000"/>
          <w:lang w:val="lt-LT" w:eastAsia="lt-LT" w:bidi="lt-LT"/>
        </w:rPr>
        <w:t>Aprašas</w:t>
      </w:r>
      <w:r w:rsidR="00EF08FB" w:rsidRPr="001A3D7E">
        <w:rPr>
          <w:color w:val="000000"/>
          <w:lang w:val="lt-LT" w:eastAsia="lt-LT" w:bidi="lt-LT"/>
        </w:rPr>
        <w:t>)</w:t>
      </w:r>
      <w:r w:rsidR="002F6807" w:rsidRPr="001A3D7E">
        <w:rPr>
          <w:color w:val="000000"/>
          <w:lang w:val="lt-LT" w:eastAsia="lt-LT" w:bidi="lt-LT"/>
        </w:rPr>
        <w:t xml:space="preserve"> 13, 14, 15 punktai, toje </w:t>
      </w:r>
      <w:r w:rsidR="00EF675A" w:rsidRPr="001A3D7E">
        <w:rPr>
          <w:color w:val="000000"/>
          <w:lang w:val="lt-LT" w:eastAsia="lt-LT" w:bidi="lt-LT"/>
        </w:rPr>
        <w:t>dalyje</w:t>
      </w:r>
      <w:r w:rsidR="002F6807" w:rsidRPr="001A3D7E">
        <w:rPr>
          <w:color w:val="000000"/>
          <w:lang w:val="lt-LT" w:eastAsia="lt-LT" w:bidi="lt-LT"/>
        </w:rPr>
        <w:t>, kurioje numatomas reikalavimas asmens sveikatos priežiūros įstaigai turėti medicinos prietaisus, neprieštarauja Lietuvos Respublikos Konstitucijos 53 straipsniui ir konstituciniams ūkinės veiklos laisvės, teisinės valstybės ir proporcingumo principams</w:t>
      </w:r>
      <w:r w:rsidR="000B5B33" w:rsidRPr="001A3D7E">
        <w:rPr>
          <w:color w:val="000000"/>
          <w:lang w:val="lt-LT" w:eastAsia="lt-LT" w:bidi="lt-LT"/>
        </w:rPr>
        <w:t xml:space="preserve">; 2) ar šio </w:t>
      </w:r>
      <w:r w:rsidR="00EA3291" w:rsidRPr="001A3D7E">
        <w:rPr>
          <w:color w:val="000000"/>
          <w:lang w:val="lt-LT" w:eastAsia="lt-LT" w:bidi="lt-LT"/>
        </w:rPr>
        <w:t>aprašo</w:t>
      </w:r>
      <w:r w:rsidR="000B5B33" w:rsidRPr="001A3D7E">
        <w:rPr>
          <w:color w:val="000000"/>
          <w:lang w:val="lt-LT" w:eastAsia="lt-LT" w:bidi="lt-LT"/>
        </w:rPr>
        <w:t xml:space="preserve"> 18 ir 20 punktai, toje dalyje, pagal kurią yra apribojama asmens sveikatos priežiūros įstaigos </w:t>
      </w:r>
      <w:r w:rsidR="000B5B33" w:rsidRPr="001A3D7E">
        <w:rPr>
          <w:color w:val="000000"/>
          <w:lang w:val="lt-LT" w:eastAsia="lt-LT" w:bidi="lt-LT"/>
        </w:rPr>
        <w:lastRenderedPageBreak/>
        <w:t>laisvė sudaryti sutartis su kitomis asmens sveikatos priežiūros įstaigomis</w:t>
      </w:r>
      <w:r w:rsidR="00E35A87" w:rsidRPr="001A3D7E">
        <w:rPr>
          <w:color w:val="000000"/>
          <w:lang w:val="lt-LT" w:eastAsia="lt-LT" w:bidi="lt-LT"/>
        </w:rPr>
        <w:t xml:space="preserve"> (toliau – ir ASPĮ)</w:t>
      </w:r>
      <w:r w:rsidR="000B5B33" w:rsidRPr="001A3D7E">
        <w:rPr>
          <w:color w:val="000000"/>
          <w:lang w:val="lt-LT" w:eastAsia="lt-LT" w:bidi="lt-LT"/>
        </w:rPr>
        <w:t xml:space="preserve"> dėl radiologinių paslaugų teikimo, numatant ribotą sąrašą tyrimų, dėl kurių tokias sutartis sudaryti yra leidžiama (t. y. pagal 18.3 ir 20.4, 20.5 punktus), neprieštarauja Lietuvos Respublikos sveikatos sistemos įstatymo 86 straipsniui, Lietuvos Respublikos Konstitucijos 53 straipsniui</w:t>
      </w:r>
      <w:r w:rsidR="000B5B33" w:rsidRPr="001A3D7E">
        <w:rPr>
          <w:lang w:val="lt-LT"/>
        </w:rPr>
        <w:t xml:space="preserve"> ir</w:t>
      </w:r>
      <w:r w:rsidR="000B5B33" w:rsidRPr="001A3D7E">
        <w:rPr>
          <w:color w:val="000000"/>
          <w:lang w:val="lt-LT" w:eastAsia="lt-LT" w:bidi="lt-LT"/>
        </w:rPr>
        <w:t xml:space="preserve"> konstituciniams ūkinės veiklos laisvės, teisinės valstybės ir proporcingumo principams</w:t>
      </w:r>
      <w:r w:rsidR="002F6807" w:rsidRPr="001A3D7E">
        <w:rPr>
          <w:color w:val="000000"/>
          <w:lang w:val="lt-LT" w:eastAsia="lt-LT" w:bidi="lt-LT"/>
        </w:rPr>
        <w:t>.</w:t>
      </w:r>
      <w:r w:rsidR="005B1D8E" w:rsidRPr="001A3D7E">
        <w:rPr>
          <w:lang w:val="lt-LT"/>
        </w:rPr>
        <w:t xml:space="preserve"> </w:t>
      </w:r>
      <w:r w:rsidR="005B1D8E" w:rsidRPr="001A3D7E">
        <w:rPr>
          <w:color w:val="000000"/>
          <w:lang w:val="lt-LT" w:eastAsia="lt-LT" w:bidi="lt-LT"/>
        </w:rPr>
        <w:t>Motyvuodamas savo abejonę tiriamo reguliavimo teisėtumu, pareiškėjas nurodė ir atstovas teismo posėdyje paaiškino, kad</w:t>
      </w:r>
      <w:r w:rsidR="005F49AC" w:rsidRPr="001A3D7E">
        <w:rPr>
          <w:color w:val="000000"/>
          <w:lang w:val="lt-LT" w:eastAsia="lt-LT" w:bidi="lt-LT"/>
        </w:rPr>
        <w:t xml:space="preserve"> </w:t>
      </w:r>
      <w:r w:rsidR="00DF5FEC" w:rsidRPr="001A3D7E">
        <w:rPr>
          <w:color w:val="000000"/>
          <w:lang w:val="lt-LT" w:eastAsia="lt-LT" w:bidi="lt-LT"/>
        </w:rPr>
        <w:t>Aprašo</w:t>
      </w:r>
      <w:r w:rsidR="004E2C61" w:rsidRPr="001A3D7E">
        <w:rPr>
          <w:color w:val="000000"/>
          <w:lang w:val="lt-LT" w:eastAsia="lt-LT" w:bidi="lt-LT"/>
        </w:rPr>
        <w:t xml:space="preserve"> 13, 14 ir 15</w:t>
      </w:r>
      <w:r w:rsidR="005F49AC" w:rsidRPr="001A3D7E">
        <w:rPr>
          <w:rStyle w:val="Bodytext295ptBold"/>
        </w:rPr>
        <w:t xml:space="preserve"> </w:t>
      </w:r>
      <w:r w:rsidR="005F49AC" w:rsidRPr="001A3D7E">
        <w:rPr>
          <w:color w:val="000000"/>
          <w:lang w:val="lt-LT" w:eastAsia="lt-LT" w:bidi="lt-LT"/>
        </w:rPr>
        <w:t>punktai nustato reikalavimus asmens sveikatos priežiūros įstaigoms</w:t>
      </w:r>
      <w:r w:rsidR="00FA28D2" w:rsidRPr="001A3D7E">
        <w:rPr>
          <w:color w:val="000000"/>
          <w:lang w:val="lt-LT" w:eastAsia="lt-LT" w:bidi="lt-LT"/>
        </w:rPr>
        <w:t>, teikiančio</w:t>
      </w:r>
      <w:r w:rsidR="00FA28D2" w:rsidRPr="001A3D7E">
        <w:rPr>
          <w:lang w:val="lt-LT"/>
        </w:rPr>
        <w:t>m</w:t>
      </w:r>
      <w:r w:rsidR="00FA28D2" w:rsidRPr="001A3D7E">
        <w:rPr>
          <w:color w:val="000000"/>
          <w:lang w:val="lt-LT" w:eastAsia="lt-LT" w:bidi="lt-LT"/>
        </w:rPr>
        <w:t>s radiologijos paslaugas, numatant, kokius medicinos prietaisus jos</w:t>
      </w:r>
      <w:r w:rsidR="004E2C61" w:rsidRPr="001A3D7E">
        <w:rPr>
          <w:color w:val="000000"/>
          <w:lang w:val="lt-LT" w:eastAsia="lt-LT" w:bidi="lt-LT"/>
        </w:rPr>
        <w:t xml:space="preserve"> privalo turėti, </w:t>
      </w:r>
      <w:r w:rsidR="00FA28D2" w:rsidRPr="001A3D7E">
        <w:rPr>
          <w:color w:val="000000"/>
          <w:lang w:val="lt-LT" w:eastAsia="lt-LT" w:bidi="lt-LT"/>
        </w:rPr>
        <w:t xml:space="preserve">priklausomai nuo to, ar </w:t>
      </w:r>
      <w:r w:rsidR="002A2E4D" w:rsidRPr="001A3D7E">
        <w:rPr>
          <w:color w:val="000000"/>
          <w:lang w:val="lt-LT" w:eastAsia="lt-LT" w:bidi="lt-LT"/>
        </w:rPr>
        <w:t>įstaiga</w:t>
      </w:r>
      <w:r w:rsidR="00FA28D2" w:rsidRPr="001A3D7E">
        <w:rPr>
          <w:color w:val="000000"/>
          <w:lang w:val="lt-LT" w:eastAsia="lt-LT" w:bidi="lt-LT"/>
        </w:rPr>
        <w:t xml:space="preserve"> teikia stacionarines antrinio lygio asmens sveikatos pri</w:t>
      </w:r>
      <w:r w:rsidR="00EA276E" w:rsidRPr="001A3D7E">
        <w:rPr>
          <w:color w:val="000000"/>
          <w:lang w:val="lt-LT" w:eastAsia="lt-LT" w:bidi="lt-LT"/>
        </w:rPr>
        <w:t>ežiūros paslaugas ar tretinio. Iš šių n</w:t>
      </w:r>
      <w:r w:rsidR="00FA28D2" w:rsidRPr="001A3D7E">
        <w:rPr>
          <w:color w:val="000000"/>
          <w:lang w:val="lt-LT" w:eastAsia="lt-LT" w:bidi="lt-LT"/>
        </w:rPr>
        <w:t>ormų formuluotė</w:t>
      </w:r>
      <w:r w:rsidR="00EA276E" w:rsidRPr="001A3D7E">
        <w:rPr>
          <w:color w:val="000000"/>
          <w:lang w:val="lt-LT" w:eastAsia="lt-LT" w:bidi="lt-LT"/>
        </w:rPr>
        <w:t>s yra neaišku</w:t>
      </w:r>
      <w:r w:rsidR="00FA28D2" w:rsidRPr="001A3D7E">
        <w:rPr>
          <w:color w:val="000000"/>
          <w:lang w:val="lt-LT" w:eastAsia="lt-LT" w:bidi="lt-LT"/>
        </w:rPr>
        <w:t xml:space="preserve">, kokia nuosavybės ar valdymo forma </w:t>
      </w:r>
      <w:r w:rsidR="00B352EA" w:rsidRPr="001A3D7E">
        <w:rPr>
          <w:color w:val="000000"/>
          <w:lang w:val="lt-LT" w:eastAsia="lt-LT" w:bidi="lt-LT"/>
        </w:rPr>
        <w:t>įstaiga</w:t>
      </w:r>
      <w:r w:rsidR="00FA28D2" w:rsidRPr="001A3D7E">
        <w:rPr>
          <w:color w:val="000000"/>
          <w:lang w:val="lt-LT" w:eastAsia="lt-LT" w:bidi="lt-LT"/>
        </w:rPr>
        <w:t xml:space="preserve"> turi turėti nurodytus prietaisus, tačiau iš </w:t>
      </w:r>
      <w:r w:rsidR="008723D3" w:rsidRPr="001A3D7E">
        <w:rPr>
          <w:color w:val="000000"/>
          <w:lang w:val="lt-LT" w:eastAsia="lt-LT" w:bidi="lt-LT"/>
        </w:rPr>
        <w:t>Lietuvos Respublikos sveikatos apsaugos ministerijos</w:t>
      </w:r>
      <w:r w:rsidR="00560633" w:rsidRPr="001A3D7E">
        <w:rPr>
          <w:color w:val="000000"/>
          <w:lang w:val="lt-LT" w:eastAsia="lt-LT" w:bidi="lt-LT"/>
        </w:rPr>
        <w:t xml:space="preserve"> (toliau – ir Sveikatos apsaugos ministerija)</w:t>
      </w:r>
      <w:r w:rsidR="00FA28D2" w:rsidRPr="001A3D7E">
        <w:rPr>
          <w:color w:val="000000"/>
          <w:lang w:val="lt-LT" w:eastAsia="lt-LT" w:bidi="lt-LT"/>
        </w:rPr>
        <w:t xml:space="preserve"> pozicijos bei esamos praktikos </w:t>
      </w:r>
      <w:r w:rsidR="00CB43A8" w:rsidRPr="001A3D7E">
        <w:rPr>
          <w:color w:val="000000"/>
          <w:lang w:val="lt-LT" w:eastAsia="lt-LT" w:bidi="lt-LT"/>
        </w:rPr>
        <w:t>galima daryti prielaidą</w:t>
      </w:r>
      <w:r w:rsidR="00FA28D2" w:rsidRPr="001A3D7E">
        <w:rPr>
          <w:color w:val="000000"/>
          <w:lang w:val="lt-LT" w:eastAsia="lt-LT" w:bidi="lt-LT"/>
        </w:rPr>
        <w:t xml:space="preserve">, kad iš </w:t>
      </w:r>
      <w:r w:rsidR="00CB43A8" w:rsidRPr="001A3D7E">
        <w:rPr>
          <w:color w:val="000000"/>
          <w:lang w:val="lt-LT" w:eastAsia="lt-LT" w:bidi="lt-LT"/>
        </w:rPr>
        <w:t xml:space="preserve">asmens sveikatos priežiūros įstaigos </w:t>
      </w:r>
      <w:r w:rsidR="00FA28D2" w:rsidRPr="001A3D7E">
        <w:rPr>
          <w:color w:val="000000"/>
          <w:lang w:val="lt-LT" w:eastAsia="lt-LT" w:bidi="lt-LT"/>
        </w:rPr>
        <w:t>yra reikalaujama šiuos prietaisus turėti nuosavybės teise.</w:t>
      </w:r>
    </w:p>
    <w:p w:rsidR="00F27ECE" w:rsidRPr="001A3D7E" w:rsidRDefault="00DF5FEC" w:rsidP="00C87609">
      <w:pPr>
        <w:pStyle w:val="ListParagraph"/>
        <w:numPr>
          <w:ilvl w:val="0"/>
          <w:numId w:val="18"/>
        </w:numPr>
        <w:shd w:val="clear" w:color="auto" w:fill="FFFFFF"/>
        <w:ind w:left="0" w:firstLine="851"/>
        <w:jc w:val="both"/>
        <w:rPr>
          <w:lang w:val="lt-LT"/>
        </w:rPr>
      </w:pPr>
      <w:r w:rsidRPr="001A3D7E">
        <w:rPr>
          <w:color w:val="000000"/>
          <w:lang w:val="lt-LT" w:eastAsia="lt-LT" w:bidi="lt-LT"/>
        </w:rPr>
        <w:t xml:space="preserve">Aprašą </w:t>
      </w:r>
      <w:r w:rsidR="00F27ECE" w:rsidRPr="001A3D7E">
        <w:rPr>
          <w:color w:val="000000"/>
          <w:lang w:val="lt-LT" w:eastAsia="lt-LT" w:bidi="lt-LT"/>
        </w:rPr>
        <w:t xml:space="preserve">lydinčiuose dokumentuose nepateikta jokių objektyvių priežasčių, kodėl siekiama įvesti tokius ribojimus dėl </w:t>
      </w:r>
      <w:r w:rsidR="009726A6" w:rsidRPr="001A3D7E">
        <w:rPr>
          <w:color w:val="000000"/>
          <w:lang w:val="lt-LT" w:eastAsia="lt-LT" w:bidi="lt-LT"/>
        </w:rPr>
        <w:t>asmens sveikatos priežiūros įstaigų</w:t>
      </w:r>
      <w:r w:rsidR="00F27ECE" w:rsidRPr="001A3D7E">
        <w:rPr>
          <w:color w:val="000000"/>
          <w:lang w:val="lt-LT" w:eastAsia="lt-LT" w:bidi="lt-LT"/>
        </w:rPr>
        <w:t xml:space="preserve"> teisės sudaryti sutartis su kitomis </w:t>
      </w:r>
      <w:r w:rsidR="009726A6" w:rsidRPr="001A3D7E">
        <w:rPr>
          <w:color w:val="000000"/>
          <w:lang w:val="lt-LT" w:eastAsia="lt-LT" w:bidi="lt-LT"/>
        </w:rPr>
        <w:t>asmens sveikatos priežiūros įstaigomis</w:t>
      </w:r>
      <w:r w:rsidR="00F27ECE" w:rsidRPr="001A3D7E">
        <w:rPr>
          <w:color w:val="000000"/>
          <w:lang w:val="lt-LT" w:eastAsia="lt-LT" w:bidi="lt-LT"/>
        </w:rPr>
        <w:t xml:space="preserve"> dėl radiologinių paslaugų teikimo konkrečiais medicininiais preparatais, taip pat, nepateikta jokių paaiškinimų, ką reiškia nurodytų normų formuluotė „privalo turėti“.</w:t>
      </w:r>
      <w:r w:rsidR="00175256" w:rsidRPr="001A3D7E">
        <w:rPr>
          <w:color w:val="000000"/>
          <w:lang w:val="lt-LT" w:eastAsia="lt-LT" w:bidi="lt-LT"/>
        </w:rPr>
        <w:t xml:space="preserve"> </w:t>
      </w:r>
      <w:r w:rsidRPr="001A3D7E">
        <w:rPr>
          <w:color w:val="000000"/>
          <w:lang w:val="lt-LT" w:eastAsia="lt-LT" w:bidi="lt-LT"/>
        </w:rPr>
        <w:t xml:space="preserve">Aprašu </w:t>
      </w:r>
      <w:r w:rsidR="00175256" w:rsidRPr="001A3D7E">
        <w:rPr>
          <w:color w:val="000000"/>
          <w:lang w:val="lt-LT" w:eastAsia="lt-LT" w:bidi="lt-LT"/>
        </w:rPr>
        <w:t>yra nepagrįstai reikalaujama turėti minėtą įrangą ir apribojama laisvė sudaryti sutartis su kitomis asmens sveikatos priežiūros įstaigomis dėl radiologinių paslaugų teikimo, numatant ribotą sąrašą tyrimų, dėl kurių tokias sutartis sudaryti yra leidžiama</w:t>
      </w:r>
      <w:r w:rsidR="0069417B" w:rsidRPr="001A3D7E">
        <w:rPr>
          <w:color w:val="000000"/>
          <w:lang w:val="lt-LT" w:eastAsia="lt-LT" w:bidi="lt-LT"/>
        </w:rPr>
        <w:t>.</w:t>
      </w:r>
    </w:p>
    <w:p w:rsidR="00664D1D" w:rsidRPr="001A3D7E" w:rsidRDefault="00F66B4D" w:rsidP="00C87609">
      <w:pPr>
        <w:pStyle w:val="ListParagraph"/>
        <w:numPr>
          <w:ilvl w:val="0"/>
          <w:numId w:val="18"/>
        </w:numPr>
        <w:shd w:val="clear" w:color="auto" w:fill="FFFFFF"/>
        <w:ind w:left="0" w:firstLine="851"/>
        <w:jc w:val="both"/>
        <w:rPr>
          <w:lang w:val="lt-LT"/>
        </w:rPr>
      </w:pPr>
      <w:r w:rsidRPr="001A3D7E">
        <w:rPr>
          <w:color w:val="000000"/>
          <w:lang w:val="lt-LT" w:eastAsia="lt-LT" w:bidi="lt-LT"/>
        </w:rPr>
        <w:t>Sudarydama sutartis su kitomis įstaigomis asmens sveikatos priežiūros įstaiga gali gauti paslaugas už tinkamą kainą ir užtikrinti aukščiausio kokybės lygio paslaugas be papildomų valstybės ir privačių investicijų, kurių reikėtų, jei ligoninė turėtų nuosavybės teise įsigyti</w:t>
      </w:r>
      <w:r w:rsidR="0027098C" w:rsidRPr="001A3D7E">
        <w:rPr>
          <w:color w:val="000000"/>
          <w:lang w:val="lt-LT" w:eastAsia="lt-LT" w:bidi="lt-LT"/>
        </w:rPr>
        <w:t xml:space="preserve"> konkrečius prietaisus</w:t>
      </w:r>
      <w:r w:rsidR="00DE3617" w:rsidRPr="001A3D7E">
        <w:rPr>
          <w:color w:val="000000"/>
          <w:lang w:val="lt-LT" w:eastAsia="lt-LT" w:bidi="lt-LT"/>
        </w:rPr>
        <w:t>.</w:t>
      </w:r>
    </w:p>
    <w:p w:rsidR="00C531A2" w:rsidRPr="001A3D7E" w:rsidRDefault="00A71F32" w:rsidP="00C87609">
      <w:pPr>
        <w:pStyle w:val="ListParagraph"/>
        <w:numPr>
          <w:ilvl w:val="0"/>
          <w:numId w:val="18"/>
        </w:numPr>
        <w:shd w:val="clear" w:color="auto" w:fill="FFFFFF"/>
        <w:ind w:left="0" w:firstLine="851"/>
        <w:jc w:val="both"/>
        <w:rPr>
          <w:lang w:val="lt-LT"/>
        </w:rPr>
      </w:pPr>
      <w:r w:rsidRPr="001A3D7E">
        <w:rPr>
          <w:color w:val="000000"/>
          <w:lang w:val="lt-LT" w:eastAsia="lt-LT" w:bidi="lt-LT"/>
        </w:rPr>
        <w:t>Taip pat nėra aišku, kokiu pagrindu tiriamomis nuostatomis siekiama numatyti diferencijuotus reikalavimus dėl radiologijos paslaugų teikimo stacionarines antrinio ir tretinio lygio asmens sveikatos priežiūros paslaugas teikiančioms</w:t>
      </w:r>
      <w:r w:rsidR="002C0A24" w:rsidRPr="001A3D7E">
        <w:rPr>
          <w:color w:val="000000"/>
          <w:lang w:val="lt-LT" w:eastAsia="lt-LT" w:bidi="lt-LT"/>
        </w:rPr>
        <w:t xml:space="preserve"> </w:t>
      </w:r>
      <w:r w:rsidR="00DE3617" w:rsidRPr="001A3D7E">
        <w:rPr>
          <w:color w:val="000000"/>
          <w:lang w:val="lt-LT" w:eastAsia="lt-LT" w:bidi="lt-LT"/>
        </w:rPr>
        <w:t xml:space="preserve"> </w:t>
      </w:r>
      <w:r w:rsidRPr="001A3D7E">
        <w:rPr>
          <w:color w:val="000000"/>
          <w:lang w:val="lt-LT" w:eastAsia="lt-LT" w:bidi="lt-LT"/>
        </w:rPr>
        <w:t>asmens sveikatos priežiūros įstaigoms.</w:t>
      </w:r>
      <w:r w:rsidR="009B0E6E" w:rsidRPr="001A3D7E">
        <w:rPr>
          <w:color w:val="000000"/>
          <w:lang w:val="lt-LT" w:eastAsia="lt-LT" w:bidi="lt-LT"/>
        </w:rPr>
        <w:t xml:space="preserve"> Paslaugas, kurias leidžiama teikti pagal sutartis su kitomis įstaigomis, diferencijuojamos neaiškiais pagrindais, kadangi ir vienos, ir kitos yra brangios, jas teikiant yra reikalingas aukštos kvalifikacijos personalas.</w:t>
      </w:r>
      <w:r w:rsidR="00DF5FEC" w:rsidRPr="001A3D7E">
        <w:rPr>
          <w:color w:val="000000"/>
          <w:lang w:val="lt-LT" w:eastAsia="lt-LT" w:bidi="lt-LT"/>
        </w:rPr>
        <w:t xml:space="preserve"> Aprašas</w:t>
      </w:r>
      <w:r w:rsidR="00DF5FEC" w:rsidRPr="001A3D7E">
        <w:rPr>
          <w:lang w:val="lt-LT"/>
        </w:rPr>
        <w:t xml:space="preserve"> </w:t>
      </w:r>
      <w:r w:rsidR="00C531A2" w:rsidRPr="001A3D7E">
        <w:rPr>
          <w:lang w:val="lt-LT"/>
        </w:rPr>
        <w:t>nepagrįstai riboja teis</w:t>
      </w:r>
      <w:r w:rsidR="00DF5FEC" w:rsidRPr="001A3D7E">
        <w:rPr>
          <w:lang w:val="lt-LT"/>
        </w:rPr>
        <w:t>ę</w:t>
      </w:r>
      <w:r w:rsidR="00C531A2" w:rsidRPr="001A3D7E">
        <w:rPr>
          <w:lang w:val="lt-LT"/>
        </w:rPr>
        <w:t xml:space="preserve"> sudaryti sutartis su kitais sveikatinimo veiklos subjektais, kuri yra įtvirtinta Lietuvos Respublikos sveikatos sistemos įstatymo (toliau – Sveikatos sis</w:t>
      </w:r>
      <w:r w:rsidR="00F3052A" w:rsidRPr="001A3D7E">
        <w:rPr>
          <w:lang w:val="lt-LT"/>
        </w:rPr>
        <w:t>temos įstatymas) 86 straipsnio 1 dalies 1 punkte.</w:t>
      </w:r>
    </w:p>
    <w:p w:rsidR="004257E1" w:rsidRPr="001A3D7E" w:rsidRDefault="00EF176A" w:rsidP="00C87609">
      <w:pPr>
        <w:pStyle w:val="ListParagraph"/>
        <w:numPr>
          <w:ilvl w:val="0"/>
          <w:numId w:val="18"/>
        </w:numPr>
        <w:shd w:val="clear" w:color="auto" w:fill="FFFFFF"/>
        <w:ind w:left="0" w:firstLine="851"/>
        <w:jc w:val="both"/>
        <w:rPr>
          <w:lang w:val="lt-LT"/>
        </w:rPr>
      </w:pPr>
      <w:r w:rsidRPr="001A3D7E">
        <w:rPr>
          <w:lang w:val="lt-LT"/>
        </w:rPr>
        <w:t xml:space="preserve">Pagal Lietuvos Respublikos Konstitucijos (toliau – ir Konstitucija) 53 straipsnį, </w:t>
      </w:r>
      <w:r w:rsidRPr="001A3D7E">
        <w:rPr>
          <w:color w:val="000000"/>
          <w:lang w:val="lt-LT" w:eastAsia="lt-LT" w:bidi="lt-LT"/>
        </w:rPr>
        <w:t>valstybė, turinti pareigą sukurti visuomenės solidarumu pagrįstą sveikatos priežiūros finansavimo viešosiomis lėšomis sistemą, privalo pasirūpinti ir tuo, kad šios lėšos būtų naudojamos atsakingai ir racionaliai (Liet</w:t>
      </w:r>
      <w:r w:rsidR="00E91C6D" w:rsidRPr="001A3D7E">
        <w:rPr>
          <w:color w:val="000000"/>
          <w:lang w:val="lt-LT" w:eastAsia="lt-LT" w:bidi="lt-LT"/>
        </w:rPr>
        <w:t>uvos Respublikos Konstitucinio Teismo 2013 m. gegužės 16 d. nutarimas, 2014 m. vasario 26 d. sprendimas).</w:t>
      </w:r>
    </w:p>
    <w:p w:rsidR="007320D0" w:rsidRPr="001A3D7E" w:rsidRDefault="00DF5FEC" w:rsidP="00C87609">
      <w:pPr>
        <w:pStyle w:val="ListParagraph"/>
        <w:numPr>
          <w:ilvl w:val="0"/>
          <w:numId w:val="18"/>
        </w:numPr>
        <w:shd w:val="clear" w:color="auto" w:fill="FFFFFF"/>
        <w:ind w:left="0" w:firstLine="851"/>
        <w:jc w:val="both"/>
        <w:rPr>
          <w:lang w:val="lt-LT"/>
        </w:rPr>
      </w:pPr>
      <w:r w:rsidRPr="001A3D7E">
        <w:rPr>
          <w:color w:val="000000"/>
          <w:lang w:val="lt-LT" w:eastAsia="lt-LT" w:bidi="lt-LT"/>
        </w:rPr>
        <w:t xml:space="preserve">Aprašas </w:t>
      </w:r>
      <w:r w:rsidR="0017336C" w:rsidRPr="001A3D7E">
        <w:rPr>
          <w:color w:val="000000"/>
          <w:lang w:val="lt-LT" w:eastAsia="lt-LT" w:bidi="lt-LT"/>
        </w:rPr>
        <w:t xml:space="preserve">neužtikrina valstybės konstitucinės funkcijos rūpintis žmonių sveikata vykdymą ir tinkamą prigimtinės žmogaus teisės į kuo geresnę sveikatą ir teisės į sveikatos priežiūrą įgyvendinimą, nes nepagrįstai apriboja </w:t>
      </w:r>
      <w:r w:rsidR="00D434B6" w:rsidRPr="001A3D7E">
        <w:rPr>
          <w:color w:val="000000"/>
          <w:lang w:val="lt-LT" w:eastAsia="lt-LT" w:bidi="lt-LT"/>
        </w:rPr>
        <w:t>asmens sveikatos priežiūros įstaigos ūkinę veiklą, nustatydamas</w:t>
      </w:r>
      <w:r w:rsidR="0017336C" w:rsidRPr="001A3D7E">
        <w:rPr>
          <w:color w:val="000000"/>
          <w:lang w:val="lt-LT" w:eastAsia="lt-LT" w:bidi="lt-LT"/>
        </w:rPr>
        <w:t xml:space="preserve"> veiklos ribojimo kriterijus ne įstatymu, kaip to reikalauja konstitucinis ūkinės laisvės principas, o įgyvendinamaisiais teisės aktais. </w:t>
      </w:r>
    </w:p>
    <w:p w:rsidR="00BE6919" w:rsidRPr="001A3D7E" w:rsidRDefault="00A87E85" w:rsidP="00C87609">
      <w:pPr>
        <w:pStyle w:val="ListParagraph"/>
        <w:numPr>
          <w:ilvl w:val="0"/>
          <w:numId w:val="18"/>
        </w:numPr>
        <w:shd w:val="clear" w:color="auto" w:fill="FFFFFF"/>
        <w:ind w:left="0" w:firstLine="851"/>
        <w:jc w:val="both"/>
        <w:rPr>
          <w:lang w:val="lt-LT"/>
        </w:rPr>
      </w:pPr>
      <w:r w:rsidRPr="001A3D7E">
        <w:rPr>
          <w:rStyle w:val="Bodytext2Bold"/>
          <w:rFonts w:ascii="Times New Roman" w:eastAsia="Times New Roman" w:hAnsi="Times New Roman" w:cs="Times New Roman"/>
          <w:b w:val="0"/>
          <w:bCs w:val="0"/>
          <w:color w:val="auto"/>
          <w:sz w:val="24"/>
          <w:szCs w:val="24"/>
          <w:lang w:eastAsia="en-US" w:bidi="ar-SA"/>
        </w:rPr>
        <w:t xml:space="preserve">Be to, </w:t>
      </w:r>
      <w:r w:rsidR="00DF5FEC" w:rsidRPr="001A3D7E">
        <w:rPr>
          <w:color w:val="000000"/>
          <w:lang w:val="lt-LT" w:eastAsia="lt-LT" w:bidi="lt-LT"/>
        </w:rPr>
        <w:t xml:space="preserve">Aprašas </w:t>
      </w:r>
      <w:r w:rsidR="006D2910" w:rsidRPr="001A3D7E">
        <w:rPr>
          <w:color w:val="000000"/>
          <w:lang w:val="lt-LT" w:eastAsia="lt-LT" w:bidi="lt-LT"/>
        </w:rPr>
        <w:t>nepagrįstai</w:t>
      </w:r>
      <w:r w:rsidRPr="001A3D7E">
        <w:rPr>
          <w:color w:val="000000"/>
          <w:lang w:val="lt-LT" w:eastAsia="lt-LT" w:bidi="lt-LT"/>
        </w:rPr>
        <w:t xml:space="preserve"> numato skirtingus reikalavimus ambulatorines, stacionarines antrinio lygio ir stacionarines tretinio lygio asmens sveikatos priežiūros paslaugas teikiančioms įstaigoms, siekiančioms teikti radiologijos paslaugas</w:t>
      </w:r>
      <w:r w:rsidR="00BE6919" w:rsidRPr="001A3D7E">
        <w:rPr>
          <w:color w:val="000000"/>
          <w:lang w:val="lt-LT" w:eastAsia="lt-LT" w:bidi="lt-LT"/>
        </w:rPr>
        <w:t xml:space="preserve">. Abejotina, ar numatyti reikalavimai yra proporcingi. Sveikatos apsaugos ministerija nėra pateikusi objektyvių duomenų, kodėl būtent tokiu reguliavimu siekiama užtikrinti tinkamą radiologijos paslaugų teikimą, neįmanoma patikrinti tokio reguliavimo proporcingumo. Numatomo reguliavimo tikslo – užtikrinti tinkamos kokybės radiologijos paslaugas, kurios būtų suteikiamos laiku, galima pasiekti ir kitomis, ūkinę veiklą mažiau ribojančiomis </w:t>
      </w:r>
      <w:r w:rsidR="00421A57" w:rsidRPr="001A3D7E">
        <w:rPr>
          <w:color w:val="000000"/>
          <w:lang w:val="lt-LT" w:eastAsia="lt-LT" w:bidi="lt-LT"/>
        </w:rPr>
        <w:t>p</w:t>
      </w:r>
      <w:r w:rsidR="00BE6919" w:rsidRPr="001A3D7E">
        <w:rPr>
          <w:color w:val="000000"/>
          <w:lang w:val="lt-LT" w:eastAsia="lt-LT" w:bidi="lt-LT"/>
        </w:rPr>
        <w:t>riemonėmis.</w:t>
      </w:r>
    </w:p>
    <w:p w:rsidR="00D434B6" w:rsidRPr="001A3D7E" w:rsidRDefault="00D434B6" w:rsidP="00E4030F">
      <w:pPr>
        <w:shd w:val="clear" w:color="auto" w:fill="FFFFFF"/>
        <w:ind w:firstLine="851"/>
        <w:jc w:val="both"/>
        <w:rPr>
          <w:lang w:val="lt-LT"/>
        </w:rPr>
      </w:pPr>
    </w:p>
    <w:p w:rsidR="00AA3BC3" w:rsidRPr="001A3D7E" w:rsidRDefault="00AA3BC3" w:rsidP="00F20584">
      <w:pPr>
        <w:tabs>
          <w:tab w:val="left" w:pos="1134"/>
          <w:tab w:val="left" w:pos="1418"/>
        </w:tabs>
        <w:jc w:val="center"/>
        <w:rPr>
          <w:lang w:val="lt-LT"/>
        </w:rPr>
      </w:pPr>
      <w:r w:rsidRPr="001A3D7E">
        <w:rPr>
          <w:lang w:val="lt-LT"/>
        </w:rPr>
        <w:lastRenderedPageBreak/>
        <w:t>II.</w:t>
      </w:r>
    </w:p>
    <w:p w:rsidR="00FB24A7" w:rsidRPr="001A3D7E" w:rsidRDefault="00FB24A7" w:rsidP="00E4030F">
      <w:pPr>
        <w:shd w:val="clear" w:color="auto" w:fill="FFFFFF"/>
        <w:ind w:firstLine="851"/>
        <w:jc w:val="both"/>
        <w:rPr>
          <w:lang w:val="lt-LT"/>
        </w:rPr>
      </w:pPr>
    </w:p>
    <w:p w:rsidR="007C1090" w:rsidRPr="001A3D7E" w:rsidRDefault="00FB24A7"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Rengiant nagrinėti norminę administracinę bylą Lietuvos vyriausiojo administracinio teismo posėdyje, gautas atsakovo </w:t>
      </w:r>
      <w:r w:rsidR="00840AD3" w:rsidRPr="001A3D7E">
        <w:rPr>
          <w:lang w:val="lt-LT"/>
        </w:rPr>
        <w:t xml:space="preserve">Lietuvos Respublikos </w:t>
      </w:r>
      <w:r w:rsidR="00B94C12" w:rsidRPr="001A3D7E">
        <w:rPr>
          <w:lang w:val="lt-LT"/>
        </w:rPr>
        <w:t>sveikatos apsaugos</w:t>
      </w:r>
      <w:r w:rsidR="00840AD3" w:rsidRPr="001A3D7E">
        <w:rPr>
          <w:lang w:val="lt-LT"/>
        </w:rPr>
        <w:t xml:space="preserve"> ministerijos</w:t>
      </w:r>
      <w:r w:rsidR="001B354F" w:rsidRPr="001A3D7E">
        <w:rPr>
          <w:lang w:val="lt-LT"/>
        </w:rPr>
        <w:t xml:space="preserve"> </w:t>
      </w:r>
      <w:r w:rsidRPr="001A3D7E">
        <w:rPr>
          <w:lang w:val="lt-LT"/>
        </w:rPr>
        <w:t>atsiliepimas, kuri</w:t>
      </w:r>
      <w:r w:rsidR="00B65C91" w:rsidRPr="001A3D7E">
        <w:rPr>
          <w:lang w:val="lt-LT"/>
        </w:rPr>
        <w:t>ame</w:t>
      </w:r>
      <w:r w:rsidR="0094072F" w:rsidRPr="001A3D7E">
        <w:rPr>
          <w:lang w:val="lt-LT"/>
        </w:rPr>
        <w:t xml:space="preserve"> prašoma </w:t>
      </w:r>
      <w:r w:rsidR="00D0063B" w:rsidRPr="001A3D7E">
        <w:rPr>
          <w:color w:val="000000"/>
          <w:lang w:val="lt-LT" w:eastAsia="lt-LT" w:bidi="lt-LT"/>
        </w:rPr>
        <w:t>Lietuvos Respublikos sveikatos apsaugos ministro 2015 m. liepos 24 d. įsakymu Nr. V-881 patvirtinto Radiologijos ambulatorinių asmens sveikatos priežiūros paslaugų teikimo reikalavimų aprašo 13, 14, 15, 18 ir 20 punkt</w:t>
      </w:r>
      <w:r w:rsidR="004B7895" w:rsidRPr="001A3D7E">
        <w:rPr>
          <w:color w:val="000000"/>
          <w:lang w:val="lt-LT" w:eastAsia="lt-LT" w:bidi="lt-LT"/>
        </w:rPr>
        <w:t>us</w:t>
      </w:r>
      <w:r w:rsidR="00D0063B" w:rsidRPr="001A3D7E">
        <w:rPr>
          <w:color w:val="000000"/>
          <w:lang w:val="lt-LT" w:eastAsia="lt-LT" w:bidi="lt-LT"/>
        </w:rPr>
        <w:t xml:space="preserve"> </w:t>
      </w:r>
      <w:r w:rsidR="00D0063B" w:rsidRPr="001A3D7E">
        <w:rPr>
          <w:lang w:val="lt-LT"/>
        </w:rPr>
        <w:t>pripažinti</w:t>
      </w:r>
      <w:r w:rsidR="004B7895" w:rsidRPr="001A3D7E">
        <w:rPr>
          <w:lang w:val="lt-LT"/>
        </w:rPr>
        <w:t xml:space="preserve"> teisėtais</w:t>
      </w:r>
      <w:r w:rsidR="00840AD3" w:rsidRPr="001A3D7E">
        <w:rPr>
          <w:color w:val="000000"/>
          <w:lang w:val="lt-LT" w:eastAsia="lt-LT" w:bidi="lt-LT"/>
        </w:rPr>
        <w:t>.</w:t>
      </w:r>
    </w:p>
    <w:p w:rsidR="00006710" w:rsidRPr="001A3D7E" w:rsidRDefault="00E4030F"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  </w:t>
      </w:r>
      <w:r w:rsidR="0094072F" w:rsidRPr="001A3D7E">
        <w:rPr>
          <w:lang w:val="lt-LT"/>
        </w:rPr>
        <w:t xml:space="preserve">Atsiliepime atsakovas nurodė, kad </w:t>
      </w:r>
      <w:r w:rsidR="00DB4BC4" w:rsidRPr="001A3D7E">
        <w:rPr>
          <w:lang w:val="lt-LT"/>
        </w:rPr>
        <w:t>p</w:t>
      </w:r>
      <w:r w:rsidRPr="001A3D7E">
        <w:rPr>
          <w:color w:val="000000"/>
          <w:lang w:val="lt-LT" w:eastAsia="lt-LT" w:bidi="lt-LT"/>
        </w:rPr>
        <w:t>areiškėjas netinkamai interpretuoja Reikalavimų aprašo ginčijamų nuostatų taikymą</w:t>
      </w:r>
      <w:r w:rsidR="00A23105" w:rsidRPr="001A3D7E">
        <w:rPr>
          <w:color w:val="000000"/>
          <w:lang w:val="lt-LT" w:eastAsia="lt-LT" w:bidi="lt-LT"/>
        </w:rPr>
        <w:t xml:space="preserve">. </w:t>
      </w:r>
      <w:r w:rsidR="00DB4BC4" w:rsidRPr="001A3D7E">
        <w:rPr>
          <w:color w:val="000000"/>
          <w:lang w:val="lt-LT" w:eastAsia="lt-LT" w:bidi="lt-LT"/>
        </w:rPr>
        <w:t>Jos buvo parengtos, siekiant reglamentuoti ne tik ambulatoriškai teikiamas radiologijos paslaugas, bet ir radiologijos paslaugas, teikiamas stacionarines asmens sveikatos priežiūros paslaugas teikiančiose įstaigose.</w:t>
      </w:r>
    </w:p>
    <w:p w:rsidR="00BB1E9F" w:rsidRPr="001A3D7E" w:rsidRDefault="00006710"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Reikalavimų aprašo 13 punkte nėra nurodyta, kokia forma radiologijos paslaugas teikiančios </w:t>
      </w:r>
      <w:r w:rsidR="00796374" w:rsidRPr="001A3D7E">
        <w:rPr>
          <w:color w:val="000000"/>
          <w:lang w:val="lt-LT" w:eastAsia="lt-LT" w:bidi="lt-LT"/>
        </w:rPr>
        <w:t>asmens sveikatos priežiūros įstaigos</w:t>
      </w:r>
      <w:r w:rsidRPr="001A3D7E">
        <w:rPr>
          <w:color w:val="000000"/>
          <w:lang w:val="lt-LT" w:eastAsia="lt-LT" w:bidi="lt-LT"/>
        </w:rPr>
        <w:t xml:space="preserve"> priva</w:t>
      </w:r>
      <w:r w:rsidR="00375EF3" w:rsidRPr="001A3D7E">
        <w:rPr>
          <w:color w:val="000000"/>
          <w:lang w:val="lt-LT" w:eastAsia="lt-LT" w:bidi="lt-LT"/>
        </w:rPr>
        <w:t>lo turėti medicinos prietaisą</w:t>
      </w:r>
      <w:r w:rsidRPr="001A3D7E">
        <w:rPr>
          <w:color w:val="000000"/>
          <w:lang w:val="lt-LT" w:eastAsia="lt-LT" w:bidi="lt-LT"/>
        </w:rPr>
        <w:t xml:space="preserve">, todėl </w:t>
      </w:r>
      <w:r w:rsidR="00375EF3" w:rsidRPr="001A3D7E">
        <w:rPr>
          <w:color w:val="000000"/>
          <w:lang w:val="lt-LT" w:eastAsia="lt-LT" w:bidi="lt-LT"/>
        </w:rPr>
        <w:t>p</w:t>
      </w:r>
      <w:r w:rsidRPr="001A3D7E">
        <w:rPr>
          <w:color w:val="000000"/>
          <w:lang w:val="lt-LT" w:eastAsia="lt-LT" w:bidi="lt-LT"/>
        </w:rPr>
        <w:t xml:space="preserve">areiškėjo teiginys, kad prietaisus </w:t>
      </w:r>
      <w:r w:rsidR="00375EF3" w:rsidRPr="001A3D7E">
        <w:rPr>
          <w:color w:val="000000"/>
          <w:lang w:val="lt-LT" w:eastAsia="lt-LT" w:bidi="lt-LT"/>
        </w:rPr>
        <w:t>ji</w:t>
      </w:r>
      <w:r w:rsidRPr="001A3D7E">
        <w:rPr>
          <w:color w:val="000000"/>
          <w:lang w:val="lt-LT" w:eastAsia="lt-LT" w:bidi="lt-LT"/>
        </w:rPr>
        <w:t xml:space="preserve"> turi turėti išimtinai nu</w:t>
      </w:r>
      <w:r w:rsidR="00375EF3" w:rsidRPr="001A3D7E">
        <w:rPr>
          <w:color w:val="000000"/>
          <w:lang w:val="lt-LT" w:eastAsia="lt-LT" w:bidi="lt-LT"/>
        </w:rPr>
        <w:t>osavybės forma yra neteisingas.</w:t>
      </w:r>
      <w:r w:rsidRPr="001A3D7E">
        <w:rPr>
          <w:color w:val="000000"/>
          <w:lang w:val="lt-LT" w:eastAsia="lt-LT" w:bidi="lt-LT"/>
        </w:rPr>
        <w:t xml:space="preserve"> Ginčijama </w:t>
      </w:r>
      <w:r w:rsidR="00375EF3" w:rsidRPr="001A3D7E">
        <w:rPr>
          <w:color w:val="000000"/>
          <w:lang w:val="lt-LT" w:eastAsia="lt-LT" w:bidi="lt-LT"/>
        </w:rPr>
        <w:t>A</w:t>
      </w:r>
      <w:r w:rsidRPr="001A3D7E">
        <w:rPr>
          <w:color w:val="000000"/>
          <w:lang w:val="lt-LT" w:eastAsia="lt-LT" w:bidi="lt-LT"/>
        </w:rPr>
        <w:t xml:space="preserve">prašo nuostata taip pat taikoma visoms </w:t>
      </w:r>
      <w:r w:rsidR="005B20ED" w:rsidRPr="001A3D7E">
        <w:rPr>
          <w:color w:val="000000"/>
          <w:lang w:val="lt-LT" w:eastAsia="lt-LT" w:bidi="lt-LT"/>
        </w:rPr>
        <w:t>įstaigoms</w:t>
      </w:r>
      <w:r w:rsidRPr="001A3D7E">
        <w:rPr>
          <w:color w:val="000000"/>
          <w:lang w:val="lt-LT" w:eastAsia="lt-LT" w:bidi="lt-LT"/>
        </w:rPr>
        <w:t>, jų jokia forma nediferencijuojant, todėl visi subjektai, norint</w:t>
      </w:r>
      <w:r w:rsidR="005B20ED" w:rsidRPr="001A3D7E">
        <w:rPr>
          <w:color w:val="000000"/>
          <w:lang w:val="lt-LT" w:eastAsia="lt-LT" w:bidi="lt-LT"/>
        </w:rPr>
        <w:t>ys</w:t>
      </w:r>
      <w:r w:rsidRPr="001A3D7E">
        <w:rPr>
          <w:color w:val="000000"/>
          <w:lang w:val="lt-LT" w:eastAsia="lt-LT" w:bidi="lt-LT"/>
        </w:rPr>
        <w:t xml:space="preserve"> teikti radiologijos paslaugas, minėtame punkte nurodytą įrangą privalo turėti.</w:t>
      </w:r>
      <w:r w:rsidR="00DB4BC4" w:rsidRPr="001A3D7E">
        <w:rPr>
          <w:color w:val="000000"/>
          <w:lang w:val="lt-LT" w:eastAsia="lt-LT" w:bidi="lt-LT"/>
        </w:rPr>
        <w:t xml:space="preserve"> </w:t>
      </w:r>
      <w:r w:rsidR="00DD4DD3" w:rsidRPr="001A3D7E">
        <w:rPr>
          <w:color w:val="000000"/>
          <w:lang w:val="lt-LT" w:eastAsia="lt-LT" w:bidi="lt-LT"/>
        </w:rPr>
        <w:t>Analogiškai Aprašo 14</w:t>
      </w:r>
      <w:r w:rsidR="00BB1E9F" w:rsidRPr="001A3D7E">
        <w:rPr>
          <w:color w:val="000000"/>
          <w:lang w:val="lt-LT" w:eastAsia="lt-LT" w:bidi="lt-LT"/>
        </w:rPr>
        <w:t xml:space="preserve"> ir</w:t>
      </w:r>
      <w:r w:rsidR="00DD4DD3" w:rsidRPr="001A3D7E">
        <w:rPr>
          <w:color w:val="000000"/>
          <w:lang w:val="lt-LT" w:eastAsia="lt-LT" w:bidi="lt-LT"/>
        </w:rPr>
        <w:t xml:space="preserve"> 15 </w:t>
      </w:r>
      <w:r w:rsidR="00BB1E9F" w:rsidRPr="001A3D7E">
        <w:rPr>
          <w:color w:val="000000"/>
          <w:lang w:val="lt-LT" w:eastAsia="lt-LT" w:bidi="lt-LT"/>
        </w:rPr>
        <w:t>punktuose nenumatyta</w:t>
      </w:r>
      <w:r w:rsidR="002F440A" w:rsidRPr="001A3D7E">
        <w:rPr>
          <w:color w:val="000000"/>
          <w:lang w:val="lt-LT" w:eastAsia="lt-LT" w:bidi="lt-LT"/>
        </w:rPr>
        <w:t>,</w:t>
      </w:r>
      <w:r w:rsidR="00BB1E9F" w:rsidRPr="001A3D7E">
        <w:rPr>
          <w:color w:val="000000"/>
          <w:lang w:val="lt-LT" w:eastAsia="lt-LT" w:bidi="lt-LT"/>
        </w:rPr>
        <w:t xml:space="preserve"> kokia forma asmens sveikatos priežiūros įstaigos privalo turėti medicinos priemones (prietaisus), todėl </w:t>
      </w:r>
      <w:r w:rsidR="002F2EC3" w:rsidRPr="001A3D7E">
        <w:rPr>
          <w:color w:val="000000"/>
          <w:lang w:val="lt-LT" w:eastAsia="lt-LT" w:bidi="lt-LT"/>
        </w:rPr>
        <w:t>p</w:t>
      </w:r>
      <w:r w:rsidR="00BB1E9F" w:rsidRPr="001A3D7E">
        <w:rPr>
          <w:color w:val="000000"/>
          <w:lang w:val="lt-LT" w:eastAsia="lt-LT" w:bidi="lt-LT"/>
        </w:rPr>
        <w:t xml:space="preserve">areiškėjo teiginiai, kad prietaisus </w:t>
      </w:r>
      <w:r w:rsidR="002F2EC3" w:rsidRPr="001A3D7E">
        <w:rPr>
          <w:color w:val="000000"/>
          <w:lang w:val="lt-LT" w:eastAsia="lt-LT" w:bidi="lt-LT"/>
        </w:rPr>
        <w:t>jos</w:t>
      </w:r>
      <w:r w:rsidR="00BB1E9F" w:rsidRPr="001A3D7E">
        <w:rPr>
          <w:color w:val="000000"/>
          <w:lang w:val="lt-LT" w:eastAsia="lt-LT" w:bidi="lt-LT"/>
        </w:rPr>
        <w:t xml:space="preserve"> turi būti įgijusios išimtinai nuosavybės teise yra nete</w:t>
      </w:r>
      <w:r w:rsidR="002F2EC3" w:rsidRPr="001A3D7E">
        <w:rPr>
          <w:color w:val="000000"/>
          <w:lang w:val="lt-LT" w:eastAsia="lt-LT" w:bidi="lt-LT"/>
        </w:rPr>
        <w:t>isingi</w:t>
      </w:r>
      <w:r w:rsidR="00BB1E9F" w:rsidRPr="001A3D7E">
        <w:rPr>
          <w:color w:val="000000"/>
          <w:lang w:val="lt-LT" w:eastAsia="lt-LT" w:bidi="lt-LT"/>
        </w:rPr>
        <w:t>.</w:t>
      </w:r>
    </w:p>
    <w:p w:rsidR="00CA1344" w:rsidRPr="001A3D7E" w:rsidRDefault="0020273B"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Atsakovas nurodė, kad, b</w:t>
      </w:r>
      <w:r w:rsidR="005E2891" w:rsidRPr="001A3D7E">
        <w:rPr>
          <w:color w:val="000000"/>
          <w:lang w:val="lt-LT" w:eastAsia="lt-LT" w:bidi="lt-LT"/>
        </w:rPr>
        <w:t>e kita ko, vadovaujantis Sveikatos sistemos 49 straipsnio 2 dalimi, darytina išvada, kad e</w:t>
      </w:r>
      <w:r w:rsidR="00DE33CC" w:rsidRPr="001A3D7E">
        <w:rPr>
          <w:color w:val="000000"/>
          <w:lang w:val="lt-LT" w:eastAsia="lt-LT" w:bidi="lt-LT"/>
        </w:rPr>
        <w:t xml:space="preserve">fektyviam sveikatos priežiūros paslaugų lygių veikimui būtini </w:t>
      </w:r>
      <w:r w:rsidR="00560633" w:rsidRPr="001A3D7E">
        <w:rPr>
          <w:color w:val="000000"/>
          <w:lang w:val="lt-LT" w:eastAsia="lt-LT" w:bidi="lt-LT"/>
        </w:rPr>
        <w:t>S</w:t>
      </w:r>
      <w:r w:rsidR="00DE33CC" w:rsidRPr="001A3D7E">
        <w:rPr>
          <w:color w:val="000000"/>
          <w:lang w:val="lt-LT" w:eastAsia="lt-LT" w:bidi="lt-LT"/>
        </w:rPr>
        <w:t xml:space="preserve">veikatos apsaugos ministerijai nustatyti paslaugų teikimo tinkamumo ir priimtinumo reikalavimai, kurie ir įtvirtinti </w:t>
      </w:r>
      <w:r w:rsidR="005E2891" w:rsidRPr="001A3D7E">
        <w:rPr>
          <w:color w:val="000000"/>
          <w:lang w:val="lt-LT" w:eastAsia="lt-LT" w:bidi="lt-LT"/>
        </w:rPr>
        <w:t>A</w:t>
      </w:r>
      <w:r w:rsidR="00DE33CC" w:rsidRPr="001A3D7E">
        <w:rPr>
          <w:color w:val="000000"/>
          <w:lang w:val="lt-LT" w:eastAsia="lt-LT" w:bidi="lt-LT"/>
        </w:rPr>
        <w:t>prašo 14 ir 15 punktuose</w:t>
      </w:r>
      <w:r w:rsidR="005E2891" w:rsidRPr="001A3D7E">
        <w:rPr>
          <w:color w:val="000000"/>
          <w:lang w:val="lt-LT" w:eastAsia="lt-LT" w:bidi="lt-LT"/>
        </w:rPr>
        <w:t>.</w:t>
      </w:r>
      <w:r w:rsidR="00DE33CC" w:rsidRPr="001A3D7E">
        <w:rPr>
          <w:color w:val="000000"/>
          <w:lang w:val="lt-LT" w:eastAsia="lt-LT" w:bidi="lt-LT"/>
        </w:rPr>
        <w:t xml:space="preserve"> </w:t>
      </w:r>
      <w:r w:rsidR="005E2891" w:rsidRPr="001A3D7E">
        <w:rPr>
          <w:color w:val="000000"/>
          <w:lang w:val="lt-LT" w:eastAsia="lt-LT" w:bidi="lt-LT"/>
        </w:rPr>
        <w:t>P</w:t>
      </w:r>
      <w:r w:rsidR="00DE33CC" w:rsidRPr="001A3D7E">
        <w:rPr>
          <w:color w:val="000000"/>
          <w:lang w:val="lt-LT" w:eastAsia="lt-LT" w:bidi="lt-LT"/>
        </w:rPr>
        <w:t>areiškėjas nepateik</w:t>
      </w:r>
      <w:r w:rsidR="00164838" w:rsidRPr="001A3D7E">
        <w:rPr>
          <w:color w:val="000000"/>
          <w:lang w:val="lt-LT" w:eastAsia="lt-LT" w:bidi="lt-LT"/>
        </w:rPr>
        <w:t>ė</w:t>
      </w:r>
      <w:r w:rsidR="00DE33CC" w:rsidRPr="001A3D7E">
        <w:rPr>
          <w:color w:val="000000"/>
          <w:lang w:val="lt-LT" w:eastAsia="lt-LT" w:bidi="lt-LT"/>
        </w:rPr>
        <w:t xml:space="preserve"> pagrįstų argumentų, kad nustatytasis reguliavimas nesiekia racionaliai naudoti sveikatos priežiūros sistemai skiriamas lėšas, todėl </w:t>
      </w:r>
      <w:r w:rsidR="00164838" w:rsidRPr="001A3D7E">
        <w:rPr>
          <w:color w:val="000000"/>
          <w:lang w:val="lt-LT" w:eastAsia="lt-LT" w:bidi="lt-LT"/>
        </w:rPr>
        <w:t xml:space="preserve">tiriamos nuostatos </w:t>
      </w:r>
      <w:r w:rsidR="00DE33CC" w:rsidRPr="001A3D7E">
        <w:rPr>
          <w:color w:val="000000"/>
          <w:lang w:val="lt-LT" w:eastAsia="lt-LT" w:bidi="lt-LT"/>
        </w:rPr>
        <w:t>neprieštarauja Konstitucijos 53 straipsniui ir konstituciniams ūkinės laisvės, teisinės valstybės ir proporcingumo principams.</w:t>
      </w:r>
    </w:p>
    <w:p w:rsidR="002C6D59" w:rsidRPr="001A3D7E" w:rsidRDefault="00E117CE" w:rsidP="00D52415">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Pareiškėjas taip pat ginčija tai, kad stacionarines antrinio lygio asmens sveikatos priežiūros paslaugas teikiančiose ASPĮ ir vieno profilio specializuotas stacionarines asmens sveikatos priežiūros paslaugas teikiančiose ASPĮ visą parą teikiami, užtikrinant, kad būtų suteiktos ne vėliau kaip per 2 valandas nuo paskyrimo, </w:t>
      </w:r>
      <w:r w:rsidRPr="001A3D7E">
        <w:rPr>
          <w:rStyle w:val="Bodytext18Italic"/>
          <w:b w:val="0"/>
          <w:i w:val="0"/>
        </w:rPr>
        <w:t>kompiuterinės tomografijos tyrimai (gali būti užtikrinami ir pagal sutartį su kita ASPĮ)</w:t>
      </w:r>
      <w:r w:rsidRPr="001A3D7E">
        <w:rPr>
          <w:rStyle w:val="Bodytext18Italic"/>
          <w:i w:val="0"/>
        </w:rPr>
        <w:t>,</w:t>
      </w:r>
      <w:r w:rsidRPr="001A3D7E">
        <w:rPr>
          <w:rStyle w:val="Bodytext18"/>
          <w:bCs w:val="0"/>
        </w:rPr>
        <w:t xml:space="preserve"> </w:t>
      </w:r>
      <w:r w:rsidRPr="001A3D7E">
        <w:rPr>
          <w:color w:val="000000"/>
          <w:lang w:val="lt-LT" w:eastAsia="lt-LT" w:bidi="lt-LT"/>
        </w:rPr>
        <w:t xml:space="preserve">o stacionarines tretinio lygio asmens sveikatos priežiūros paslaugas teikiančiose ASPĮ, visą parą teikiami, užtikrinant, kad būtų suteiktos ne vėliau kaip per 2 valandas nuo paskyrimo, </w:t>
      </w:r>
      <w:r w:rsidRPr="001A3D7E">
        <w:rPr>
          <w:rStyle w:val="Bodytext18Italic"/>
          <w:rFonts w:ascii="Times New Roman" w:hAnsi="Times New Roman" w:cs="Times New Roman"/>
          <w:b w:val="0"/>
          <w:i w:val="0"/>
        </w:rPr>
        <w:t>magnetinio rezonanso tyrimai (gali būti užtikrinami ir pagal sutartį su kita ASPĮ) ir mamografijos tyrimai (gali būti užtikrinami ir pagal sutartį su kita ASPĮ)</w:t>
      </w:r>
      <w:r w:rsidRPr="001A3D7E">
        <w:rPr>
          <w:rStyle w:val="Bodytext18Italic"/>
          <w:rFonts w:ascii="Times New Roman" w:hAnsi="Times New Roman" w:cs="Times New Roman"/>
        </w:rPr>
        <w:t>,</w:t>
      </w:r>
      <w:r w:rsidRPr="001A3D7E">
        <w:rPr>
          <w:rStyle w:val="Bodytext18"/>
          <w:rFonts w:ascii="Times New Roman" w:hAnsi="Times New Roman" w:cs="Times New Roman"/>
          <w:bCs w:val="0"/>
        </w:rPr>
        <w:t xml:space="preserve"> </w:t>
      </w:r>
      <w:r w:rsidRPr="001A3D7E">
        <w:rPr>
          <w:color w:val="000000"/>
          <w:lang w:val="lt-LT" w:eastAsia="lt-LT" w:bidi="lt-LT"/>
        </w:rPr>
        <w:t xml:space="preserve">o šios ASPĮ </w:t>
      </w:r>
      <w:r w:rsidRPr="001A3D7E">
        <w:rPr>
          <w:rStyle w:val="Bodytext18Italic"/>
          <w:rFonts w:ascii="Times New Roman" w:hAnsi="Times New Roman" w:cs="Times New Roman"/>
          <w:b w:val="0"/>
          <w:i w:val="0"/>
        </w:rPr>
        <w:t>kompiuterinės tomografijos tyrimų</w:t>
      </w:r>
      <w:r w:rsidRPr="001A3D7E">
        <w:rPr>
          <w:rStyle w:val="Bodytext18"/>
          <w:rFonts w:ascii="Times New Roman" w:hAnsi="Times New Roman" w:cs="Times New Roman"/>
          <w:bCs w:val="0"/>
        </w:rPr>
        <w:t xml:space="preserve"> </w:t>
      </w:r>
      <w:r w:rsidRPr="001A3D7E">
        <w:rPr>
          <w:color w:val="000000"/>
          <w:lang w:val="lt-LT" w:eastAsia="lt-LT" w:bidi="lt-LT"/>
        </w:rPr>
        <w:t>teikimą privalo užtikrinti savarankiškai</w:t>
      </w:r>
      <w:r w:rsidR="00E35D00" w:rsidRPr="001A3D7E">
        <w:rPr>
          <w:color w:val="000000"/>
          <w:lang w:val="lt-LT" w:eastAsia="lt-LT" w:bidi="lt-LT"/>
        </w:rPr>
        <w:t>.</w:t>
      </w:r>
      <w:r w:rsidR="00D52415" w:rsidRPr="001A3D7E">
        <w:rPr>
          <w:color w:val="000000"/>
          <w:lang w:val="lt-LT" w:eastAsia="lt-LT" w:bidi="lt-LT"/>
        </w:rPr>
        <w:t xml:space="preserve"> Apraše asmens sveikatos priežiūros įstaigoms yra suteikta galimybė užtikrinti radiologijos paslaugų teikimą pagal sutartį su kita asmens sveikatos priežiūros įstaiga neprieštarauja Sveikatos sistemos įstatymo 86 str., ūkinės veiklos laisvės, teisinės valstybės principams. Nėra efektyvu leisti visus radiologinius tyrimus, net ir tokius rutininius radiologinius tyrimus, kaip rentgenodiagnostinis, ultragarsinis tyrimai, užtikrinti pagal sutartis su kitomis įstaigomis, nes ambulatoriškai gydomi pacientai būtų priversti vykti į kitą įstaigą jų atlikti ir vėliau grįžti atgal, taip pacientai patirtų didelius laiko sąnaudų ir finansinius nuostolius, o stacionare gydomiems pacientams prireikus atlikti tyrimus, tektų juos pervežti į kitą asmens sveikatos priežiūros įstaigą, su kuria yra sudaryta sutartis dėl tokių tyrimų atlikimo.</w:t>
      </w:r>
      <w:r w:rsidR="002C6D59" w:rsidRPr="001A3D7E">
        <w:rPr>
          <w:color w:val="000000"/>
          <w:lang w:val="lt-LT" w:eastAsia="lt-LT" w:bidi="lt-LT"/>
        </w:rPr>
        <w:t xml:space="preserve"> Toks reglamentavimas, kai leidžiama minėtus tyrimus užtikrinti pagal sutartis su kitomis </w:t>
      </w:r>
      <w:r w:rsidR="00BA00F5" w:rsidRPr="001A3D7E">
        <w:rPr>
          <w:color w:val="000000"/>
          <w:lang w:val="lt-LT" w:eastAsia="lt-LT" w:bidi="lt-LT"/>
        </w:rPr>
        <w:t>asmens sveikatos priežiūros įstaigomis</w:t>
      </w:r>
      <w:r w:rsidR="002C6D59" w:rsidRPr="001A3D7E">
        <w:rPr>
          <w:color w:val="000000"/>
          <w:lang w:val="lt-LT" w:eastAsia="lt-LT" w:bidi="lt-LT"/>
        </w:rPr>
        <w:t xml:space="preserve"> galėtų turėti neigiamų pasekmių ateityje, </w:t>
      </w:r>
      <w:r w:rsidR="00105664" w:rsidRPr="001A3D7E">
        <w:rPr>
          <w:color w:val="000000"/>
          <w:lang w:val="lt-LT" w:eastAsia="lt-LT" w:bidi="lt-LT"/>
        </w:rPr>
        <w:t xml:space="preserve">be kita ko, ir lemti </w:t>
      </w:r>
      <w:r w:rsidR="002C6D59" w:rsidRPr="001A3D7E">
        <w:rPr>
          <w:color w:val="000000"/>
          <w:lang w:val="lt-LT" w:eastAsia="lt-LT" w:bidi="lt-LT"/>
        </w:rPr>
        <w:t>kainos už šių paslaugų teikimą padidėjimą</w:t>
      </w:r>
      <w:r w:rsidR="0023204C" w:rsidRPr="001A3D7E">
        <w:rPr>
          <w:color w:val="000000"/>
          <w:lang w:val="lt-LT" w:eastAsia="lt-LT" w:bidi="lt-LT"/>
        </w:rPr>
        <w:t xml:space="preserve">. </w:t>
      </w:r>
    </w:p>
    <w:p w:rsidR="0084668F" w:rsidRPr="001A3D7E" w:rsidRDefault="00A93BD2"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Dėl teisėkūros proceso viešumo rengiant Aprašą atsiliepime pažymima, kad rengiant tiriamą teisinį reguliavimą sveikatos apsaugos ministerija suinteresuotus visuomenės atstovus bei Lietuvos Respublikos Seimą informavo, kad pakeitimai rengti atsižvelgiant,  be kita ko, į </w:t>
      </w:r>
      <w:r w:rsidR="0084668F" w:rsidRPr="001A3D7E">
        <w:rPr>
          <w:color w:val="000000"/>
          <w:lang w:val="lt-LT" w:eastAsia="lt-LT" w:bidi="lt-LT"/>
        </w:rPr>
        <w:t xml:space="preserve">valstybinių institucijų ir visuomenės atstovų nuomonės dėl radiologijos paslaugų teikimo problemų. Aprašo pakeitimo projektą rengusi darbo grupė padarė išvadas, kad </w:t>
      </w:r>
      <w:r w:rsidR="00CA3A4A" w:rsidRPr="001A3D7E">
        <w:rPr>
          <w:color w:val="000000"/>
          <w:lang w:val="lt-LT" w:eastAsia="lt-LT" w:bidi="lt-LT"/>
        </w:rPr>
        <w:t xml:space="preserve">III lygio stacionarinėms </w:t>
      </w:r>
      <w:r w:rsidR="0084668F" w:rsidRPr="001A3D7E">
        <w:rPr>
          <w:color w:val="000000"/>
          <w:lang w:val="lt-LT" w:eastAsia="lt-LT" w:bidi="lt-LT"/>
        </w:rPr>
        <w:t xml:space="preserve">radiologijos paslaugoms turi būti taikomas reikalavimas, kad įstaigoje </w:t>
      </w:r>
      <w:r w:rsidR="0084668F" w:rsidRPr="001A3D7E">
        <w:rPr>
          <w:lang w:val="lt-LT"/>
        </w:rPr>
        <w:t xml:space="preserve">visą parą įstaigoje turi būti </w:t>
      </w:r>
      <w:r w:rsidR="0084668F" w:rsidRPr="001A3D7E">
        <w:rPr>
          <w:lang w:val="lt-LT"/>
        </w:rPr>
        <w:lastRenderedPageBreak/>
        <w:t>gydytojas radiologas ir radiologijos technologas, visą parą įstaigoje turi būti užtikrinamas rentgenodiagnostinių, ultragarsinių, kompiuterinės tomografijos tyrimų atlikimas.</w:t>
      </w:r>
    </w:p>
    <w:p w:rsidR="0084668F" w:rsidRPr="001A3D7E" w:rsidRDefault="007F3E96" w:rsidP="00E4030F">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II lygio stacionarines asmens sveikatos priežiūros paslaugas teikiančios asmens sveikatos priežiūros įstaigos ne visada turi galimybių užtikrinti reikalavimą, kad gydytojas radiologas dirbtų </w:t>
      </w:r>
      <w:r w:rsidR="00F92671" w:rsidRPr="001A3D7E">
        <w:rPr>
          <w:lang w:val="lt-LT"/>
        </w:rPr>
        <w:t>įstaigoje</w:t>
      </w:r>
      <w:r w:rsidRPr="001A3D7E">
        <w:rPr>
          <w:lang w:val="lt-LT"/>
        </w:rPr>
        <w:t xml:space="preserve"> visą parą</w:t>
      </w:r>
      <w:r w:rsidR="006A06ED" w:rsidRPr="001A3D7E">
        <w:rPr>
          <w:lang w:val="lt-LT"/>
        </w:rPr>
        <w:t xml:space="preserve"> ir atitinkamai nustatyta, kad Visą parą įstaigoje užtikrinamas rentgenodiagnostinių, ultragarsinių ir kompiuterinės tomografijos tyrimų atlikimas, tačiau kompiuterinės tomografijos tyrimai gali būti atliekami kitoje įstaigoje pagal sutartį.</w:t>
      </w:r>
    </w:p>
    <w:p w:rsidR="00980125" w:rsidRPr="001A3D7E" w:rsidRDefault="00396509" w:rsidP="00396509">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Rengiant nagrinėti norminę administracinę bylą Lietuvos vyriausiojo administracinio teismo posėdyje, taip pat gauta Konkurencijos tarybos nuomonė, </w:t>
      </w:r>
      <w:r w:rsidR="002F440A" w:rsidRPr="001A3D7E">
        <w:rPr>
          <w:lang w:val="lt-LT"/>
        </w:rPr>
        <w:t>nurodanti,</w:t>
      </w:r>
      <w:r w:rsidR="00A7204A" w:rsidRPr="001A3D7E">
        <w:rPr>
          <w:lang w:val="lt-LT"/>
        </w:rPr>
        <w:t xml:space="preserve"> kad </w:t>
      </w:r>
      <w:r w:rsidR="00091762" w:rsidRPr="001A3D7E">
        <w:rPr>
          <w:lang w:val="lt-LT"/>
        </w:rPr>
        <w:t>Vertinant konkurencijos teisės taikymą nagrinėjamu atvej</w:t>
      </w:r>
      <w:r w:rsidR="002F440A" w:rsidRPr="001A3D7E">
        <w:rPr>
          <w:lang w:val="lt-LT"/>
        </w:rPr>
        <w:t xml:space="preserve">u, </w:t>
      </w:r>
      <w:r w:rsidR="00091762" w:rsidRPr="001A3D7E">
        <w:rPr>
          <w:lang w:val="lt-LT"/>
        </w:rPr>
        <w:t>sveikatos priežiūros paslaugos yra faktiškai parduodamos</w:t>
      </w:r>
      <w:r w:rsidR="0064496D" w:rsidRPr="001A3D7E">
        <w:rPr>
          <w:lang w:val="lt-LT"/>
        </w:rPr>
        <w:t xml:space="preserve"> ir nagrinėjamų paslaugų teikimas gali būti laikom</w:t>
      </w:r>
      <w:r w:rsidR="002F440A" w:rsidRPr="001A3D7E">
        <w:rPr>
          <w:lang w:val="lt-LT"/>
        </w:rPr>
        <w:t>a</w:t>
      </w:r>
      <w:r w:rsidR="0064496D" w:rsidRPr="001A3D7E">
        <w:rPr>
          <w:lang w:val="lt-LT"/>
        </w:rPr>
        <w:t>s ūkine veikla, o jas teikiančios asmens sveikatos priežiūros įstaigos – ūkio subjektais Lietuvos Respublikos konkurencijos įstatymo (toliau – Konkurencijos įstat</w:t>
      </w:r>
      <w:r w:rsidR="00421A57" w:rsidRPr="001A3D7E">
        <w:rPr>
          <w:lang w:val="lt-LT"/>
        </w:rPr>
        <w:t>y</w:t>
      </w:r>
      <w:r w:rsidR="0064496D" w:rsidRPr="001A3D7E">
        <w:rPr>
          <w:lang w:val="lt-LT"/>
        </w:rPr>
        <w:t>mas) prasme</w:t>
      </w:r>
      <w:r w:rsidRPr="001A3D7E">
        <w:rPr>
          <w:color w:val="000000"/>
          <w:lang w:val="lt-LT" w:eastAsia="lt-LT" w:bidi="lt-LT"/>
        </w:rPr>
        <w:t>.</w:t>
      </w:r>
    </w:p>
    <w:p w:rsidR="0084668F" w:rsidRPr="001A3D7E" w:rsidRDefault="009109C6" w:rsidP="002A5C25">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Vertinant rinkos apibrėžimą, konstatavo, kad šiuo atveju pareiškėjas </w:t>
      </w:r>
      <w:r w:rsidRPr="001A3D7E">
        <w:rPr>
          <w:lang w:val="lt-LT"/>
        </w:rPr>
        <w:t>ginčija skirtumus stacionarinių antrinio ir tretinio lygio asmens sveikatos priežiūros įstaigų atžvilgiu</w:t>
      </w:r>
      <w:r w:rsidR="00BA6525" w:rsidRPr="001A3D7E">
        <w:rPr>
          <w:lang w:val="lt-LT"/>
        </w:rPr>
        <w:t xml:space="preserve"> ir nėra poreikio apibrėžiant rinką įtraukti ambulatorines paslaugas</w:t>
      </w:r>
      <w:r w:rsidR="00DB04C4" w:rsidRPr="001A3D7E">
        <w:rPr>
          <w:lang w:val="lt-LT"/>
        </w:rPr>
        <w:t>.</w:t>
      </w:r>
      <w:r w:rsidR="00F01A83" w:rsidRPr="001A3D7E">
        <w:rPr>
          <w:lang w:val="lt-LT"/>
        </w:rPr>
        <w:t xml:space="preserve"> Paprastai vartotojai (pacientai), kurie siekia gauti nemokamas </w:t>
      </w:r>
      <w:r w:rsidR="00F01A83" w:rsidRPr="001A3D7E">
        <w:rPr>
          <w:color w:val="000000"/>
          <w:lang w:val="lt-LT"/>
        </w:rPr>
        <w:t xml:space="preserve">asmens sveikatos priežiūros paslaugas, </w:t>
      </w:r>
      <w:r w:rsidR="00F01A83" w:rsidRPr="001A3D7E">
        <w:rPr>
          <w:lang w:val="lt-LT"/>
        </w:rPr>
        <w:t>patys iš esmės negali rinktis kokio lygio (antrinio ar tretinio) paslaugos jiems turi būti suteiktos, kadangi siuntimą išduoda gydytojas</w:t>
      </w:r>
      <w:r w:rsidR="00E67F6C" w:rsidRPr="001A3D7E">
        <w:rPr>
          <w:lang w:val="lt-LT"/>
        </w:rPr>
        <w:t>, kuris taip pat turi laikytis siuntimų tvarkos.</w:t>
      </w:r>
      <w:r w:rsidR="007B285A" w:rsidRPr="001A3D7E">
        <w:rPr>
          <w:lang w:val="lt-LT"/>
        </w:rPr>
        <w:t xml:space="preserve"> A</w:t>
      </w:r>
      <w:r w:rsidR="007B285A" w:rsidRPr="001A3D7E">
        <w:rPr>
          <w:lang w:val="lt-LT" w:eastAsia="lt-LT"/>
        </w:rPr>
        <w:t>ntrinio ir tretinio lygio sveikatos priežiūros paslaugų pakeičiamumas gali būti ribotas, tačiau Konkurencijos taryba, neatlikusi tyrimo, negali pateikti kategoriškos išvados ar šių lygių paslaugos tikrai sudarytų atskiras prekės rinkas.</w:t>
      </w:r>
    </w:p>
    <w:p w:rsidR="00A06215" w:rsidRPr="001A3D7E" w:rsidRDefault="002A1A83" w:rsidP="002A5C25">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Pagal Konstitucijos 29, 53 straipsnių nuostatas, </w:t>
      </w:r>
      <w:r w:rsidR="00E63BF0" w:rsidRPr="001A3D7E">
        <w:rPr>
          <w:lang w:val="lt-LT"/>
        </w:rPr>
        <w:t>Sveikatos apsaugos ministerija turi imtis pagrįstų, protingų ir proporcingų priemonių tam, kad būtų sukurta sveikatos priežiūros įstaigų infrastruktūra, kuri veiktų taip, jog visiems pacientams būtų prieinamos kokybiškos paslaugos.</w:t>
      </w:r>
      <w:r w:rsidR="003A5C73" w:rsidRPr="001A3D7E">
        <w:rPr>
          <w:lang w:val="lt-LT"/>
        </w:rPr>
        <w:t xml:space="preserve"> </w:t>
      </w:r>
      <w:r w:rsidR="003A5C73" w:rsidRPr="001A3D7E">
        <w:rPr>
          <w:bCs/>
          <w:lang w:val="lt-LT" w:bidi="lt-LT"/>
        </w:rPr>
        <w:t>Je</w:t>
      </w:r>
      <w:r w:rsidR="003A5C73" w:rsidRPr="001A3D7E">
        <w:rPr>
          <w:lang w:val="lt-LT"/>
        </w:rPr>
        <w:t>igu teismas nustatytų, kad ambulatorines ir stacionarines asmens sveikatos priežiūros paslaugas ir antrinio bei tretinio lygio paslaugas teikiantys ūkio subjektai neveikia toje pačioje atitinkamoje rinkoje, tuomet Konkurencijos įstatymo 4 straipsnio 2 dalies prasme nebūtų pagrindo  teigti, kad gali atsirasti konkurencijos sąlygų skirtumų atitinkamoje rinkoje konkuruojantiems ūkio subjektams – tokie ūkio subjektai vienas su kitu nekonkuruoja. Tačiau, jeigu nagrinėjamas paslaugas teikiančios įstaigos būtų pripažintos kaip esantys toje pačioje atitinkamoje rinkoje veikiantys ūkio subjektai, tuomet atitinkamai reikėtų vertinti, ar ginčijamu reguliavimu viešojo administravimo subjekto teisės aktas ar kitoks sprendimas teikia privilegijas arba diskriminuoja atskirus ūkio subjektus ar jų grupes ir dėl tokio sprendimo atsiranda ar gali atsirasti konkurencijos sąlygų skirtumų atitinkamoje rinkoje konkuruojantiems ūkio subjektams.</w:t>
      </w:r>
    </w:p>
    <w:p w:rsidR="00400AC9" w:rsidRPr="001A3D7E" w:rsidRDefault="00746CEF" w:rsidP="002A5C25">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Vadovaujantis Konkurencijos įstatymo 4 straipsnio 2 dalimi, viešojo administravimo subjektų veiksmai diskriminuojant ir privilegijuojant ūkio subjektus, t</w:t>
      </w:r>
      <w:r w:rsidR="008C64AD" w:rsidRPr="001A3D7E">
        <w:rPr>
          <w:lang w:val="lt-LT"/>
        </w:rPr>
        <w:t>aip</w:t>
      </w:r>
      <w:r w:rsidRPr="001A3D7E">
        <w:rPr>
          <w:lang w:val="lt-LT"/>
        </w:rPr>
        <w:t xml:space="preserve"> sudarant skirtingas konkurencijos sąlygas, nelaikomi Konkurencijos įstatymo 4 straipsnio reikalavimų pažeidimu, jei skirtingų konkurencijos sąlygų neįmanoma išvengti vykdant Lietuvos Respublikos įstatymų reikalavimus. ši Konkurencijos įstatymo nuostata turi būti aiškinama kaip nurodanti atvejus, kuomet viešojo administravimo subjektas neturi diskrecijos pasirinkti tam tikrą elgesio modelį, o, priimdamas konkretų sprendimą (aktą), paprasčiausiai vykdo iš įstatymo kylantį imperatyvų reikalavimą. Atitinkamai, jei Teismas šiuo atveju nustatytų, kad ginčijamomis Įsakymo nuostatomis buvo sukurti konkurencijos ribojimai,  turėtų būti įvertinta, ar tokie ribojimai yra lemti įstatymų reikalavimų.</w:t>
      </w:r>
    </w:p>
    <w:p w:rsidR="00746CEF" w:rsidRPr="001A3D7E" w:rsidRDefault="00746CEF" w:rsidP="002A5C25">
      <w:pPr>
        <w:pStyle w:val="ListParagraph"/>
        <w:numPr>
          <w:ilvl w:val="0"/>
          <w:numId w:val="18"/>
        </w:numPr>
        <w:tabs>
          <w:tab w:val="left" w:pos="1134"/>
          <w:tab w:val="left" w:pos="1418"/>
        </w:tabs>
        <w:ind w:left="0" w:firstLine="851"/>
        <w:jc w:val="both"/>
        <w:rPr>
          <w:color w:val="000000"/>
          <w:lang w:val="lt-LT" w:eastAsia="lt-LT" w:bidi="lt-LT"/>
        </w:rPr>
      </w:pPr>
      <w:r w:rsidRPr="001A3D7E">
        <w:rPr>
          <w:bCs/>
          <w:lang w:val="lt-LT" w:bidi="lt-LT"/>
        </w:rPr>
        <w:t>Pareiškėjo ginčijamas reguliavimas taip pat galėtų būti vertinamas atitikties Konkurencijos įstatymo 4 straipsnio 1 dalies atžvilgiu.</w:t>
      </w:r>
      <w:r w:rsidRPr="001A3D7E">
        <w:rPr>
          <w:lang w:val="lt-LT"/>
        </w:rPr>
        <w:t xml:space="preserve"> Viešojo administravimo subjektai</w:t>
      </w:r>
      <w:r w:rsidR="008C64AD" w:rsidRPr="001A3D7E">
        <w:rPr>
          <w:lang w:val="lt-LT"/>
        </w:rPr>
        <w:t>,</w:t>
      </w:r>
      <w:r w:rsidRPr="001A3D7E">
        <w:rPr>
          <w:lang w:val="lt-LT"/>
        </w:rPr>
        <w:t xml:space="preserve"> paisydami pareigos užtikrinti sąžiningą konkurenciją, įgyvendindami jiems pavestus uždavinius ūkinės veiklos reguliavimo srityje, privalo siekti sudaryti kuo palankesnes sąlygas ūkio subjektų veiksmingai konkurencijai. </w:t>
      </w:r>
      <w:r w:rsidR="005B044D" w:rsidRPr="001A3D7E">
        <w:rPr>
          <w:lang w:val="lt-LT"/>
        </w:rPr>
        <w:t xml:space="preserve">Lietuvos Respublikos </w:t>
      </w:r>
      <w:r w:rsidRPr="001A3D7E">
        <w:rPr>
          <w:lang w:val="lt-LT"/>
        </w:rPr>
        <w:t xml:space="preserve">Konstitucinis Teismas </w:t>
      </w:r>
      <w:r w:rsidR="005B044D" w:rsidRPr="001A3D7E">
        <w:rPr>
          <w:lang w:val="lt-LT"/>
        </w:rPr>
        <w:t xml:space="preserve">(toliau – ir Konstitucinis Teismas) </w:t>
      </w:r>
      <w:r w:rsidRPr="001A3D7E">
        <w:rPr>
          <w:lang w:val="lt-LT"/>
        </w:rPr>
        <w:t>savo praktikoje yra nurodęs, jog ūkinės laisvės ribojimai turi būti įtvirtinti įstatyme; įstatyme nustatyti ūkinės veiklos draudimai turi būti pagrįsti, adekvatūs siekiamam tikslui, nediskriminaciniai, aiškiai suformuluoti</w:t>
      </w:r>
      <w:r w:rsidR="000A3D85" w:rsidRPr="001A3D7E">
        <w:rPr>
          <w:lang w:val="lt-LT"/>
        </w:rPr>
        <w:t>.</w:t>
      </w:r>
    </w:p>
    <w:p w:rsidR="00FB529D" w:rsidRPr="001A3D7E" w:rsidRDefault="00FB529D" w:rsidP="00FB24A7">
      <w:pPr>
        <w:tabs>
          <w:tab w:val="left" w:pos="1134"/>
          <w:tab w:val="left" w:pos="1418"/>
        </w:tabs>
        <w:ind w:firstLine="709"/>
        <w:jc w:val="both"/>
        <w:rPr>
          <w:color w:val="000000" w:themeColor="text1"/>
          <w:lang w:val="lt-LT"/>
        </w:rPr>
      </w:pPr>
    </w:p>
    <w:p w:rsidR="00622B09" w:rsidRPr="001A3D7E" w:rsidRDefault="006E03DF" w:rsidP="0036532A">
      <w:pPr>
        <w:shd w:val="clear" w:color="auto" w:fill="FFFFFF"/>
        <w:ind w:right="-2" w:firstLine="709"/>
        <w:jc w:val="both"/>
        <w:rPr>
          <w:lang w:val="lt-LT"/>
        </w:rPr>
      </w:pPr>
      <w:r w:rsidRPr="001A3D7E">
        <w:rPr>
          <w:lang w:val="lt-LT"/>
        </w:rPr>
        <w:t>Išplėstinė t</w:t>
      </w:r>
      <w:r w:rsidR="00622B09" w:rsidRPr="001A3D7E">
        <w:rPr>
          <w:lang w:val="lt-LT"/>
        </w:rPr>
        <w:t>eisėjų kolegija</w:t>
      </w:r>
    </w:p>
    <w:p w:rsidR="00622B09" w:rsidRPr="001A3D7E" w:rsidRDefault="00622B09" w:rsidP="00622B09">
      <w:pPr>
        <w:shd w:val="clear" w:color="auto" w:fill="FFFFFF"/>
        <w:ind w:left="709"/>
        <w:jc w:val="both"/>
        <w:rPr>
          <w:lang w:val="lt-LT"/>
        </w:rPr>
      </w:pPr>
    </w:p>
    <w:p w:rsidR="00622B09" w:rsidRPr="001A3D7E" w:rsidRDefault="00622B09" w:rsidP="0036532A">
      <w:pPr>
        <w:shd w:val="clear" w:color="auto" w:fill="FFFFFF"/>
        <w:jc w:val="both"/>
        <w:rPr>
          <w:lang w:val="lt-LT"/>
        </w:rPr>
      </w:pPr>
      <w:r w:rsidRPr="001A3D7E">
        <w:rPr>
          <w:spacing w:val="60"/>
          <w:lang w:val="lt-LT"/>
        </w:rPr>
        <w:t>konstatuoj</w:t>
      </w:r>
      <w:r w:rsidRPr="001A3D7E">
        <w:rPr>
          <w:lang w:val="lt-LT"/>
        </w:rPr>
        <w:t xml:space="preserve">a: </w:t>
      </w:r>
    </w:p>
    <w:p w:rsidR="00F52005" w:rsidRPr="001A3D7E" w:rsidRDefault="00F52005" w:rsidP="003C1C4A">
      <w:pPr>
        <w:shd w:val="clear" w:color="auto" w:fill="FFFFFF"/>
        <w:jc w:val="both"/>
        <w:rPr>
          <w:lang w:val="lt-LT"/>
        </w:rPr>
      </w:pPr>
    </w:p>
    <w:p w:rsidR="003C1C4A" w:rsidRPr="001A3D7E" w:rsidRDefault="003C1C4A" w:rsidP="003C1C4A">
      <w:pPr>
        <w:shd w:val="clear" w:color="auto" w:fill="FFFFFF"/>
        <w:jc w:val="center"/>
        <w:rPr>
          <w:lang w:val="lt-LT"/>
        </w:rPr>
      </w:pPr>
      <w:r w:rsidRPr="001A3D7E">
        <w:rPr>
          <w:lang w:val="lt-LT"/>
        </w:rPr>
        <w:t>III.</w:t>
      </w:r>
    </w:p>
    <w:p w:rsidR="003C1C4A" w:rsidRPr="001A3D7E" w:rsidRDefault="003C1C4A" w:rsidP="003C1C4A">
      <w:pPr>
        <w:shd w:val="clear" w:color="auto" w:fill="FFFFFF"/>
        <w:jc w:val="both"/>
        <w:rPr>
          <w:lang w:val="lt-LT"/>
        </w:rPr>
      </w:pPr>
    </w:p>
    <w:p w:rsidR="00BA74A5" w:rsidRPr="001A3D7E" w:rsidRDefault="0033338E" w:rsidP="00421D0C">
      <w:pPr>
        <w:pStyle w:val="ListParagraph"/>
        <w:numPr>
          <w:ilvl w:val="0"/>
          <w:numId w:val="18"/>
        </w:numPr>
        <w:tabs>
          <w:tab w:val="left" w:pos="1134"/>
          <w:tab w:val="left" w:pos="1418"/>
        </w:tabs>
        <w:ind w:left="0" w:firstLine="851"/>
        <w:jc w:val="both"/>
        <w:rPr>
          <w:lang w:val="lt-LT"/>
        </w:rPr>
      </w:pPr>
      <w:r w:rsidRPr="001A3D7E">
        <w:rPr>
          <w:lang w:val="lt-LT"/>
        </w:rPr>
        <w:t xml:space="preserve">Byloje </w:t>
      </w:r>
      <w:r w:rsidR="006613AB" w:rsidRPr="001A3D7E">
        <w:rPr>
          <w:lang w:val="lt-LT"/>
        </w:rPr>
        <w:t xml:space="preserve">yra tiriama, ar </w:t>
      </w:r>
      <w:r w:rsidR="006613AB" w:rsidRPr="001A3D7E">
        <w:rPr>
          <w:color w:val="000000"/>
          <w:lang w:val="lt-LT" w:eastAsia="lt-LT" w:bidi="lt-LT"/>
        </w:rPr>
        <w:t>Lietuvos Respublikos sveikatos apsaugos ministro 2015 m. liepos 24 d. įsakym</w:t>
      </w:r>
      <w:r w:rsidR="00EA3291" w:rsidRPr="001A3D7E">
        <w:rPr>
          <w:color w:val="000000"/>
          <w:lang w:val="lt-LT" w:eastAsia="lt-LT" w:bidi="lt-LT"/>
        </w:rPr>
        <w:t>u Nr. V-881</w:t>
      </w:r>
      <w:r w:rsidR="006613AB" w:rsidRPr="001A3D7E">
        <w:rPr>
          <w:color w:val="000000"/>
          <w:lang w:val="lt-LT" w:eastAsia="lt-LT" w:bidi="lt-LT"/>
        </w:rPr>
        <w:t xml:space="preserve"> </w:t>
      </w:r>
      <w:r w:rsidR="00EA3291" w:rsidRPr="001A3D7E">
        <w:rPr>
          <w:color w:val="000000"/>
          <w:lang w:val="lt-LT" w:eastAsia="lt-LT" w:bidi="lt-LT"/>
        </w:rPr>
        <w:t xml:space="preserve">patvirtinto Radiologijos ambulatorinių asmens sveikatos priežiūros paslaugų teikimo reikalavimų aprašo </w:t>
      </w:r>
      <w:r w:rsidR="006613AB" w:rsidRPr="001A3D7E">
        <w:rPr>
          <w:color w:val="000000"/>
          <w:lang w:val="lt-LT" w:eastAsia="lt-LT" w:bidi="lt-LT"/>
        </w:rPr>
        <w:t xml:space="preserve">13, 14, 15 punktai, toje apimtyje, kurioje numatomas reikalavimas asmens sveikatos priežiūros įstaigai turėti medicinos prietaisus, neprieštarauja Lietuvos Respublikos Konstitucijos 53 straipsniui, konstituciniams ūkinės veiklos laisvės, teisinės valstybės ir proporcingumo principams; ar šio </w:t>
      </w:r>
      <w:r w:rsidR="00EA3291" w:rsidRPr="001A3D7E">
        <w:rPr>
          <w:color w:val="000000"/>
          <w:lang w:val="lt-LT" w:eastAsia="lt-LT" w:bidi="lt-LT"/>
        </w:rPr>
        <w:t>aprašo</w:t>
      </w:r>
      <w:r w:rsidR="006613AB" w:rsidRPr="001A3D7E">
        <w:rPr>
          <w:color w:val="000000"/>
          <w:lang w:val="lt-LT" w:eastAsia="lt-LT" w:bidi="lt-LT"/>
        </w:rPr>
        <w:t xml:space="preserve"> 18 ir 20 punktai, toje dalyje, pagal kurią yra apribojama asmens sveikatos priežiūros įstaigos laisvė sudaryti sutartis su kitomis asmens sveikatos priežiūros įstaigomis dėl radiologinių paslaugų teikimo, numatant ribotą sąrašą tyrimų, dėl kurių tokias sutartis sudaryti yra leidžiama, neprieštarauja Lietuvos Respublikos sveikatos sistemos įstatymo 86 straipsniui, Lietuvos Respublikos Konstitucijos 53 straipsniui</w:t>
      </w:r>
      <w:r w:rsidR="006613AB" w:rsidRPr="001A3D7E">
        <w:rPr>
          <w:lang w:val="lt-LT"/>
        </w:rPr>
        <w:t xml:space="preserve"> ir</w:t>
      </w:r>
      <w:r w:rsidR="006613AB" w:rsidRPr="001A3D7E">
        <w:rPr>
          <w:color w:val="000000"/>
          <w:lang w:val="lt-LT" w:eastAsia="lt-LT" w:bidi="lt-LT"/>
        </w:rPr>
        <w:t xml:space="preserve"> konstituciniams ūkinės veiklos laisvės, teisinės valstybės ir proporcingumo principams</w:t>
      </w:r>
      <w:r w:rsidRPr="001A3D7E">
        <w:rPr>
          <w:lang w:val="lt-LT"/>
        </w:rPr>
        <w:t xml:space="preserve">. </w:t>
      </w:r>
    </w:p>
    <w:p w:rsidR="0033338E" w:rsidRPr="001A3D7E" w:rsidRDefault="0033338E" w:rsidP="00091BE6">
      <w:pPr>
        <w:pStyle w:val="ListParagraph"/>
        <w:tabs>
          <w:tab w:val="left" w:pos="1134"/>
          <w:tab w:val="left" w:pos="1418"/>
        </w:tabs>
        <w:ind w:left="851"/>
        <w:jc w:val="both"/>
        <w:rPr>
          <w:color w:val="000000"/>
          <w:lang w:val="lt-LT" w:eastAsia="lt-LT" w:bidi="lt-LT"/>
        </w:rPr>
      </w:pPr>
    </w:p>
    <w:p w:rsidR="00091BE6" w:rsidRPr="001A3D7E" w:rsidRDefault="00D0126F" w:rsidP="009E5D06">
      <w:pPr>
        <w:tabs>
          <w:tab w:val="left" w:pos="1134"/>
          <w:tab w:val="left" w:pos="1418"/>
        </w:tabs>
        <w:jc w:val="center"/>
        <w:rPr>
          <w:color w:val="000000"/>
          <w:lang w:val="lt-LT" w:eastAsia="lt-LT" w:bidi="lt-LT"/>
        </w:rPr>
      </w:pPr>
      <w:r w:rsidRPr="00D0126F">
        <w:rPr>
          <w:color w:val="000000"/>
          <w:lang w:val="lt-LT"/>
        </w:rPr>
        <w:t>IV.</w:t>
      </w:r>
    </w:p>
    <w:p w:rsidR="00362F27" w:rsidRPr="001A3D7E" w:rsidRDefault="00362F27" w:rsidP="00362F27">
      <w:pPr>
        <w:tabs>
          <w:tab w:val="left" w:pos="1134"/>
          <w:tab w:val="left" w:pos="1418"/>
        </w:tabs>
        <w:jc w:val="both"/>
        <w:rPr>
          <w:color w:val="000000"/>
          <w:lang w:val="lt-LT" w:eastAsia="lt-LT" w:bidi="lt-LT"/>
        </w:rPr>
      </w:pPr>
    </w:p>
    <w:p w:rsidR="00AF4098" w:rsidRPr="001A3D7E" w:rsidRDefault="003C5337" w:rsidP="003C5337">
      <w:pPr>
        <w:tabs>
          <w:tab w:val="left" w:pos="1134"/>
          <w:tab w:val="left" w:pos="1418"/>
        </w:tabs>
        <w:jc w:val="center"/>
        <w:rPr>
          <w:i/>
          <w:color w:val="000000"/>
          <w:lang w:val="lt-LT" w:eastAsia="lt-LT" w:bidi="lt-LT"/>
        </w:rPr>
      </w:pPr>
      <w:r w:rsidRPr="001A3D7E">
        <w:rPr>
          <w:i/>
          <w:color w:val="000000"/>
          <w:lang w:val="lt-LT" w:eastAsia="lt-LT" w:bidi="lt-LT"/>
        </w:rPr>
        <w:t>Dėl A</w:t>
      </w:r>
      <w:r w:rsidR="00AF4098" w:rsidRPr="001A3D7E">
        <w:rPr>
          <w:i/>
          <w:color w:val="000000"/>
          <w:lang w:val="lt-LT" w:eastAsia="lt-LT" w:bidi="lt-LT"/>
        </w:rPr>
        <w:t xml:space="preserve">prašo </w:t>
      </w:r>
      <w:r w:rsidR="008D2EFB" w:rsidRPr="001A3D7E">
        <w:rPr>
          <w:i/>
          <w:color w:val="000000"/>
          <w:lang w:val="lt-LT" w:eastAsia="lt-LT" w:bidi="lt-LT"/>
        </w:rPr>
        <w:t xml:space="preserve">18 ir 20 </w:t>
      </w:r>
      <w:r w:rsidR="00AF4098" w:rsidRPr="001A3D7E">
        <w:rPr>
          <w:i/>
          <w:color w:val="000000"/>
          <w:lang w:val="lt-LT" w:eastAsia="lt-LT" w:bidi="lt-LT"/>
        </w:rPr>
        <w:t>punkt</w:t>
      </w:r>
      <w:r w:rsidRPr="001A3D7E">
        <w:rPr>
          <w:i/>
          <w:color w:val="000000"/>
          <w:lang w:val="lt-LT" w:eastAsia="lt-LT" w:bidi="lt-LT"/>
        </w:rPr>
        <w:t>ų teisėtumo</w:t>
      </w:r>
    </w:p>
    <w:p w:rsidR="00AF4098" w:rsidRPr="001A3D7E" w:rsidRDefault="00AF4098" w:rsidP="00362F27">
      <w:pPr>
        <w:tabs>
          <w:tab w:val="left" w:pos="1134"/>
          <w:tab w:val="left" w:pos="1418"/>
        </w:tabs>
        <w:jc w:val="both"/>
        <w:rPr>
          <w:color w:val="000000"/>
          <w:lang w:val="lt-LT" w:eastAsia="lt-LT" w:bidi="lt-LT"/>
        </w:rPr>
      </w:pPr>
    </w:p>
    <w:p w:rsidR="00C13383" w:rsidRPr="00C13383" w:rsidRDefault="00C13383" w:rsidP="00C13383">
      <w:pPr>
        <w:pStyle w:val="ListParagraph"/>
        <w:numPr>
          <w:ilvl w:val="0"/>
          <w:numId w:val="18"/>
        </w:numPr>
        <w:tabs>
          <w:tab w:val="left" w:pos="1134"/>
          <w:tab w:val="left" w:pos="1418"/>
        </w:tabs>
        <w:ind w:left="0" w:firstLine="851"/>
        <w:jc w:val="both"/>
        <w:rPr>
          <w:color w:val="000000"/>
          <w:lang w:val="lt-LT"/>
        </w:rPr>
      </w:pPr>
      <w:r w:rsidRPr="00C13383">
        <w:rPr>
          <w:rFonts w:eastAsia="Calibri"/>
          <w:lang w:val="lt-LT" w:eastAsia="lt-LT"/>
        </w:rPr>
        <w:t>Aprašo 18 punkte nustatyta, kad stacionarines antrinio lygio asmens sveikatos priežiūros paslaugas teikiančiose asmens sveikatos priežiūros įstaigose ir v</w:t>
      </w:r>
      <w:r w:rsidRPr="00C13383">
        <w:rPr>
          <w:lang w:val="lt-LT"/>
        </w:rPr>
        <w:t xml:space="preserve">ieno profilio specializuotas stacionarines asmens sveikatos priežiūros paslaugas teikiančiose </w:t>
      </w:r>
      <w:r w:rsidRPr="00C13383">
        <w:rPr>
          <w:rFonts w:eastAsia="Calibri"/>
          <w:lang w:val="lt-LT" w:eastAsia="lt-LT"/>
        </w:rPr>
        <w:t>asmens sveikatos priežiūros įstaigose visą parą teikiamos, užtikrinant, kad būtų suteiktos ne vėliau kaip per 2 valandas nuo paskyrimo, šios radiologijos paslaugos r</w:t>
      </w:r>
      <w:r w:rsidRPr="00C13383">
        <w:rPr>
          <w:rFonts w:eastAsia="Calibri"/>
          <w:lang w:val="lt-LT"/>
        </w:rPr>
        <w:t xml:space="preserve">entgenodiagnostiniai tyrimai; </w:t>
      </w:r>
      <w:r w:rsidRPr="00C13383">
        <w:rPr>
          <w:lang w:val="lt-LT"/>
        </w:rPr>
        <w:t>ultragarsiniai tyrimai; kompiuterinės tomografijos tyrimai (gali būti užtikrinami ir</w:t>
      </w:r>
      <w:r w:rsidRPr="00C13383">
        <w:rPr>
          <w:b/>
          <w:lang w:val="lt-LT"/>
        </w:rPr>
        <w:t xml:space="preserve"> </w:t>
      </w:r>
      <w:r w:rsidRPr="00C13383">
        <w:rPr>
          <w:lang w:val="lt-LT"/>
        </w:rPr>
        <w:t xml:space="preserve">pagal sutartį su kita </w:t>
      </w:r>
      <w:r w:rsidRPr="00C13383">
        <w:rPr>
          <w:rFonts w:eastAsia="Calibri"/>
          <w:lang w:val="lt-LT" w:eastAsia="lt-LT"/>
        </w:rPr>
        <w:t>asmens sveikatos priežiūros įstaiga</w:t>
      </w:r>
      <w:r w:rsidRPr="00C13383">
        <w:rPr>
          <w:lang w:val="lt-LT"/>
        </w:rPr>
        <w:t>).</w:t>
      </w:r>
      <w:r w:rsidRPr="00C13383">
        <w:rPr>
          <w:rFonts w:eastAsia="Calibri"/>
          <w:lang w:val="lt-LT" w:eastAsia="lt-LT"/>
        </w:rPr>
        <w:t xml:space="preserve"> Pagal Aprašo 20 punktą stacionarines tretinio lygio asmens sveikatos priežiūros paslaugas teikiančiose asmens sveikatos priežiūros įstaigose visą parą teikiamos, užtikrinant, kad būtų suteiktos ne vėliau kaip per 2 valandas nuo paskyrimo, šios </w:t>
      </w:r>
      <w:r w:rsidRPr="00C13383">
        <w:rPr>
          <w:lang w:val="lt-LT"/>
        </w:rPr>
        <w:t xml:space="preserve">radiologijos </w:t>
      </w:r>
      <w:r w:rsidRPr="00C13383">
        <w:rPr>
          <w:rFonts w:eastAsia="Calibri"/>
          <w:lang w:val="lt-LT" w:eastAsia="lt-LT"/>
        </w:rPr>
        <w:t>paslaugos: r</w:t>
      </w:r>
      <w:r w:rsidRPr="00C13383">
        <w:rPr>
          <w:rFonts w:eastAsia="Calibri"/>
          <w:lang w:val="lt-LT"/>
        </w:rPr>
        <w:t xml:space="preserve">entgenodiagnostiniai tyrimai; ultragarsiniai tyrimai; </w:t>
      </w:r>
      <w:r w:rsidRPr="00C13383">
        <w:rPr>
          <w:lang w:val="lt-LT"/>
        </w:rPr>
        <w:t xml:space="preserve">kompiuterinės tomografijos tyrimai; magnetinio rezonanso tyrimai (gali būti užtikrinami ir pagal sutartį su kita </w:t>
      </w:r>
      <w:r w:rsidRPr="00C13383">
        <w:rPr>
          <w:rFonts w:eastAsia="Calibri"/>
          <w:lang w:val="lt-LT" w:eastAsia="lt-LT"/>
        </w:rPr>
        <w:t>asmens sveikatos priežiūros įstaiga</w:t>
      </w:r>
      <w:r w:rsidRPr="00C13383">
        <w:rPr>
          <w:lang w:val="lt-LT"/>
        </w:rPr>
        <w:t xml:space="preserve">); mamografijos tyrimai (gali būti užtikrinami ir pagal sutartį su kita </w:t>
      </w:r>
      <w:r w:rsidRPr="00C13383">
        <w:rPr>
          <w:rFonts w:eastAsia="Calibri"/>
          <w:lang w:val="lt-LT" w:eastAsia="lt-LT"/>
        </w:rPr>
        <w:t>asmens sveikatos priežiūros įstaiga</w:t>
      </w:r>
      <w:r>
        <w:rPr>
          <w:lang w:val="lt-LT"/>
        </w:rPr>
        <w:t>)</w:t>
      </w:r>
      <w:r w:rsidRPr="00C13383">
        <w:rPr>
          <w:lang w:val="lt-LT"/>
        </w:rPr>
        <w:t>.</w:t>
      </w:r>
    </w:p>
    <w:p w:rsidR="00C13383" w:rsidRPr="00C13383" w:rsidRDefault="00C13383" w:rsidP="00C13383">
      <w:pPr>
        <w:pStyle w:val="ListParagraph"/>
        <w:numPr>
          <w:ilvl w:val="0"/>
          <w:numId w:val="18"/>
        </w:numPr>
        <w:tabs>
          <w:tab w:val="left" w:pos="1134"/>
          <w:tab w:val="left" w:pos="1418"/>
        </w:tabs>
        <w:ind w:left="0" w:firstLine="851"/>
        <w:jc w:val="both"/>
        <w:rPr>
          <w:color w:val="000000"/>
          <w:lang w:val="lt-LT" w:eastAsia="lt-LT" w:bidi="lt-LT"/>
        </w:rPr>
      </w:pPr>
      <w:r w:rsidRPr="00C13383">
        <w:rPr>
          <w:color w:val="000000"/>
          <w:lang w:val="lt-LT" w:eastAsia="lt-LT" w:bidi="lt-LT"/>
        </w:rPr>
        <w:t>Nagrinėjamoje byloje Aprašo 18 ir 20 punktų teisėtumas tiriamas ta apimtimi, kuria yra reguliuojama asmens sveikatos priežiūros įstaigos laisvė sudaryti sutartis su kitomis asmens sveikatos priežiūros įstaigomis dėl radiologinių paslaugų teikimo, numatant ribotą sąrašą tyrimų, dėl kurių tokias sutartis sudaryti yra leidžiama. Šiuose punktuose yra išdėstytos stacionarinėse antrinio ir tretinio lygio asmens sveikatos priežiūros paslaugas teikiančiose asmens sveikatos priežiūros įstaigose teiktinos radiologijos paslaugos ir nurodyta, kad dalis šių paslaugų gali būti teikiamos pagal sutartis su kitomis asmens sveikatos priežiūros paslaugų įstaigomis.</w:t>
      </w:r>
    </w:p>
    <w:p w:rsidR="002B15FB" w:rsidRPr="001A3D7E" w:rsidRDefault="002B15FB" w:rsidP="00A219CB">
      <w:pPr>
        <w:pStyle w:val="ListParagraph"/>
        <w:numPr>
          <w:ilvl w:val="0"/>
          <w:numId w:val="18"/>
        </w:numPr>
        <w:tabs>
          <w:tab w:val="left" w:pos="1134"/>
          <w:tab w:val="left" w:pos="1418"/>
        </w:tabs>
        <w:ind w:left="0" w:firstLine="851"/>
        <w:jc w:val="both"/>
        <w:rPr>
          <w:lang w:val="lt-LT"/>
        </w:rPr>
      </w:pPr>
      <w:r w:rsidRPr="001A3D7E">
        <w:rPr>
          <w:lang w:val="lt-LT"/>
        </w:rPr>
        <w:t xml:space="preserve">Konstitucinis teisinės valstybės principas apima daug įvairių tarpusavyje susijusių imperatyvų, be kita ko, ir teisės aktų hierarchijos reikalavimą, iš kurio kyla įstatymų viršenybės poįstatyminių teisės aktų atžvilgiu principas (žr., pvz., Konstitucinio Teismo 2011 m. rugsėjo 28 d. nutarimą). Konstitucija </w:t>
      </w:r>
      <w:r w:rsidR="00D0126F" w:rsidRPr="00D0126F">
        <w:rPr>
          <w:lang w:val="lt-LT"/>
        </w:rPr>
        <w:t>draudžia žemesnės galios teisės aktais reguliuoti tuos visuomeninius santykius, kurie gali būti reguliuojami tik aukštesnės galios teisės aktais</w:t>
      </w:r>
      <w:r w:rsidRPr="001A3D7E">
        <w:rPr>
          <w:lang w:val="lt-LT"/>
        </w:rPr>
        <w:t xml:space="preserve">, taip pat žemesnės galios teisės aktuose draudžiama nustatyti tokį teisinį reguliavimą, kuris konkuruotų su nustatytuoju aukštesnės galios teisės aktuose (žr., pvz., Konstitucinio Teismo 2005 m. sausio 19 d., 2007 m. lapkričio 13 d. nutarimus ir kt.). Konstitucinėje jurisprudencijoje yra pažymėta, kad tais atvejais, kai Konstitucijoje nereikalaujama tam tikrus joje nurodytus santykius reguliuoti būtent įstatymu ir kai </w:t>
      </w:r>
      <w:r w:rsidRPr="001A3D7E">
        <w:rPr>
          <w:lang w:val="lt-LT"/>
        </w:rPr>
        <w:lastRenderedPageBreak/>
        <w:t>pagal Konstituciją tokių santykių reguliavimas nėra priskirtas kitų valstybės valdžią vykdančių institucijų išimtinei kompetencijai, įstatymų leidėjas gali įstatyme nustatyti, kad tam tikrus santykius reguliuoja Vyriausybė ar jos įgaliota institucija (žr., pvz., Konstitucinio Teismo 2007 m. gegužės 5 d., 2014 m. gegužės 9 d. nutarimus).</w:t>
      </w:r>
      <w:r w:rsidR="00317ECF" w:rsidRPr="001A3D7E">
        <w:rPr>
          <w:lang w:val="lt-LT"/>
        </w:rPr>
        <w:t xml:space="preserve"> </w:t>
      </w:r>
    </w:p>
    <w:p w:rsidR="0013554C" w:rsidRPr="0025402E" w:rsidRDefault="002B15FB" w:rsidP="00A219CB">
      <w:pPr>
        <w:pStyle w:val="ListParagraph"/>
        <w:numPr>
          <w:ilvl w:val="0"/>
          <w:numId w:val="18"/>
        </w:numPr>
        <w:tabs>
          <w:tab w:val="left" w:pos="1134"/>
          <w:tab w:val="left" w:pos="1418"/>
        </w:tabs>
        <w:ind w:left="0" w:firstLine="851"/>
        <w:jc w:val="both"/>
        <w:rPr>
          <w:color w:val="000000"/>
          <w:lang w:val="lt-LT" w:eastAsia="lt-LT" w:bidi="lt-LT"/>
        </w:rPr>
      </w:pPr>
      <w:r w:rsidRPr="0025402E">
        <w:rPr>
          <w:lang w:val="lt-LT"/>
        </w:rPr>
        <w:t xml:space="preserve">Riboti asmens teises ir laisves, taip pat ir Konstitucijos 46 straipsnyje numatytą ūkinės veiklos laisvę galima, jeigu yra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 Nors tam tikri ūkinės veiklos santykiai gali būti reguliuojami tik įstatymais, kiti – Vyriausybės nutarimais, dar kiti – žemesnės galios poįstatyminiais teisės aktais, tačiau nustatyti esmines ūkinės veiklos sąlygas, draudimus ir ribojimus, darančius esminį poveikį ūkinei veiklai, taip pat įvairias sankcijas už atitinkamus teisės pažeidimus pagal Konstituciją galima tik įstatymu; taigi tik įstatymu galima nustatyti ir esminį poveikį ūkinei veiklai galinčias daryti ekonominio poveikio priemones, kurios turi būti taikomos, kai nustatyti įpareigojimai yra nevykdomi arba netinkamai vykdomi (žr., pvz., Konstitucinio Teismo 2005 m. lapkričio 3 d., 2006 m. gegužės 31 d., 2008 m. sausio 21 d., 2008 m. kovo 15 d. nutarimus). </w:t>
      </w:r>
      <w:r w:rsidR="0013554C" w:rsidRPr="0025402E">
        <w:rPr>
          <w:color w:val="000000"/>
          <w:lang w:val="lt-LT" w:eastAsia="lt-LT" w:bidi="lt-LT"/>
        </w:rPr>
        <w:t xml:space="preserve">Pažymėtina, kad abejonės Aprašo teisėtumu pareiškime grindžiamos nurodant, kad ūkinę veiklą nepagrįstai varžant žemesniu nei įstatymo lygmens aktu yra pažeidžiamas ūkinės veiklos laisvės principas. Atsižvelgiant į </w:t>
      </w:r>
      <w:r w:rsidR="0025402E" w:rsidRPr="0025402E">
        <w:rPr>
          <w:lang w:val="lt-LT"/>
        </w:rPr>
        <w:t>Konstitucinio Teismo jurisprudencij</w:t>
      </w:r>
      <w:r w:rsidR="00A75540">
        <w:rPr>
          <w:lang w:val="lt-LT"/>
        </w:rPr>
        <w:t>oje išdėstytą</w:t>
      </w:r>
      <w:r w:rsidR="0025402E" w:rsidRPr="0025402E">
        <w:rPr>
          <w:lang w:val="lt-LT"/>
        </w:rPr>
        <w:t xml:space="preserve"> te</w:t>
      </w:r>
      <w:r w:rsidR="00A75540">
        <w:rPr>
          <w:lang w:val="lt-LT"/>
        </w:rPr>
        <w:t>isinės valstybės principo turinio aiškinimą</w:t>
      </w:r>
      <w:r w:rsidR="00D0126F" w:rsidRPr="00D0126F">
        <w:rPr>
          <w:lang w:val="lt-LT"/>
        </w:rPr>
        <w:t xml:space="preserve">, </w:t>
      </w:r>
      <w:r w:rsidR="00A75540">
        <w:rPr>
          <w:color w:val="000000"/>
          <w:lang w:val="lt-LT" w:eastAsia="lt-LT" w:bidi="lt-LT"/>
        </w:rPr>
        <w:t>pagal kurį</w:t>
      </w:r>
      <w:r w:rsidR="0013554C" w:rsidRPr="0025402E">
        <w:rPr>
          <w:color w:val="000000"/>
          <w:lang w:val="lt-LT" w:eastAsia="lt-LT" w:bidi="lt-LT"/>
        </w:rPr>
        <w:t xml:space="preserve"> </w:t>
      </w:r>
      <w:r w:rsidR="00407EE8" w:rsidRPr="0025402E">
        <w:rPr>
          <w:color w:val="000000"/>
          <w:lang w:val="lt-LT" w:eastAsia="lt-LT" w:bidi="lt-LT"/>
        </w:rPr>
        <w:t>nepagrįstai varžyti ūkinės veiklos laisvę žemesniu nei įstatymo lygmens aktu draudžia konstitucinis teisinės valstybės principas,</w:t>
      </w:r>
      <w:r w:rsidR="00E54E29">
        <w:rPr>
          <w:color w:val="000000"/>
          <w:lang w:val="lt-LT" w:eastAsia="lt-LT" w:bidi="lt-LT"/>
        </w:rPr>
        <w:t xml:space="preserve"> darytina išvada, kad šis pareiškėjo argumentas pagrindžia abejones </w:t>
      </w:r>
      <w:r w:rsidR="00E03746">
        <w:rPr>
          <w:color w:val="000000"/>
          <w:lang w:val="lt-LT" w:eastAsia="lt-LT" w:bidi="lt-LT"/>
        </w:rPr>
        <w:t xml:space="preserve">dėl </w:t>
      </w:r>
      <w:r w:rsidR="00E54E29">
        <w:rPr>
          <w:color w:val="000000"/>
          <w:lang w:val="lt-LT" w:eastAsia="lt-LT" w:bidi="lt-LT"/>
        </w:rPr>
        <w:t>tiriamų Aprašo nuostatų atitikti</w:t>
      </w:r>
      <w:r w:rsidR="00E03746">
        <w:rPr>
          <w:color w:val="000000"/>
          <w:lang w:val="lt-LT" w:eastAsia="lt-LT" w:bidi="lt-LT"/>
        </w:rPr>
        <w:t>es</w:t>
      </w:r>
      <w:r w:rsidR="00E54E29">
        <w:rPr>
          <w:color w:val="000000"/>
          <w:lang w:val="lt-LT" w:eastAsia="lt-LT" w:bidi="lt-LT"/>
        </w:rPr>
        <w:t xml:space="preserve"> ne ūkinės veiklos laisvės principui, o teisinės valstybės principui. Dėl to</w:t>
      </w:r>
      <w:r w:rsidR="00407EE8" w:rsidRPr="0025402E">
        <w:rPr>
          <w:color w:val="000000"/>
          <w:lang w:val="lt-LT" w:eastAsia="lt-LT" w:bidi="lt-LT"/>
        </w:rPr>
        <w:t xml:space="preserve"> </w:t>
      </w:r>
      <w:r w:rsidR="00E54E29">
        <w:rPr>
          <w:color w:val="000000"/>
          <w:lang w:val="lt-LT" w:eastAsia="lt-LT" w:bidi="lt-LT"/>
        </w:rPr>
        <w:t>Aprašo atitiktis ūkinės veiklos laisvės principui toliau netiriama, o</w:t>
      </w:r>
      <w:r w:rsidR="00407EE8" w:rsidRPr="0025402E">
        <w:rPr>
          <w:color w:val="000000"/>
          <w:lang w:val="lt-LT" w:eastAsia="lt-LT" w:bidi="lt-LT"/>
        </w:rPr>
        <w:t xml:space="preserve"> </w:t>
      </w:r>
      <w:r w:rsidR="00A46159" w:rsidRPr="0025402E">
        <w:rPr>
          <w:color w:val="000000"/>
          <w:lang w:val="lt-LT" w:eastAsia="lt-LT" w:bidi="lt-LT"/>
        </w:rPr>
        <w:t>vertinant pareiškėjo argumentą</w:t>
      </w:r>
      <w:r w:rsidR="00E54E29">
        <w:rPr>
          <w:color w:val="000000"/>
          <w:lang w:val="lt-LT" w:eastAsia="lt-LT" w:bidi="lt-LT"/>
        </w:rPr>
        <w:t xml:space="preserve"> dėl </w:t>
      </w:r>
      <w:r w:rsidR="0008213B">
        <w:rPr>
          <w:color w:val="000000"/>
          <w:lang w:val="lt-LT" w:eastAsia="lt-LT" w:bidi="lt-LT"/>
        </w:rPr>
        <w:t>to, ar teisėtai radiologijos paslaugų teikimas sureguliuotas žemesnės galios nei įstatymo aktu,</w:t>
      </w:r>
      <w:r w:rsidR="00A46159" w:rsidRPr="0025402E">
        <w:rPr>
          <w:color w:val="000000"/>
          <w:lang w:val="lt-LT" w:eastAsia="lt-LT" w:bidi="lt-LT"/>
        </w:rPr>
        <w:t xml:space="preserve"> </w:t>
      </w:r>
      <w:r w:rsidR="0008213B">
        <w:rPr>
          <w:color w:val="000000"/>
          <w:lang w:val="lt-LT" w:eastAsia="lt-LT" w:bidi="lt-LT"/>
        </w:rPr>
        <w:t xml:space="preserve">šioje byloje </w:t>
      </w:r>
      <w:r w:rsidR="00A46159" w:rsidRPr="0025402E">
        <w:rPr>
          <w:color w:val="000000"/>
          <w:lang w:val="lt-LT" w:eastAsia="lt-LT" w:bidi="lt-LT"/>
        </w:rPr>
        <w:t>tiriama ginčijam</w:t>
      </w:r>
      <w:r w:rsidR="00997F23">
        <w:rPr>
          <w:color w:val="000000"/>
          <w:lang w:val="lt-LT" w:eastAsia="lt-LT" w:bidi="lt-LT"/>
        </w:rPr>
        <w:t>ų</w:t>
      </w:r>
      <w:r w:rsidR="00A46159" w:rsidRPr="0025402E">
        <w:rPr>
          <w:color w:val="000000"/>
          <w:lang w:val="lt-LT" w:eastAsia="lt-LT" w:bidi="lt-LT"/>
        </w:rPr>
        <w:t xml:space="preserve"> Aprašo nuostat</w:t>
      </w:r>
      <w:r w:rsidR="00997F23">
        <w:rPr>
          <w:color w:val="000000"/>
          <w:lang w:val="lt-LT" w:eastAsia="lt-LT" w:bidi="lt-LT"/>
        </w:rPr>
        <w:t>ų</w:t>
      </w:r>
      <w:r w:rsidR="00A46159" w:rsidRPr="0025402E">
        <w:rPr>
          <w:color w:val="000000"/>
          <w:lang w:val="lt-LT" w:eastAsia="lt-LT" w:bidi="lt-LT"/>
        </w:rPr>
        <w:t xml:space="preserve"> </w:t>
      </w:r>
      <w:r w:rsidR="00997F23">
        <w:rPr>
          <w:color w:val="000000"/>
          <w:lang w:val="lt-LT" w:eastAsia="lt-LT" w:bidi="lt-LT"/>
        </w:rPr>
        <w:t>atitiktis</w:t>
      </w:r>
      <w:r w:rsidR="00A46159" w:rsidRPr="0025402E">
        <w:rPr>
          <w:color w:val="000000"/>
          <w:lang w:val="lt-LT" w:eastAsia="lt-LT" w:bidi="lt-LT"/>
        </w:rPr>
        <w:t xml:space="preserve"> konstituciniam teisinės valstybės principui.</w:t>
      </w:r>
    </w:p>
    <w:p w:rsidR="003817F8" w:rsidRPr="001A3D7E" w:rsidRDefault="003817F8" w:rsidP="003817F8">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Šiuo aspektu yra reikšminga, kad asmens </w:t>
      </w:r>
      <w:r w:rsidRPr="001A3D7E">
        <w:rPr>
          <w:lang w:val="lt-LT"/>
        </w:rPr>
        <w:t>sveikatos priežiūros įstaigų veikla</w:t>
      </w:r>
      <w:r w:rsidRPr="001A3D7E">
        <w:rPr>
          <w:color w:val="000000"/>
          <w:lang w:val="lt-LT" w:eastAsia="lt-LT" w:bidi="lt-LT"/>
        </w:rPr>
        <w:t xml:space="preserve"> yra specifinė ūkinė veikla tiek dėl savo paslaugų pobūdžio, tiek dėl įstatymais įtvirtinto šios veiklos reguliavimo modelio. Konstitucinis Teismas yra išaiškinęs, kad </w:t>
      </w:r>
      <w:r w:rsidRPr="001A3D7E">
        <w:rPr>
          <w:lang w:val="lt-LT"/>
        </w:rPr>
        <w:t>sveikatos priežiūros įstaigų veikla yra susijusi su vienos svarbiausių prigimtinių žmogaus teisių įgyvendinimu, todėl ji turi būti valstybės reguliuojama ir prižiūrima. Pagal Konstituciją valstybė privalo ūkinę veiklą šioje srityje reguliuoti taip, kad, nepaneigdama konstitucinių vertybių, kuriomis grindžiamas tautos ūkis, – privačios nuosavybės teisės, asmens ūkinės veiklos laisvės ir iniciatyvos, – užtikrintų deramą savo konstitucinės funkcijos rūpintis žmonių sveikata vykdymą ir tinkamą prigimtinės žmogaus teisės į kuo geresnę sveikatą ir teisės į sveikatos priežiūrą įgyvendinimą (Konstitucinio Teismo 20</w:t>
      </w:r>
      <w:r w:rsidR="00ED0826">
        <w:rPr>
          <w:lang w:val="lt-LT"/>
        </w:rPr>
        <w:t>13 m. gegužės 16 d. nutarimas).</w:t>
      </w:r>
    </w:p>
    <w:p w:rsidR="00566F38" w:rsidRPr="00A05937" w:rsidRDefault="003817F8" w:rsidP="003817F8">
      <w:pPr>
        <w:pStyle w:val="ListParagraph"/>
        <w:numPr>
          <w:ilvl w:val="0"/>
          <w:numId w:val="18"/>
        </w:numPr>
        <w:tabs>
          <w:tab w:val="left" w:pos="1134"/>
          <w:tab w:val="left" w:pos="1418"/>
        </w:tabs>
        <w:ind w:left="0" w:firstLine="851"/>
        <w:jc w:val="both"/>
        <w:rPr>
          <w:color w:val="000000"/>
          <w:lang w:val="lt-LT" w:eastAsia="lt-LT" w:bidi="lt-LT"/>
        </w:rPr>
      </w:pPr>
      <w:r w:rsidRPr="00A05937">
        <w:rPr>
          <w:color w:val="000000"/>
          <w:lang w:val="lt-LT" w:eastAsia="lt-LT" w:bidi="lt-LT"/>
        </w:rPr>
        <w:t>Medicinos priemonių naudojimas yra detaliai reguliuojamas, be kita ko, Sveikatos sistemos įstatymo 59</w:t>
      </w:r>
      <w:r w:rsidRPr="00A05937">
        <w:rPr>
          <w:color w:val="000000"/>
          <w:vertAlign w:val="superscript"/>
          <w:lang w:val="lt-LT" w:eastAsia="lt-LT" w:bidi="lt-LT"/>
        </w:rPr>
        <w:t>2</w:t>
      </w:r>
      <w:r w:rsidRPr="00A05937">
        <w:rPr>
          <w:color w:val="000000"/>
          <w:lang w:val="lt-LT" w:eastAsia="lt-LT" w:bidi="lt-LT"/>
        </w:rPr>
        <w:t xml:space="preserve"> straipsnio nuostatomis, kurio 2 dalyje nurodyta, kad medicinos priemonės turi būti naudojamos šio įstatymo ir sveikatos apsaugos ministro nustatyta tvarka.</w:t>
      </w:r>
      <w:r w:rsidR="0011685C" w:rsidRPr="00A05937">
        <w:rPr>
          <w:color w:val="000000"/>
          <w:lang w:val="lt-LT" w:eastAsia="lt-LT" w:bidi="lt-LT"/>
        </w:rPr>
        <w:t xml:space="preserve"> </w:t>
      </w:r>
      <w:r w:rsidR="00147ED1" w:rsidRPr="00A05937">
        <w:rPr>
          <w:color w:val="000000"/>
          <w:lang w:val="lt-LT" w:eastAsia="lt-LT" w:bidi="lt-LT"/>
        </w:rPr>
        <w:t>Sveikatos priežiūros paslaugų teikimo rinkai yra taikomi griežtesni reglamentavimo standartai</w:t>
      </w:r>
      <w:r w:rsidR="00A05937" w:rsidRPr="00A05937">
        <w:rPr>
          <w:color w:val="000000"/>
          <w:lang w:val="lt-LT" w:eastAsia="lt-LT" w:bidi="lt-LT"/>
        </w:rPr>
        <w:t xml:space="preserve"> negu kitose ūkinės veiklos srityse. </w:t>
      </w:r>
      <w:r w:rsidR="00A05937">
        <w:rPr>
          <w:color w:val="000000"/>
          <w:lang w:val="lt-LT" w:eastAsia="lt-LT" w:bidi="lt-LT"/>
        </w:rPr>
        <w:t>T</w:t>
      </w:r>
      <w:r w:rsidR="00147ED1" w:rsidRPr="00A05937">
        <w:rPr>
          <w:color w:val="000000"/>
          <w:lang w:val="lt-LT" w:eastAsia="lt-LT" w:bidi="lt-LT"/>
        </w:rPr>
        <w:t>iria</w:t>
      </w:r>
      <w:r w:rsidRPr="00A05937">
        <w:rPr>
          <w:color w:val="000000"/>
          <w:lang w:val="lt-LT" w:eastAsia="lt-LT" w:bidi="lt-LT"/>
        </w:rPr>
        <w:t xml:space="preserve">mu teisiniu reguliavimu yra įtvirtinamos priemonės, kuriomis užtikrinama, kad pacientams gydymas būtų teikiamas operatyviai ir </w:t>
      </w:r>
      <w:r w:rsidR="001406F7">
        <w:rPr>
          <w:color w:val="000000"/>
          <w:lang w:val="lt-LT" w:eastAsia="lt-LT" w:bidi="lt-LT"/>
        </w:rPr>
        <w:t>efektyviai</w:t>
      </w:r>
      <w:r w:rsidRPr="00A05937">
        <w:rPr>
          <w:color w:val="000000"/>
          <w:lang w:val="lt-LT" w:eastAsia="lt-LT" w:bidi="lt-LT"/>
        </w:rPr>
        <w:t xml:space="preserve"> – toje pačioje įstaigoje, išvengiant atvejų, kada stacionariai gydomam pacientui dėl tyrimo būtina vykti į kitą įstaigą. </w:t>
      </w:r>
      <w:r w:rsidR="005F49A2" w:rsidRPr="00A05937">
        <w:rPr>
          <w:color w:val="000000"/>
          <w:lang w:val="lt-LT" w:eastAsia="lt-LT" w:bidi="lt-LT"/>
        </w:rPr>
        <w:t>Š</w:t>
      </w:r>
      <w:r w:rsidRPr="00A05937">
        <w:rPr>
          <w:color w:val="000000"/>
          <w:lang w:val="lt-LT" w:eastAsia="lt-LT" w:bidi="lt-LT"/>
        </w:rPr>
        <w:t xml:space="preserve">ie reikalavimai visiems subjektams taikytini lygiais pagrindais ir </w:t>
      </w:r>
      <w:r w:rsidR="005F49A2" w:rsidRPr="00A05937">
        <w:rPr>
          <w:color w:val="000000"/>
          <w:lang w:val="lt-LT" w:eastAsia="lt-LT" w:bidi="lt-LT"/>
        </w:rPr>
        <w:t xml:space="preserve">yra </w:t>
      </w:r>
      <w:r w:rsidRPr="00A05937">
        <w:rPr>
          <w:color w:val="000000"/>
          <w:lang w:val="lt-LT" w:eastAsia="lt-LT" w:bidi="lt-LT"/>
        </w:rPr>
        <w:t xml:space="preserve">pateisinami su sveikatos apsauga susijusiais viešaisiais interesais. </w:t>
      </w:r>
      <w:r w:rsidRPr="00A05937">
        <w:rPr>
          <w:lang w:val="lt-LT"/>
        </w:rPr>
        <w:t xml:space="preserve">Dėl šių sveikatos priežiūros įstaigų veiklos ypatumų Aprašo 18 ir 20 punktuose įtvirtintas teisinis reguliavimas negali būti laikomas iš esmės suvaržančiu ūkinės veiklos laisvę, o jame </w:t>
      </w:r>
      <w:r w:rsidR="00D0126F" w:rsidRPr="00D0126F">
        <w:rPr>
          <w:lang w:val="lt-LT"/>
        </w:rPr>
        <w:t>numatyti reikalavimai gali būti nustatomi žemesnio lygmens negu įstatymo, t. y. norminiu administraciniu aktu</w:t>
      </w:r>
      <w:r w:rsidRPr="00A05937">
        <w:rPr>
          <w:lang w:val="lt-LT"/>
        </w:rPr>
        <w:t>.</w:t>
      </w:r>
    </w:p>
    <w:p w:rsidR="00ED0826" w:rsidRPr="001A3D7E" w:rsidRDefault="00912955" w:rsidP="00ED0826">
      <w:pPr>
        <w:pStyle w:val="ListParagraph"/>
        <w:numPr>
          <w:ilvl w:val="0"/>
          <w:numId w:val="18"/>
        </w:numPr>
        <w:tabs>
          <w:tab w:val="left" w:pos="1134"/>
          <w:tab w:val="left" w:pos="1418"/>
        </w:tabs>
        <w:ind w:left="0" w:firstLine="851"/>
        <w:jc w:val="both"/>
        <w:rPr>
          <w:lang w:val="lt-LT"/>
        </w:rPr>
      </w:pPr>
      <w:r>
        <w:rPr>
          <w:lang w:val="lt-LT"/>
        </w:rPr>
        <w:t>Kitas šioje byloje nagrinėjamas teisinės valstybės principo elementas yra teisės aktams keliamas aiškumo ir suprantamumo reikalavimas</w:t>
      </w:r>
      <w:r w:rsidR="00ED0826">
        <w:rPr>
          <w:lang w:val="lt-LT"/>
        </w:rPr>
        <w:t xml:space="preserve">. </w:t>
      </w:r>
      <w:r w:rsidR="00ED0826" w:rsidRPr="001A3D7E">
        <w:rPr>
          <w:lang w:val="lt-LT"/>
        </w:rPr>
        <w:t xml:space="preserve">Konstitucinis teisinės valstybės principas suponuoja įvairius reikalavimus įstatymų leidėjui, kitiems teisėkūros subjektams, </w:t>
      </w:r>
      <w:r w:rsidR="00ED0826" w:rsidRPr="001A3D7E">
        <w:rPr>
          <w:i/>
          <w:lang w:val="lt-LT"/>
        </w:rPr>
        <w:t>inter alia</w:t>
      </w:r>
      <w:r w:rsidR="00ED0826" w:rsidRPr="001A3D7E">
        <w:rPr>
          <w:lang w:val="lt-LT"/>
        </w:rPr>
        <w:t xml:space="preserve"> (be kita ko) šiuos: kad teisinių santykių subjektai galėtų žinoti, ko iš jų reikalauja teisė, įstatymuose ir </w:t>
      </w:r>
      <w:r w:rsidR="00ED0826" w:rsidRPr="001A3D7E">
        <w:rPr>
          <w:lang w:val="lt-LT"/>
        </w:rPr>
        <w:lastRenderedPageBreak/>
        <w:t xml:space="preserve">kituose teisės aktuose nustatytas teisinis reguliavimas </w:t>
      </w:r>
      <w:r w:rsidR="00D0126F" w:rsidRPr="00D0126F">
        <w:rPr>
          <w:lang w:val="lt-LT"/>
        </w:rPr>
        <w:t>turi būti aiškus, suprantamas</w:t>
      </w:r>
      <w:r w:rsidR="00ED0826" w:rsidRPr="001A3D7E">
        <w:rPr>
          <w:lang w:val="lt-LT"/>
        </w:rPr>
        <w:t>, neprieštaringas, teisės aktų formuluotės turi būti tikslios, turi būti užtikrinami teisės sistemos nuoseklumas ir vidinė darna, teisės aktuose neturi būti nuostatų, vienu metu skirtingai reguliuojančių tuos pačius visuomeninius santykius (Konstitucinio Teismo 2004 m. gruodžio 13 d., 2006 m. sausio 16 d., 2013 m. vasario 15 d., 2017 m. kovo 15 d. nutarimai).</w:t>
      </w:r>
    </w:p>
    <w:p w:rsidR="00C30EC1" w:rsidRPr="001A3D7E" w:rsidRDefault="008B0046" w:rsidP="00C30EC1">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Kartu</w:t>
      </w:r>
      <w:r w:rsidR="00D36CF2" w:rsidRPr="001A3D7E">
        <w:rPr>
          <w:color w:val="000000"/>
          <w:lang w:val="lt-LT" w:eastAsia="lt-LT" w:bidi="lt-LT"/>
        </w:rPr>
        <w:t xml:space="preserve"> pažymėtina, kad tiriamos Aprašo</w:t>
      </w:r>
      <w:r w:rsidRPr="001A3D7E">
        <w:rPr>
          <w:color w:val="000000"/>
          <w:lang w:val="lt-LT" w:eastAsia="lt-LT" w:bidi="lt-LT"/>
        </w:rPr>
        <w:t xml:space="preserve"> 18 ir 20 punktų</w:t>
      </w:r>
      <w:r w:rsidR="00D36CF2" w:rsidRPr="001A3D7E">
        <w:rPr>
          <w:color w:val="000000"/>
          <w:lang w:val="lt-LT" w:eastAsia="lt-LT" w:bidi="lt-LT"/>
        </w:rPr>
        <w:t xml:space="preserve"> nuostatos yra suformuluotos tiksliai</w:t>
      </w:r>
      <w:r w:rsidRPr="001A3D7E">
        <w:rPr>
          <w:color w:val="000000"/>
          <w:lang w:val="lt-LT" w:eastAsia="lt-LT" w:bidi="lt-LT"/>
        </w:rPr>
        <w:t xml:space="preserve"> </w:t>
      </w:r>
      <w:r w:rsidR="00C30EC1" w:rsidRPr="001A3D7E">
        <w:rPr>
          <w:color w:val="000000"/>
          <w:lang w:val="lt-LT" w:eastAsia="lt-LT" w:bidi="lt-LT"/>
        </w:rPr>
        <w:t xml:space="preserve">ir nedviprasmiškai </w:t>
      </w:r>
      <w:r w:rsidRPr="001A3D7E">
        <w:rPr>
          <w:color w:val="000000"/>
          <w:lang w:val="lt-LT" w:eastAsia="lt-LT" w:bidi="lt-LT"/>
        </w:rPr>
        <w:t xml:space="preserve">– iš jų turinio yra aišku </w:t>
      </w:r>
      <w:r w:rsidR="00C30EC1" w:rsidRPr="001A3D7E">
        <w:rPr>
          <w:color w:val="000000"/>
          <w:lang w:val="lt-LT" w:eastAsia="lt-LT" w:bidi="lt-LT"/>
        </w:rPr>
        <w:t xml:space="preserve">kada ir kurioms asmens sveikatos priežiūros įstaigoms leidžiama sudaryti sutartis su kitomis asmens sveikatos priežiūros įstaigomis dėl radiologinių paslaugų teikimo. Kadangi </w:t>
      </w:r>
      <w:r w:rsidR="00D0126F" w:rsidRPr="00D0126F">
        <w:rPr>
          <w:color w:val="000000"/>
          <w:lang w:val="lt-LT"/>
        </w:rPr>
        <w:t>šie reikalavimai išdėstyti konkrečiai, nėra pagrindo pripažinti, kad Aprašo 18 ir 20 punktai neatitinka</w:t>
      </w:r>
      <w:r w:rsidR="00C30EC1" w:rsidRPr="001A3D7E">
        <w:rPr>
          <w:color w:val="000000"/>
          <w:lang w:val="lt-LT" w:eastAsia="lt-LT" w:bidi="lt-LT"/>
        </w:rPr>
        <w:t xml:space="preserve"> </w:t>
      </w:r>
      <w:r w:rsidR="00185EC0" w:rsidRPr="001A3D7E">
        <w:rPr>
          <w:color w:val="000000"/>
          <w:lang w:val="lt-LT" w:eastAsia="lt-LT" w:bidi="lt-LT"/>
        </w:rPr>
        <w:t xml:space="preserve">iš </w:t>
      </w:r>
      <w:r w:rsidR="00C30EC1" w:rsidRPr="001A3D7E">
        <w:rPr>
          <w:color w:val="000000"/>
          <w:lang w:val="lt-LT" w:eastAsia="lt-LT" w:bidi="lt-LT"/>
        </w:rPr>
        <w:t xml:space="preserve">teisinės valstybės principo </w:t>
      </w:r>
      <w:r w:rsidR="00185EC0" w:rsidRPr="001A3D7E">
        <w:rPr>
          <w:color w:val="000000"/>
          <w:lang w:val="lt-LT" w:eastAsia="lt-LT" w:bidi="lt-LT"/>
        </w:rPr>
        <w:t>kylančio reikalavimo teisės aktuose įtvirtinamas normas formuluoti aiškiai ir suprantamai.</w:t>
      </w:r>
    </w:p>
    <w:p w:rsidR="00204D78" w:rsidRPr="001A3D7E" w:rsidRDefault="00204D78" w:rsidP="00313617">
      <w:pPr>
        <w:pStyle w:val="ListParagraph"/>
        <w:numPr>
          <w:ilvl w:val="0"/>
          <w:numId w:val="18"/>
        </w:numPr>
        <w:tabs>
          <w:tab w:val="left" w:pos="1134"/>
          <w:tab w:val="left" w:pos="1418"/>
        </w:tabs>
        <w:ind w:left="0" w:firstLine="851"/>
        <w:jc w:val="both"/>
        <w:rPr>
          <w:lang w:val="lt-LT"/>
        </w:rPr>
      </w:pPr>
      <w:r w:rsidRPr="001A3D7E">
        <w:rPr>
          <w:lang w:val="lt-LT"/>
        </w:rPr>
        <w:t xml:space="preserve">Taip pat </w:t>
      </w:r>
      <w:r w:rsidR="00185EC0" w:rsidRPr="001A3D7E">
        <w:rPr>
          <w:lang w:val="lt-LT"/>
        </w:rPr>
        <w:t>nagrinėjamame sveikatos priežiūros paslaugų teikimo reguliavimo</w:t>
      </w:r>
      <w:r w:rsidR="00C63454" w:rsidRPr="001A3D7E">
        <w:rPr>
          <w:lang w:val="lt-LT"/>
        </w:rPr>
        <w:t xml:space="preserve"> kontekste</w:t>
      </w:r>
      <w:r w:rsidRPr="001A3D7E">
        <w:rPr>
          <w:lang w:val="lt-LT"/>
        </w:rPr>
        <w:t xml:space="preserve"> turi būti paisoma </w:t>
      </w:r>
      <w:r w:rsidR="00F6512F" w:rsidRPr="001A3D7E">
        <w:rPr>
          <w:lang w:val="lt-LT"/>
        </w:rPr>
        <w:t xml:space="preserve">reikalavimo nepagrįstai netaikyti diferencijuotų reikalavimų analogiškose situacijose </w:t>
      </w:r>
      <w:r w:rsidRPr="001A3D7E">
        <w:rPr>
          <w:lang w:val="lt-LT"/>
        </w:rPr>
        <w:t xml:space="preserve">ir konstitucinio </w:t>
      </w:r>
      <w:r w:rsidR="00D0126F" w:rsidRPr="00D0126F">
        <w:rPr>
          <w:lang w:val="lt-LT"/>
        </w:rPr>
        <w:t>proporcingumo</w:t>
      </w:r>
      <w:r w:rsidRPr="001A3D7E">
        <w:rPr>
          <w:lang w:val="lt-LT"/>
        </w:rPr>
        <w:t xml:space="preserve"> principo, pagal kurį</w:t>
      </w:r>
      <w:r w:rsidRPr="001A3D7E">
        <w:rPr>
          <w:color w:val="000000"/>
          <w:lang w:val="lt-LT" w:eastAsia="lt-LT" w:bidi="lt-LT"/>
        </w:rPr>
        <w:t xml:space="preserve"> įstatymuose, taip pat ir norminiuose administraciniuose teisės aktuose, numatytos priemonės turi atitikti siekiamus visuomenei būtinus ir konstituciškai pagrįstus tikslus (Konstitucinio Teismo 2009</w:t>
      </w:r>
      <w:r w:rsidR="00710059" w:rsidRPr="001A3D7E">
        <w:rPr>
          <w:color w:val="000000"/>
          <w:lang w:val="lt-LT" w:eastAsia="lt-LT" w:bidi="lt-LT"/>
        </w:rPr>
        <w:t> </w:t>
      </w:r>
      <w:r w:rsidRPr="001A3D7E">
        <w:rPr>
          <w:color w:val="000000"/>
          <w:lang w:val="lt-LT" w:eastAsia="lt-LT" w:bidi="lt-LT"/>
        </w:rPr>
        <w:t xml:space="preserve">m. balandžio 10 d. nutarimas). </w:t>
      </w:r>
      <w:r w:rsidR="00313617" w:rsidRPr="001A3D7E">
        <w:rPr>
          <w:lang w:val="lt-LT"/>
        </w:rPr>
        <w:t xml:space="preserve">Konstitucinis Teismas ne kartą yra pažymėjęs, jog konstituciniai teisingumo ir proporcingumo principai yra neatsiejami nuo konstitucinio teisinės valstybės principo, yra konstitucinio teisinės valstybės principo elementai. Konstitucinis teisinės valstybės principas suponuoja įvairius reikalavimus įstatymų leidėjui, kitiems teisėkūros subjektams: </w:t>
      </w:r>
      <w:r w:rsidR="00E44070" w:rsidRPr="001A3D7E">
        <w:rPr>
          <w:i/>
          <w:lang w:val="lt-LT"/>
        </w:rPr>
        <w:t xml:space="preserve">inter alia </w:t>
      </w:r>
      <w:r w:rsidR="00313617" w:rsidRPr="001A3D7E">
        <w:rPr>
          <w:lang w:val="lt-LT"/>
        </w:rPr>
        <w:t>nustatant teisinius apribojimus bei atsakomybę už teisės pažeidimus, privalu paisyti protingumo reikalavimo, taip pat proporcingumo principo, pagal kurį nustatytos teisinės priemonės turi būti būtinos demokratinėje visuomenėje ir tinkamos siekiamiems teisėtiems bei visuotinai svarbiems tikslams (tarp tikslų ir priemonių turi būti pusiausvyra), jos neturi varžyti asmens teisių labiau, negu</w:t>
      </w:r>
      <w:r w:rsidR="003B50A5">
        <w:rPr>
          <w:lang w:val="lt-LT"/>
        </w:rPr>
        <w:t xml:space="preserve"> reikia šiems tikslams pasiekti</w:t>
      </w:r>
      <w:r w:rsidR="00313617" w:rsidRPr="001A3D7E">
        <w:rPr>
          <w:lang w:val="lt-LT"/>
        </w:rPr>
        <w:t xml:space="preserve"> (Konstitucinio Teismo 2004 m. gruodžio 13 d., 2006 m. sausio 16 d., 2009 m. kovo 2 d.</w:t>
      </w:r>
      <w:r w:rsidRPr="001A3D7E">
        <w:rPr>
          <w:lang w:val="lt-LT"/>
        </w:rPr>
        <w:t>, 2014 m. balandžio 14 d. ir kt. nutarimai).</w:t>
      </w:r>
    </w:p>
    <w:p w:rsidR="00474EFC" w:rsidRPr="008A43DE" w:rsidRDefault="00D36CF2" w:rsidP="00313617">
      <w:pPr>
        <w:pStyle w:val="ListParagraph"/>
        <w:numPr>
          <w:ilvl w:val="0"/>
          <w:numId w:val="18"/>
        </w:numPr>
        <w:tabs>
          <w:tab w:val="left" w:pos="1134"/>
          <w:tab w:val="left" w:pos="1418"/>
        </w:tabs>
        <w:ind w:left="0" w:firstLine="851"/>
        <w:jc w:val="both"/>
        <w:rPr>
          <w:lang w:val="lt-LT"/>
        </w:rPr>
      </w:pPr>
      <w:r w:rsidRPr="008A43DE">
        <w:rPr>
          <w:lang w:val="lt-LT"/>
        </w:rPr>
        <w:t>Iš tiriamų Aprašo nuostatų turinio</w:t>
      </w:r>
      <w:r w:rsidR="00671D2C" w:rsidRPr="008A43DE">
        <w:rPr>
          <w:lang w:val="lt-LT"/>
        </w:rPr>
        <w:t xml:space="preserve"> ir sistemiškai vertinamo ginčo santykių teisinio reguliavimo </w:t>
      </w:r>
      <w:r w:rsidRPr="008A43DE">
        <w:rPr>
          <w:lang w:val="lt-LT"/>
        </w:rPr>
        <w:t xml:space="preserve">galima matyti, kad diferencijavimas, kurios radiologijos paslaugos gali būti teikiamos pagal sutartis su kitomis asmens sveikatos priežiūros įstaigomis yra grindžiamas legitimiu siekiu užtikrinti operatyvų paslaugų teikimą ir yra nulemtas brangios įrangos riboto prieinamumo ir teikiamų paslaugų sudėtingumo. Šio diferencijavimo faktinis pagrindas </w:t>
      </w:r>
      <w:r w:rsidR="0070386A" w:rsidRPr="008A43DE">
        <w:rPr>
          <w:lang w:val="lt-LT"/>
        </w:rPr>
        <w:t xml:space="preserve">yra </w:t>
      </w:r>
      <w:r w:rsidR="00C2311D" w:rsidRPr="008A43DE">
        <w:rPr>
          <w:lang w:val="lt-LT"/>
        </w:rPr>
        <w:t>reikšmingi</w:t>
      </w:r>
      <w:r w:rsidR="0070386A" w:rsidRPr="008A43DE">
        <w:rPr>
          <w:lang w:val="lt-LT"/>
        </w:rPr>
        <w:t xml:space="preserve"> ūkio subjektų skirtumai – pajėgumai teikti specifines paslaugas. Šie reikalavimai vienodai taikomi tiek viešiesiems, tiek privatiems asmens sveikatos priežiūros paslaugų rinkoje veikiantiems subjektams</w:t>
      </w:r>
      <w:r w:rsidRPr="008A43DE">
        <w:rPr>
          <w:lang w:val="lt-LT"/>
        </w:rPr>
        <w:t xml:space="preserve">, todėl tai negali būti laikoma nepagrįstu ūkio subjektų diskriminavimu. </w:t>
      </w:r>
      <w:r w:rsidR="00D477B5" w:rsidRPr="008A43DE">
        <w:rPr>
          <w:lang w:val="lt-LT"/>
        </w:rPr>
        <w:t xml:space="preserve">Siekiant, kad stacionariai gydomam asmeniui radiologijos tyrimas būtų atliktas operatyviai ir efektyviai, </w:t>
      </w:r>
      <w:r w:rsidR="008A43DE" w:rsidRPr="008A43DE">
        <w:rPr>
          <w:lang w:val="lt-LT"/>
        </w:rPr>
        <w:t xml:space="preserve">išdėstytos aplinkybės pagrindžia </w:t>
      </w:r>
      <w:r w:rsidRPr="008A43DE">
        <w:rPr>
          <w:lang w:val="lt-LT"/>
        </w:rPr>
        <w:t xml:space="preserve">tiriamose nuostatose įtvirtintą teisinį reguliavimą ir patvirtina, </w:t>
      </w:r>
      <w:r w:rsidR="00E40F60" w:rsidRPr="008A43DE">
        <w:rPr>
          <w:lang w:val="lt-LT"/>
        </w:rPr>
        <w:t>jog</w:t>
      </w:r>
      <w:r w:rsidRPr="008A43DE">
        <w:rPr>
          <w:lang w:val="lt-LT"/>
        </w:rPr>
        <w:t xml:space="preserve"> </w:t>
      </w:r>
      <w:r w:rsidR="00D0126F" w:rsidRPr="00D0126F">
        <w:rPr>
          <w:lang w:val="lt-LT"/>
        </w:rPr>
        <w:t>yra proporcinga</w:t>
      </w:r>
      <w:r w:rsidRPr="008A43DE">
        <w:rPr>
          <w:lang w:val="lt-LT"/>
        </w:rPr>
        <w:t xml:space="preserve"> </w:t>
      </w:r>
      <w:r w:rsidR="00FA3A5B" w:rsidRPr="008A43DE">
        <w:rPr>
          <w:lang w:val="lt-LT"/>
        </w:rPr>
        <w:t>įtvirtinti reikalavimą</w:t>
      </w:r>
      <w:r w:rsidRPr="008A43DE">
        <w:rPr>
          <w:lang w:val="lt-LT"/>
        </w:rPr>
        <w:t>, kad paslauga teikiama toje pačioje įstaigoje, kurioje jis gydomas.</w:t>
      </w:r>
    </w:p>
    <w:p w:rsidR="00D0427A" w:rsidRPr="001A3D7E" w:rsidRDefault="00D0427A" w:rsidP="00D0427A">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Pareiškime abejonės tiriamo teisinio reguliavimo atitiktimi Konstitucijos 53 straipsniui grindžiamos nurodant, kad Aprašo nuostatos trukdo sveikatos apsaugos sistemai veikti </w:t>
      </w:r>
      <w:r w:rsidR="00D0126F" w:rsidRPr="00D0126F">
        <w:rPr>
          <w:color w:val="000000"/>
          <w:lang w:val="lt-LT"/>
        </w:rPr>
        <w:t>efektyviai bei racionaliai naudojant valstybines lėšas</w:t>
      </w:r>
      <w:r w:rsidRPr="001A3D7E">
        <w:rPr>
          <w:color w:val="000000"/>
          <w:lang w:val="lt-LT" w:eastAsia="lt-LT" w:bidi="lt-LT"/>
        </w:rPr>
        <w:t>. Konstitucijos 53 straipsnio 1 dalyje yra nustatyta, kad valstybė rūpinasi žmonių sveikata ir laiduoja medicinos pagalbą bei paslaugas žmogui susirgus. Įstatymas nustato piliečiams nemokamos medicinos pagalbos valstybinėse gydymo įstaigose teikimo tvarką. Konstitucinio Teismo jurisprudencijoje aiškinant šio straipsnio turinį pažymima, kad įgyvendinant</w:t>
      </w:r>
      <w:r w:rsidRPr="001A3D7E">
        <w:rPr>
          <w:lang w:val="lt-LT"/>
        </w:rPr>
        <w:t xml:space="preserve"> konstitucinę valstybės priedermę rūpintis žmonių sveikata, be kita ko, užtikrinti medicinos pagalbą bei paslaugas žmogui susirgus, turi būti sukurta veiksminga sveikatos apsaugos sistema, sudarytos deramos sąlygos jai veikti (Konstitucinio Teismo 2013 m. gegužės 16 d. nutarimas).</w:t>
      </w:r>
    </w:p>
    <w:p w:rsidR="00D0427A" w:rsidRPr="001A3D7E" w:rsidRDefault="00D0427A" w:rsidP="00D0427A">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Sveikatos priežiūros, kaip ūkinės veiklos srities, specifiką lemia ir tai, kad daugelis sveikatos priežiūros paslaugų yra finansuojama iš viešųjų lėšų, kurios gali būti sukaupiamos ir įstatymų leidėjui pasirinkus privalomąjį sveikatos draudimą. Valstybė, turinti pareigą sukurti visuomenės solidarumu pagrįstą sveikatos priežiūros finansavimo viešosiomis lėšomis sistemą, pagal Konstituciją, </w:t>
      </w:r>
      <w:r w:rsidRPr="001A3D7E">
        <w:rPr>
          <w:i/>
          <w:lang w:val="lt-LT"/>
        </w:rPr>
        <w:t>inter alia</w:t>
      </w:r>
      <w:r w:rsidRPr="001A3D7E">
        <w:rPr>
          <w:lang w:val="lt-LT"/>
        </w:rPr>
        <w:t xml:space="preserve"> konstitucinį atsakingo valdymo principą, privalo pasirūpinti ir tuo, kad </w:t>
      </w:r>
      <w:r w:rsidRPr="001A3D7E">
        <w:rPr>
          <w:lang w:val="lt-LT"/>
        </w:rPr>
        <w:lastRenderedPageBreak/>
        <w:t xml:space="preserve">šios lėšos būtų naudojamos atsakingai ir racionaliai. Saistomas pareigos užtikrinti racionalų ribotų privalomojo sveikatos draudimo lėšų paskirstymą sveikatos priežiūros paslaugas teikiančioms įstaigoms, įstatymų leidėjas gali nustatyti šių paslaugų finansavimo sąlygas ir apribojimus, </w:t>
      </w:r>
      <w:r w:rsidRPr="001A3D7E">
        <w:rPr>
          <w:i/>
          <w:lang w:val="lt-LT"/>
        </w:rPr>
        <w:t>inter alia</w:t>
      </w:r>
      <w:r w:rsidRPr="001A3D7E">
        <w:rPr>
          <w:lang w:val="lt-LT"/>
        </w:rPr>
        <w:t xml:space="preserve"> tokią šių lėšų paskirstymo tvarką, pagal kurią jos būtų skiriamos tik tų sveikatos priežiūros įstaigų paslaugų teikimo išlaidoms apmokėti, kurios su valstybės įgaliota institucija įstatymo nustatytomis sąlygomis būtų sudariusios atitinkamą sutartį dėl iš privalomojo sveikatos draudimo lėšų finansuojamų paslaugų teikimo. Tokių sutarčių sudarymo tvarka turėtų būti grindžiama objektyviais, iš anksto žinomais nediskriminaciniais kriterijais, kuriais nebūtų paneigta sąžiningos konkurencijos laisvė, kiti Konstitucijoje įtvirtinti Lietuvos ūkio principai (Konstitucinio Teismo 2013 m. gegužės 16 d. nutarimas).</w:t>
      </w:r>
    </w:p>
    <w:p w:rsidR="00D0427A" w:rsidRPr="002E3BA1" w:rsidRDefault="00D0427A" w:rsidP="00D0427A">
      <w:pPr>
        <w:pStyle w:val="ListParagraph"/>
        <w:numPr>
          <w:ilvl w:val="0"/>
          <w:numId w:val="18"/>
        </w:numPr>
        <w:tabs>
          <w:tab w:val="left" w:pos="1134"/>
          <w:tab w:val="left" w:pos="1418"/>
        </w:tabs>
        <w:ind w:left="0" w:firstLine="851"/>
        <w:jc w:val="both"/>
        <w:rPr>
          <w:color w:val="000000"/>
          <w:lang w:val="lt-LT" w:eastAsia="lt-LT" w:bidi="lt-LT"/>
        </w:rPr>
      </w:pPr>
      <w:r w:rsidRPr="002E3BA1">
        <w:rPr>
          <w:color w:val="000000"/>
          <w:lang w:val="lt-LT" w:eastAsia="lt-LT" w:bidi="lt-LT"/>
        </w:rPr>
        <w:t xml:space="preserve">Vertinant Aprašo 18 ir 20 punktų nuostatų atitikti Konstitucijos 53 straipsniui pažymėtina, kad pagal šį straipsnį </w:t>
      </w:r>
      <w:r w:rsidRPr="002E3BA1">
        <w:rPr>
          <w:lang w:val="lt-LT"/>
        </w:rPr>
        <w:t xml:space="preserve">valstybės sveikatos politiką formuojančios ir įgyvendinančios valstybės institucijos, be kita ko, turi sudaryti sąlygas, kad sveikatos priežiūros paslaugos būtų visiems realiai prieinamos, taigi kad būtų sukurta reikiama infrastruktūra ir veiktų tiek ir taip paskirstytų įvairias sveikatos priežiūros paslaugas teikiančių </w:t>
      </w:r>
      <w:r w:rsidR="002E3BA1" w:rsidRPr="002E3BA1">
        <w:rPr>
          <w:lang w:val="lt-LT"/>
        </w:rPr>
        <w:t>įstaigų (tarp jų valstybinių)</w:t>
      </w:r>
      <w:r w:rsidRPr="002E3BA1">
        <w:rPr>
          <w:lang w:val="lt-LT"/>
        </w:rPr>
        <w:t xml:space="preserve">, kad veiksmingą medicinos pagalbą bei kitas sveikatos priežiūros paslaugas būtų galima gauti laiku; prižiūrėti sveikatinimo veiklą, kontroliuoti sveikatos priežiūros paslaugų ir vaistų kokybę (Konstitucinio Teismo 2013 m. gegužės 16 d. nutarimas). </w:t>
      </w:r>
      <w:r w:rsidRPr="002E3BA1">
        <w:rPr>
          <w:color w:val="000000"/>
          <w:lang w:val="lt-LT" w:eastAsia="lt-LT" w:bidi="lt-LT"/>
        </w:rPr>
        <w:t>Aprašo 18 ir 20 punktuose įtvirtintu modeliu</w:t>
      </w:r>
      <w:r w:rsidR="006473DF" w:rsidRPr="002E3BA1">
        <w:rPr>
          <w:color w:val="000000"/>
          <w:lang w:val="lt-LT" w:eastAsia="lt-LT" w:bidi="lt-LT"/>
        </w:rPr>
        <w:t xml:space="preserve">, pagal kurį </w:t>
      </w:r>
      <w:r w:rsidR="00EF6407" w:rsidRPr="002E3BA1">
        <w:rPr>
          <w:color w:val="000000"/>
          <w:lang w:val="lt-LT" w:eastAsia="lt-LT" w:bidi="lt-LT"/>
        </w:rPr>
        <w:t>ne visas šiuose punktuose paminėtas radiologijos paslaugas leidžiama teikti pagal sutartį su kita asmens sveikatos priežiūros įstaiga</w:t>
      </w:r>
      <w:r w:rsidR="006473DF" w:rsidRPr="002E3BA1">
        <w:rPr>
          <w:color w:val="000000"/>
          <w:lang w:val="lt-LT" w:eastAsia="lt-LT" w:bidi="lt-LT"/>
        </w:rPr>
        <w:t>,</w:t>
      </w:r>
      <w:r w:rsidRPr="002E3BA1">
        <w:rPr>
          <w:color w:val="000000"/>
          <w:lang w:val="lt-LT" w:eastAsia="lt-LT" w:bidi="lt-LT"/>
        </w:rPr>
        <w:t xml:space="preserve"> </w:t>
      </w:r>
      <w:r w:rsidRPr="002E3BA1">
        <w:rPr>
          <w:lang w:val="lt-LT"/>
        </w:rPr>
        <w:t xml:space="preserve">yra įgyvendinama konstitucinė </w:t>
      </w:r>
      <w:r w:rsidR="00604A3D" w:rsidRPr="002E3BA1">
        <w:rPr>
          <w:lang w:val="lt-LT"/>
        </w:rPr>
        <w:t>prievolė</w:t>
      </w:r>
      <w:r w:rsidRPr="002E3BA1">
        <w:rPr>
          <w:lang w:val="lt-LT"/>
        </w:rPr>
        <w:t xml:space="preserve"> sukurti reikiamą infrastruktūrą, kurią eksploatuojant sveikatos paslaugos būtų teikiamos veiksmingai ir laiku. Remiantis </w:t>
      </w:r>
      <w:r w:rsidR="006C4201" w:rsidRPr="002E3BA1">
        <w:rPr>
          <w:lang w:val="lt-LT"/>
        </w:rPr>
        <w:t>pirmiau</w:t>
      </w:r>
      <w:r w:rsidR="002E3BA1" w:rsidRPr="002E3BA1">
        <w:rPr>
          <w:lang w:val="lt-LT"/>
        </w:rPr>
        <w:t xml:space="preserve"> išdėstytais argumentais, tiriamas Aprašo 18 ir 20 punktų reikalavimas </w:t>
      </w:r>
      <w:r w:rsidR="002E3BA1">
        <w:rPr>
          <w:lang w:val="lt-LT"/>
        </w:rPr>
        <w:t>y</w:t>
      </w:r>
      <w:r w:rsidRPr="002E3BA1">
        <w:rPr>
          <w:lang w:val="lt-LT"/>
        </w:rPr>
        <w:t>ra pateisinama</w:t>
      </w:r>
      <w:r w:rsidR="002E3BA1">
        <w:rPr>
          <w:lang w:val="lt-LT"/>
        </w:rPr>
        <w:t>s</w:t>
      </w:r>
      <w:r w:rsidRPr="002E3BA1">
        <w:rPr>
          <w:lang w:val="lt-LT"/>
        </w:rPr>
        <w:t xml:space="preserve"> su viešu interesu susijusiais sveikatos priežiūros paslaugų prieinamumo, veiksmingumo siekiais. </w:t>
      </w:r>
      <w:r w:rsidR="00003E2B" w:rsidRPr="002E3BA1">
        <w:rPr>
          <w:lang w:val="lt-LT"/>
        </w:rPr>
        <w:t xml:space="preserve">Atsižvelgiant į </w:t>
      </w:r>
      <w:r w:rsidR="00125593" w:rsidRPr="002E3BA1">
        <w:rPr>
          <w:lang w:val="lt-LT"/>
        </w:rPr>
        <w:t xml:space="preserve">tai, kas </w:t>
      </w:r>
      <w:bookmarkStart w:id="0" w:name="_GoBack"/>
      <w:bookmarkEnd w:id="0"/>
      <w:r w:rsidR="00003E2B" w:rsidRPr="002E3BA1">
        <w:rPr>
          <w:lang w:val="lt-LT"/>
        </w:rPr>
        <w:t xml:space="preserve">nagrinėta, </w:t>
      </w:r>
      <w:r w:rsidRPr="002E3BA1">
        <w:rPr>
          <w:lang w:val="lt-LT"/>
        </w:rPr>
        <w:t xml:space="preserve">konstatuotina, kad </w:t>
      </w:r>
      <w:r w:rsidRPr="002E3BA1">
        <w:rPr>
          <w:color w:val="000000"/>
          <w:lang w:val="lt-LT" w:eastAsia="lt-LT" w:bidi="lt-LT"/>
        </w:rPr>
        <w:t xml:space="preserve">Aprašo 18 ir 20 punktais yra </w:t>
      </w:r>
      <w:r w:rsidR="00D0126F" w:rsidRPr="002E3BA1">
        <w:rPr>
          <w:color w:val="000000"/>
          <w:lang w:val="lt-LT"/>
        </w:rPr>
        <w:t>tinkamai įgyvendinami Lietuvos Respublikos Konstitucijos 53 straipsnio reikalavimai</w:t>
      </w:r>
      <w:r w:rsidRPr="002E3BA1">
        <w:rPr>
          <w:color w:val="000000"/>
          <w:lang w:val="lt-LT" w:eastAsia="lt-LT" w:bidi="lt-LT"/>
        </w:rPr>
        <w:t>.</w:t>
      </w:r>
    </w:p>
    <w:p w:rsidR="00944CE5" w:rsidRPr="001A3D7E" w:rsidRDefault="00E9549F" w:rsidP="00204D78">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 xml:space="preserve">Pareiškime taip pat nurodoma, kad atsakovas </w:t>
      </w:r>
      <w:r w:rsidR="00D0126F" w:rsidRPr="00D0126F">
        <w:rPr>
          <w:lang w:val="lt-LT"/>
        </w:rPr>
        <w:t>nepagrindė pasirinktų ūkinės veiklos suvaržymų</w:t>
      </w:r>
      <w:r w:rsidRPr="001A3D7E">
        <w:rPr>
          <w:lang w:val="lt-LT"/>
        </w:rPr>
        <w:t xml:space="preserve">. Lietuvos vyriausiojo administracinio teismo praktikoje yra išaiškinta, kad </w:t>
      </w:r>
      <w:r w:rsidRPr="001A3D7E">
        <w:rPr>
          <w:color w:val="000000"/>
          <w:lang w:val="lt-LT" w:eastAsia="lt-LT" w:bidi="lt-LT"/>
        </w:rPr>
        <w:t xml:space="preserve">dėl specifinės, specialių žinių reikalaujančios reglamentavimo srities teisminei kontrolei ir patikros apimčiai esant sudėtingai, iš teisėkūros subjekto, atsižvelgiant į konkrečios teisinės priemonės (priimamų teisės normų) pobūdį ir reglamentavimo sritį, gali būti reikalaujama pakankamai detaliai paaiškinti priimamas teisines priemones, pateikiant objektyviais ir pakankamais duomenimis (faktais) apibūdintą reglamentuojamos srities situacijos analizę, kuri atskleistų priimamo teisės akto (teisės normų) teisines bei faktines prielaidas, numatomo teisinio reguliavimo poveikį reglamentuojamiems santykiams </w:t>
      </w:r>
      <w:r w:rsidR="00F34D81" w:rsidRPr="001A3D7E">
        <w:rPr>
          <w:color w:val="000000"/>
          <w:lang w:val="lt-LT" w:eastAsia="lt-LT" w:bidi="lt-LT"/>
        </w:rPr>
        <w:t>(</w:t>
      </w:r>
      <w:r w:rsidRPr="001A3D7E">
        <w:rPr>
          <w:color w:val="000000"/>
          <w:lang w:val="lt-LT" w:eastAsia="lt-LT" w:bidi="lt-LT"/>
        </w:rPr>
        <w:t>Lietuvos vyriausiojo administraci</w:t>
      </w:r>
      <w:r w:rsidR="00944CE5" w:rsidRPr="001A3D7E">
        <w:rPr>
          <w:color w:val="000000"/>
          <w:lang w:val="lt-LT" w:eastAsia="lt-LT" w:bidi="lt-LT"/>
        </w:rPr>
        <w:t xml:space="preserve">nio teismo 2017 m. balandžio </w:t>
      </w:r>
      <w:r w:rsidR="00944CE5" w:rsidRPr="001A3D7E">
        <w:rPr>
          <w:lang w:val="lt-LT"/>
        </w:rPr>
        <w:t>11 </w:t>
      </w:r>
      <w:r w:rsidRPr="001A3D7E">
        <w:rPr>
          <w:lang w:val="lt-LT" w:eastAsia="lt-LT" w:bidi="lt-LT"/>
        </w:rPr>
        <w:t>d</w:t>
      </w:r>
      <w:r w:rsidRPr="001A3D7E">
        <w:rPr>
          <w:color w:val="000000"/>
          <w:lang w:val="lt-LT" w:eastAsia="lt-LT" w:bidi="lt-LT"/>
        </w:rPr>
        <w:t>. sprendimas administracinėje byloje Nr. eI-6-502/2017).</w:t>
      </w:r>
      <w:r w:rsidR="00D55092" w:rsidRPr="001A3D7E">
        <w:rPr>
          <w:color w:val="000000"/>
          <w:lang w:val="lt-LT" w:eastAsia="lt-LT" w:bidi="lt-LT"/>
        </w:rPr>
        <w:t xml:space="preserve"> Ka</w:t>
      </w:r>
      <w:r w:rsidR="00F34D81" w:rsidRPr="001A3D7E">
        <w:rPr>
          <w:color w:val="000000"/>
          <w:lang w:val="lt-LT" w:eastAsia="lt-LT" w:bidi="lt-LT"/>
        </w:rPr>
        <w:t>ip buvo minėta, Aprašo 18 ir 20 </w:t>
      </w:r>
      <w:r w:rsidR="00D55092" w:rsidRPr="001A3D7E">
        <w:rPr>
          <w:color w:val="000000"/>
          <w:lang w:val="lt-LT" w:eastAsia="lt-LT" w:bidi="lt-LT"/>
        </w:rPr>
        <w:t xml:space="preserve">punktuose įtvirtintus reikalavimus pagrindžia tikslas </w:t>
      </w:r>
      <w:r w:rsidR="00D55092" w:rsidRPr="001A3D7E">
        <w:rPr>
          <w:lang w:val="lt-LT"/>
        </w:rPr>
        <w:t>užtikrinti operatyvų paslaugų teikimą. Atsakovė pagrindė pasirinktą priemonę objektyviomis aplinkybėmis, t. y. brangios įrangos ribot</w:t>
      </w:r>
      <w:r w:rsidR="00F6512F" w:rsidRPr="001A3D7E">
        <w:rPr>
          <w:lang w:val="lt-LT"/>
        </w:rPr>
        <w:t>u</w:t>
      </w:r>
      <w:r w:rsidR="00D55092" w:rsidRPr="001A3D7E">
        <w:rPr>
          <w:lang w:val="lt-LT"/>
        </w:rPr>
        <w:t xml:space="preserve"> prieinamum</w:t>
      </w:r>
      <w:r w:rsidR="00F6512F" w:rsidRPr="001A3D7E">
        <w:rPr>
          <w:lang w:val="lt-LT"/>
        </w:rPr>
        <w:t>u</w:t>
      </w:r>
      <w:r w:rsidR="00D55092" w:rsidRPr="001A3D7E">
        <w:rPr>
          <w:lang w:val="lt-LT"/>
        </w:rPr>
        <w:t xml:space="preserve"> ir teikiamų paslaugų sudėtingum</w:t>
      </w:r>
      <w:r w:rsidR="00325C50">
        <w:rPr>
          <w:lang w:val="lt-LT"/>
        </w:rPr>
        <w:t>u</w:t>
      </w:r>
      <w:r w:rsidR="00F6512F" w:rsidRPr="001A3D7E">
        <w:rPr>
          <w:lang w:val="lt-LT"/>
        </w:rPr>
        <w:t>, todėl</w:t>
      </w:r>
      <w:r w:rsidR="00944CE5" w:rsidRPr="001A3D7E">
        <w:rPr>
          <w:lang w:val="lt-LT"/>
        </w:rPr>
        <w:t xml:space="preserve"> nagrinėjamoje byloje </w:t>
      </w:r>
      <w:r w:rsidR="006E5562" w:rsidRPr="001A3D7E">
        <w:rPr>
          <w:color w:val="000000"/>
          <w:lang w:val="lt-LT" w:eastAsia="lt-LT" w:bidi="lt-LT"/>
        </w:rPr>
        <w:t xml:space="preserve">vykdant norminio administracinio akto teisminę kontrolę yra įmanoma visapusiškai, objektyviai ir teisingai patikrinti jo teisėtumą ir </w:t>
      </w:r>
      <w:r w:rsidR="00944CE5" w:rsidRPr="001A3D7E">
        <w:rPr>
          <w:lang w:val="lt-LT"/>
        </w:rPr>
        <w:t xml:space="preserve">nėra pagrindo pripažinti esant esminius </w:t>
      </w:r>
      <w:r w:rsidR="00944CE5" w:rsidRPr="001A3D7E">
        <w:rPr>
          <w:color w:val="000000"/>
          <w:lang w:val="lt-LT" w:eastAsia="lt-LT" w:bidi="lt-LT"/>
        </w:rPr>
        <w:t>ginčijamo teisinio reguliavimo motyvavimo, konkrečių teisinių nuostatų pagrindimo trūkum</w:t>
      </w:r>
      <w:r w:rsidR="00264106" w:rsidRPr="001A3D7E">
        <w:rPr>
          <w:color w:val="000000"/>
          <w:lang w:val="lt-LT" w:eastAsia="lt-LT" w:bidi="lt-LT"/>
        </w:rPr>
        <w:t>u</w:t>
      </w:r>
      <w:r w:rsidR="00944CE5" w:rsidRPr="001A3D7E">
        <w:rPr>
          <w:color w:val="000000"/>
          <w:lang w:val="lt-LT" w:eastAsia="lt-LT" w:bidi="lt-LT"/>
        </w:rPr>
        <w:t>s.</w:t>
      </w:r>
    </w:p>
    <w:p w:rsidR="0097233C" w:rsidRPr="001A3D7E" w:rsidRDefault="00A72A29" w:rsidP="00A219CB">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Vertinant</w:t>
      </w:r>
      <w:r w:rsidR="00700A43" w:rsidRPr="001A3D7E">
        <w:rPr>
          <w:color w:val="000000"/>
          <w:lang w:val="lt-LT" w:eastAsia="lt-LT" w:bidi="lt-LT"/>
        </w:rPr>
        <w:t xml:space="preserve">, ar Aprašo 18 ir 20 punktais nėra suvaržoma Sveikatos sistemos įstatymo </w:t>
      </w:r>
      <w:r w:rsidR="00700A43" w:rsidRPr="001A3D7E">
        <w:rPr>
          <w:lang w:val="lt-LT"/>
        </w:rPr>
        <w:t xml:space="preserve">86 straipsnyje įtvirtinta įmonių ir įstaigų teisė </w:t>
      </w:r>
      <w:r w:rsidR="00700A43" w:rsidRPr="001A3D7E">
        <w:rPr>
          <w:color w:val="000000"/>
          <w:lang w:val="lt-LT" w:eastAsia="lt-LT" w:bidi="lt-LT"/>
        </w:rPr>
        <w:t>įstatymų nustatyta tvarka sudaryti sveikatinimo veiklos sutartis</w:t>
      </w:r>
      <w:r w:rsidRPr="001A3D7E">
        <w:rPr>
          <w:color w:val="000000"/>
          <w:lang w:val="lt-LT" w:eastAsia="lt-LT" w:bidi="lt-LT"/>
        </w:rPr>
        <w:t>, atsižvelgtina į šios teisės turinį, išdėstytą Sveikatos sistemos įstatyme</w:t>
      </w:r>
      <w:r w:rsidR="00264106" w:rsidRPr="001A3D7E">
        <w:rPr>
          <w:color w:val="000000"/>
          <w:lang w:val="lt-LT" w:eastAsia="lt-LT" w:bidi="lt-LT"/>
        </w:rPr>
        <w:t xml:space="preserve"> ir sisteminį teisės aiškinimą</w:t>
      </w:r>
      <w:r w:rsidR="00700A43" w:rsidRPr="001A3D7E">
        <w:rPr>
          <w:color w:val="000000"/>
          <w:lang w:val="lt-LT" w:eastAsia="lt-LT" w:bidi="lt-LT"/>
        </w:rPr>
        <w:t xml:space="preserve">. </w:t>
      </w:r>
      <w:r w:rsidRPr="001A3D7E">
        <w:rPr>
          <w:color w:val="000000"/>
          <w:lang w:val="lt-LT" w:eastAsia="lt-LT" w:bidi="lt-LT"/>
        </w:rPr>
        <w:t>S</w:t>
      </w:r>
      <w:r w:rsidR="00F20584" w:rsidRPr="001A3D7E">
        <w:rPr>
          <w:color w:val="000000"/>
          <w:lang w:val="lt-LT" w:eastAsia="lt-LT" w:bidi="lt-LT"/>
        </w:rPr>
        <w:t xml:space="preserve">veikatos sistemos įstatymo </w:t>
      </w:r>
      <w:r w:rsidR="00F20584" w:rsidRPr="001A3D7E">
        <w:rPr>
          <w:lang w:val="lt-LT"/>
        </w:rPr>
        <w:t xml:space="preserve">86 straipsnyje yra nustatyta, kad Lietuvos Respublikoje veikiančios įmonės ir įstaigos turi teisę: šio ir kitų įstatymų nustatyta tvarka sudaryti sveikatinimo veiklos sutartis; šio įstatymo ir kitų teisės aktų nustatyta tvarka steigti sveikatos fondus; įstatymų nustatyta tvarka steigti asmens ar visuomenės sveikatos priežiūros įstaigas, įkurti savo padalinius, atliekančius sveikatos priežiūrą; organizuoti sveikatos programų rengimą ir finansuoti jų įgyvendinimą iš savo įsteigtų sveikatos fondų ar kitų teisėtai įgytų lėšų. Įmonės ir </w:t>
      </w:r>
      <w:r w:rsidR="00F20584" w:rsidRPr="001A3D7E">
        <w:rPr>
          <w:lang w:val="lt-LT"/>
        </w:rPr>
        <w:lastRenderedPageBreak/>
        <w:t xml:space="preserve">įstaigos gali turėti ir kitų teisių, jeigu jos neprieštarauja šiam ir kitiems įstatymams bei steigimo dokumentams. </w:t>
      </w:r>
    </w:p>
    <w:p w:rsidR="00A35E5E" w:rsidRPr="001A3D7E" w:rsidRDefault="0097233C" w:rsidP="008D6764">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Sveikatinimo veiklos sutartys yra apibrėžiamos</w:t>
      </w:r>
      <w:r w:rsidR="006E0D4A" w:rsidRPr="001A3D7E">
        <w:rPr>
          <w:color w:val="000000"/>
          <w:lang w:val="lt-LT" w:eastAsia="lt-LT" w:bidi="lt-LT"/>
        </w:rPr>
        <w:t xml:space="preserve"> Sveikatos sistemos įstatymo 58 </w:t>
      </w:r>
      <w:r w:rsidRPr="001A3D7E">
        <w:rPr>
          <w:color w:val="000000"/>
          <w:lang w:val="lt-LT" w:eastAsia="lt-LT" w:bidi="lt-LT"/>
        </w:rPr>
        <w:t xml:space="preserve">straipsnyje, pagal kurį šios sutartys sudaromos valstybės ar savivaldybių ir kitų subjektų sveikatos programoms vykdyti bei sveikatos priežiūros paslaugoms teikti. </w:t>
      </w:r>
      <w:r w:rsidR="00980FFD" w:rsidRPr="001A3D7E">
        <w:rPr>
          <w:color w:val="000000"/>
          <w:lang w:val="lt-LT" w:eastAsia="lt-LT" w:bidi="lt-LT"/>
        </w:rPr>
        <w:t xml:space="preserve">Sveikatos sistemos įstatymo </w:t>
      </w:r>
      <w:r w:rsidR="00980FFD" w:rsidRPr="001A3D7E">
        <w:rPr>
          <w:lang w:val="lt-LT"/>
        </w:rPr>
        <w:t xml:space="preserve">86 straipsnyje nurodyta, kad teisė sudaryti sveikatinimo veiklos sutartis yra įgyvendinama šio ir kitų įstatymų nustatyta tvarka. </w:t>
      </w:r>
      <w:r w:rsidR="00D515FD" w:rsidRPr="001A3D7E">
        <w:rPr>
          <w:color w:val="000000"/>
          <w:lang w:val="lt-LT" w:eastAsia="lt-LT" w:bidi="lt-LT"/>
        </w:rPr>
        <w:t xml:space="preserve">Vadovaujantis Sveikatos </w:t>
      </w:r>
      <w:r w:rsidR="00D515FD" w:rsidRPr="001A3D7E">
        <w:rPr>
          <w:iCs/>
          <w:color w:val="000000"/>
          <w:lang w:val="lt-LT" w:eastAsia="lt-LT" w:bidi="lt-LT"/>
        </w:rPr>
        <w:t>priežiūros įstaigų įstatymo 10</w:t>
      </w:r>
      <w:r w:rsidR="00F743EC" w:rsidRPr="001A3D7E">
        <w:rPr>
          <w:color w:val="000000"/>
          <w:lang w:val="lt-LT" w:eastAsia="lt-LT" w:bidi="lt-LT"/>
        </w:rPr>
        <w:t> </w:t>
      </w:r>
      <w:r w:rsidR="00D515FD" w:rsidRPr="001A3D7E">
        <w:rPr>
          <w:color w:val="000000"/>
          <w:lang w:val="lt-LT" w:eastAsia="lt-LT" w:bidi="lt-LT"/>
        </w:rPr>
        <w:t xml:space="preserve">straipsnio 6 punktu sveikatos apsaugos ministerija privalo nustatyti nustato sveikatos priežiūros tinkamumo ir priimtinumo reikalavimus. </w:t>
      </w:r>
      <w:r w:rsidR="000D6C52" w:rsidRPr="001A3D7E">
        <w:rPr>
          <w:color w:val="000000"/>
          <w:lang w:val="lt-LT" w:eastAsia="lt-LT" w:bidi="lt-LT"/>
        </w:rPr>
        <w:t xml:space="preserve">Šia nuostata Sveikatos apsaugos ministerijai, be kita ko, </w:t>
      </w:r>
      <w:r w:rsidR="00F743EC" w:rsidRPr="001A3D7E">
        <w:rPr>
          <w:color w:val="000000"/>
          <w:lang w:val="lt-LT" w:eastAsia="lt-LT" w:bidi="lt-LT"/>
        </w:rPr>
        <w:t xml:space="preserve">vadovaujantis principu </w:t>
      </w:r>
      <w:r w:rsidR="00F743EC" w:rsidRPr="001A3D7E">
        <w:rPr>
          <w:i/>
          <w:color w:val="000000"/>
          <w:lang w:val="lt-LT" w:eastAsia="lt-LT" w:bidi="lt-LT"/>
        </w:rPr>
        <w:t>lex specialis derogat legi generali</w:t>
      </w:r>
      <w:r w:rsidR="00F743EC" w:rsidRPr="001A3D7E">
        <w:rPr>
          <w:color w:val="000000"/>
          <w:lang w:val="lt-LT" w:eastAsia="lt-LT" w:bidi="lt-LT"/>
        </w:rPr>
        <w:t xml:space="preserve"> (speciali norma turi taikymo pirmenybę prieš bendrą </w:t>
      </w:r>
      <w:r w:rsidR="00325E67" w:rsidRPr="001A3D7E">
        <w:rPr>
          <w:color w:val="000000"/>
          <w:lang w:val="lt-LT" w:eastAsia="lt-LT" w:bidi="lt-LT"/>
        </w:rPr>
        <w:t xml:space="preserve">normą), </w:t>
      </w:r>
      <w:r w:rsidR="000D6C52" w:rsidRPr="001A3D7E">
        <w:rPr>
          <w:color w:val="000000"/>
          <w:lang w:val="lt-LT" w:eastAsia="lt-LT" w:bidi="lt-LT"/>
        </w:rPr>
        <w:t xml:space="preserve">yra deleguojama </w:t>
      </w:r>
      <w:r w:rsidR="00980FFD" w:rsidRPr="001A3D7E">
        <w:rPr>
          <w:color w:val="000000"/>
          <w:lang w:val="lt-LT" w:eastAsia="lt-LT" w:bidi="lt-LT"/>
        </w:rPr>
        <w:t>teisė detalizuoti tvarką, pagal kurią sudaromos sveikatinimo veiklos sutartys</w:t>
      </w:r>
      <w:r w:rsidR="00F743EC" w:rsidRPr="001A3D7E">
        <w:rPr>
          <w:color w:val="000000"/>
          <w:lang w:val="lt-LT" w:eastAsia="lt-LT" w:bidi="lt-LT"/>
        </w:rPr>
        <w:t>.</w:t>
      </w:r>
      <w:r w:rsidR="00EF5530" w:rsidRPr="001A3D7E">
        <w:rPr>
          <w:color w:val="000000"/>
          <w:lang w:val="lt-LT" w:eastAsia="lt-LT" w:bidi="lt-LT"/>
        </w:rPr>
        <w:t xml:space="preserve"> Sveikatos sistemos įstatymo </w:t>
      </w:r>
      <w:r w:rsidR="00EF5530" w:rsidRPr="001A3D7E">
        <w:rPr>
          <w:lang w:val="lt-LT"/>
        </w:rPr>
        <w:t xml:space="preserve">86 straipsnis nekelia reikalavimo asmens sveikatos priežiūros įstaigoms užtikrinti besąlyginę galimybę sudaryti sveikatinimo veiklos sutartis – priešingai, jame nustatoma, kad ši teisė įgyvendinama pagal nustatytą tvarką. Apraše įtvirtinus dalį </w:t>
      </w:r>
      <w:r w:rsidR="00EF5530" w:rsidRPr="007F615D">
        <w:rPr>
          <w:lang w:val="lt-LT"/>
        </w:rPr>
        <w:t xml:space="preserve">šios tvarkos yra sukuriama ne teisės normų kolizija, o naudojant specialią normą yra detalizuojama įstatyme įtvirtinta bendroji </w:t>
      </w:r>
      <w:r w:rsidR="0095481B" w:rsidRPr="007F615D">
        <w:rPr>
          <w:lang w:val="lt-LT"/>
        </w:rPr>
        <w:t>taisyklė</w:t>
      </w:r>
      <w:r w:rsidR="00606BAA">
        <w:rPr>
          <w:lang w:val="lt-LT"/>
        </w:rPr>
        <w:t xml:space="preserve">. </w:t>
      </w:r>
      <w:r w:rsidR="008D6764">
        <w:rPr>
          <w:lang w:val="lt-LT"/>
        </w:rPr>
        <w:t>Sistemiškai vertinant įstatymuose</w:t>
      </w:r>
      <w:r w:rsidR="00F36A47">
        <w:rPr>
          <w:lang w:val="lt-LT"/>
        </w:rPr>
        <w:t xml:space="preserve"> ir Apraše</w:t>
      </w:r>
      <w:r w:rsidR="008D6764">
        <w:rPr>
          <w:lang w:val="lt-LT"/>
        </w:rPr>
        <w:t xml:space="preserve"> įtvirtintą teisinį reguliavimą, konstatuotina, kad</w:t>
      </w:r>
      <w:r w:rsidR="00EF5530" w:rsidRPr="007F615D">
        <w:rPr>
          <w:lang w:val="lt-LT"/>
        </w:rPr>
        <w:t xml:space="preserve"> </w:t>
      </w:r>
      <w:r w:rsidR="00BA4FB1">
        <w:rPr>
          <w:color w:val="000000"/>
          <w:lang w:val="lt-LT" w:eastAsia="lt-LT" w:bidi="lt-LT"/>
        </w:rPr>
        <w:t>s</w:t>
      </w:r>
      <w:r w:rsidR="00325E67" w:rsidRPr="007F615D">
        <w:rPr>
          <w:color w:val="000000"/>
          <w:lang w:val="lt-LT" w:eastAsia="lt-LT" w:bidi="lt-LT"/>
        </w:rPr>
        <w:t xml:space="preserve">veikatos apsaugos </w:t>
      </w:r>
      <w:r w:rsidR="007E7228" w:rsidRPr="007F615D">
        <w:rPr>
          <w:color w:val="000000"/>
          <w:lang w:val="lt-LT" w:eastAsia="lt-LT" w:bidi="lt-LT"/>
        </w:rPr>
        <w:t>ministras</w:t>
      </w:r>
      <w:r w:rsidR="00851D84" w:rsidRPr="007F615D">
        <w:rPr>
          <w:color w:val="000000"/>
          <w:lang w:val="lt-LT" w:eastAsia="lt-LT" w:bidi="lt-LT"/>
        </w:rPr>
        <w:t xml:space="preserve"> </w:t>
      </w:r>
      <w:r w:rsidR="009C2545" w:rsidRPr="007F615D">
        <w:rPr>
          <w:color w:val="000000"/>
          <w:lang w:val="lt-LT" w:eastAsia="lt-LT" w:bidi="lt-LT"/>
        </w:rPr>
        <w:t xml:space="preserve">turėjo </w:t>
      </w:r>
      <w:r w:rsidR="007F615D" w:rsidRPr="007F615D">
        <w:rPr>
          <w:color w:val="000000"/>
          <w:lang w:val="lt-LT" w:eastAsia="lt-LT" w:bidi="lt-LT"/>
        </w:rPr>
        <w:t>įgaliojimus reglamentuoti, kurios radiologijos paslaugos yra teiktinos pagal sutartis su kitomis asmens sveikatos priežiūros įstai</w:t>
      </w:r>
      <w:r w:rsidR="00606BAA">
        <w:rPr>
          <w:color w:val="000000"/>
          <w:lang w:val="lt-LT" w:eastAsia="lt-LT" w:bidi="lt-LT"/>
        </w:rPr>
        <w:t>gomis</w:t>
      </w:r>
      <w:r w:rsidR="009344CE">
        <w:rPr>
          <w:color w:val="000000"/>
          <w:lang w:val="lt-LT" w:eastAsia="lt-LT" w:bidi="lt-LT"/>
        </w:rPr>
        <w:t xml:space="preserve"> bei</w:t>
      </w:r>
      <w:r w:rsidR="007F615D" w:rsidRPr="007F615D">
        <w:rPr>
          <w:color w:val="000000"/>
          <w:lang w:val="lt-LT" w:eastAsia="lt-LT" w:bidi="lt-LT"/>
        </w:rPr>
        <w:t xml:space="preserve"> šią </w:t>
      </w:r>
      <w:r w:rsidR="005F0FC7">
        <w:rPr>
          <w:color w:val="000000"/>
          <w:lang w:val="lt-LT" w:eastAsia="lt-LT" w:bidi="lt-LT"/>
        </w:rPr>
        <w:t>teisę</w:t>
      </w:r>
      <w:r w:rsidR="00851D84" w:rsidRPr="007F615D">
        <w:rPr>
          <w:color w:val="000000"/>
          <w:lang w:val="lt-LT" w:eastAsia="lt-LT" w:bidi="lt-LT"/>
        </w:rPr>
        <w:t xml:space="preserve"> įgyvendino</w:t>
      </w:r>
      <w:r w:rsidR="00325E67" w:rsidRPr="007F615D">
        <w:rPr>
          <w:color w:val="000000"/>
          <w:lang w:val="lt-LT" w:eastAsia="lt-LT" w:bidi="lt-LT"/>
        </w:rPr>
        <w:t xml:space="preserve"> </w:t>
      </w:r>
      <w:r w:rsidR="00A35E5E" w:rsidRPr="007F615D">
        <w:rPr>
          <w:color w:val="000000"/>
          <w:lang w:val="lt-LT" w:eastAsia="lt-LT" w:bidi="lt-LT"/>
        </w:rPr>
        <w:t xml:space="preserve">tinkamai </w:t>
      </w:r>
      <w:r w:rsidR="00851D84" w:rsidRPr="007F615D">
        <w:rPr>
          <w:color w:val="000000"/>
          <w:lang w:val="lt-LT" w:eastAsia="lt-LT" w:bidi="lt-LT"/>
        </w:rPr>
        <w:t>vykdydama</w:t>
      </w:r>
      <w:r w:rsidR="00E80307" w:rsidRPr="007F615D">
        <w:rPr>
          <w:color w:val="000000"/>
          <w:lang w:val="lt-LT" w:eastAsia="lt-LT" w:bidi="lt-LT"/>
        </w:rPr>
        <w:t>s</w:t>
      </w:r>
      <w:r w:rsidR="00A35E5E" w:rsidRPr="001A3D7E">
        <w:rPr>
          <w:color w:val="000000"/>
          <w:lang w:val="lt-LT" w:eastAsia="lt-LT" w:bidi="lt-LT"/>
        </w:rPr>
        <w:t xml:space="preserve"> konstitucinę priedermę </w:t>
      </w:r>
      <w:r w:rsidR="006B0F7D" w:rsidRPr="001A3D7E">
        <w:rPr>
          <w:color w:val="000000"/>
          <w:lang w:val="lt-LT" w:eastAsia="lt-LT" w:bidi="lt-LT"/>
        </w:rPr>
        <w:t>rūpintis</w:t>
      </w:r>
      <w:r w:rsidR="00A35E5E" w:rsidRPr="001A3D7E">
        <w:rPr>
          <w:color w:val="000000"/>
          <w:lang w:val="lt-LT" w:eastAsia="lt-LT" w:bidi="lt-LT"/>
        </w:rPr>
        <w:t xml:space="preserve"> žmonių sveikata ir efektyviai realizuoti konstitucinę asmens teisę į kokybišką ir prieinamą sveikatos priežiūrą.</w:t>
      </w:r>
    </w:p>
    <w:p w:rsidR="001B0AB6" w:rsidRPr="001A3D7E" w:rsidRDefault="001B0AB6" w:rsidP="001B0AB6">
      <w:pPr>
        <w:tabs>
          <w:tab w:val="left" w:pos="1134"/>
          <w:tab w:val="left" w:pos="1418"/>
        </w:tabs>
        <w:jc w:val="both"/>
        <w:rPr>
          <w:color w:val="000000"/>
          <w:lang w:val="lt-LT" w:eastAsia="lt-LT" w:bidi="lt-LT"/>
        </w:rPr>
      </w:pPr>
    </w:p>
    <w:p w:rsidR="00563844" w:rsidRPr="001A3D7E" w:rsidRDefault="00563844" w:rsidP="00563844">
      <w:pPr>
        <w:tabs>
          <w:tab w:val="left" w:pos="1134"/>
          <w:tab w:val="left" w:pos="1418"/>
        </w:tabs>
        <w:jc w:val="center"/>
        <w:rPr>
          <w:i/>
          <w:color w:val="000000"/>
          <w:lang w:val="lt-LT" w:eastAsia="lt-LT" w:bidi="lt-LT"/>
        </w:rPr>
      </w:pPr>
      <w:r w:rsidRPr="001A3D7E">
        <w:rPr>
          <w:i/>
          <w:color w:val="000000"/>
          <w:lang w:val="lt-LT" w:eastAsia="lt-LT" w:bidi="lt-LT"/>
        </w:rPr>
        <w:t>Dėl Aprašo 13, 14, 15 punktų teisėtumo</w:t>
      </w:r>
    </w:p>
    <w:p w:rsidR="00563844" w:rsidRPr="001A3D7E" w:rsidRDefault="00563844" w:rsidP="001B0AB6">
      <w:pPr>
        <w:tabs>
          <w:tab w:val="left" w:pos="1134"/>
          <w:tab w:val="left" w:pos="1418"/>
        </w:tabs>
        <w:jc w:val="both"/>
        <w:rPr>
          <w:color w:val="000000"/>
          <w:lang w:val="lt-LT" w:eastAsia="lt-LT" w:bidi="lt-LT"/>
        </w:rPr>
      </w:pPr>
    </w:p>
    <w:p w:rsidR="00D82C25" w:rsidRDefault="00D82C25" w:rsidP="00563844">
      <w:pPr>
        <w:pStyle w:val="ListParagraph"/>
        <w:numPr>
          <w:ilvl w:val="0"/>
          <w:numId w:val="18"/>
        </w:numPr>
        <w:tabs>
          <w:tab w:val="left" w:pos="1134"/>
          <w:tab w:val="left" w:pos="1418"/>
        </w:tabs>
        <w:ind w:left="0" w:firstLine="851"/>
        <w:jc w:val="both"/>
        <w:rPr>
          <w:color w:val="000000"/>
          <w:lang w:val="lt-LT" w:eastAsia="lt-LT" w:bidi="lt-LT"/>
        </w:rPr>
      </w:pPr>
      <w:r w:rsidRPr="00D82C25">
        <w:rPr>
          <w:color w:val="000000"/>
          <w:lang w:val="lt-LT" w:eastAsia="lt-LT" w:bidi="lt-LT"/>
        </w:rPr>
        <w:t>Aprašo 13, 14, 15 punktuose numatyta</w:t>
      </w:r>
      <w:r w:rsidR="00D0126F" w:rsidRPr="00D0126F">
        <w:rPr>
          <w:color w:val="000000"/>
          <w:lang w:val="lt-LT"/>
        </w:rPr>
        <w:t>, kad radiologijos paslaugas teikiančios asmens sveikatos priežiūros įstaigos privalo turėti radiologijos paslaugoms teikti reikalingą atitinkamą medicinos prietaisą (-us) – rentgeno diagnostikos įrangą ir (ar) mamografą, ir (ar) ultragarso aparatą, ir (ar) kompiuterinį tomografą, ir (ar) magnetinio rezonanso tomografą, ir (ar) pozitronų emisijos tomografą, ir (ar) kitą branduolinės medicinos diagnostinę įrangą, ir (ar) kaulų densitometrą, ir (ar) termografinę diagnostikos įrangą (Aprašo 13 p.). Stacionarines antrinio lygio asmens sveikatos priežiūros paslaugas teikiančios asmens sveikatos priežiūros įstaigos ir vieno profilio specializuotas stacionarines asmens sveikatos priežiūros paslaugas teikiančios asmens sveikatos priežiūros įstaigos privalo turėti stacionarią rentgenodiagnostikos įrangą (konvencinės rentgenografijos, rentgenoskopijos tyrimams atlikti); diagnostinę ultragarsinę medicinos priemonę (prietaisą) su doplerio režimu (Aprašo 14 p.). Stacionarines tretinio lygio asmens sveikatos priežiūros paslaugas teikiančios asmens sveikatos priežiūros įstaigos privalo turėti Aprašo 14 punkte nurodytas medicinos priemones (prietaisus); kompiuterinį tomografą (Aprašo 15 p.).</w:t>
      </w:r>
    </w:p>
    <w:p w:rsidR="00563844" w:rsidRPr="001A3D7E" w:rsidRDefault="00563844" w:rsidP="00563844">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Aprašo 13, 14, 15 punktų teisėtumas nagrinėjamoje byloje tiriamas </w:t>
      </w:r>
      <w:r w:rsidR="00FA2BAE">
        <w:rPr>
          <w:color w:val="000000"/>
          <w:lang w:val="lt-LT" w:eastAsia="lt-LT" w:bidi="lt-LT"/>
        </w:rPr>
        <w:t>toje dalyje</w:t>
      </w:r>
      <w:r w:rsidRPr="001A3D7E">
        <w:rPr>
          <w:color w:val="000000"/>
          <w:lang w:val="lt-LT" w:eastAsia="lt-LT" w:bidi="lt-LT"/>
        </w:rPr>
        <w:t>, kuria jie įtvirtina reikalavimą asmens sveikatos priežiūros įstaigai turėti medicinos prietaisus. Pareiškime abejonės šių nuostatų teisėtumu grindžiamos prielaida, kad šiuose punktuose yra keliamas reikalavimas nurodytuosius medicinos prietaisus turėti nuosavybės teise ir neleidžiama teikti radiologijos paslaugas šiuos prietaisus eksploatuojant kitais teisiniais pagrindais. Vertinant šios prielaidos pagrįstumą sistemiškai atsižvelgtina į Lietuvos Respublikos civilinio kodekso (toliau – Civilinis kodeksas) nuostatas bei ginčijamų normų loginę prasmę.</w:t>
      </w:r>
    </w:p>
    <w:p w:rsidR="00074C89" w:rsidRPr="00C82992" w:rsidRDefault="00563844" w:rsidP="001B0AB6">
      <w:pPr>
        <w:pStyle w:val="ListParagraph"/>
        <w:numPr>
          <w:ilvl w:val="0"/>
          <w:numId w:val="18"/>
        </w:numPr>
        <w:tabs>
          <w:tab w:val="left" w:pos="1134"/>
          <w:tab w:val="left" w:pos="1418"/>
        </w:tabs>
        <w:ind w:left="0" w:firstLine="851"/>
        <w:jc w:val="both"/>
        <w:rPr>
          <w:color w:val="000000"/>
          <w:lang w:val="lt-LT" w:eastAsia="lt-LT" w:bidi="lt-LT"/>
        </w:rPr>
      </w:pPr>
      <w:r w:rsidRPr="00C82992">
        <w:rPr>
          <w:color w:val="000000"/>
          <w:lang w:val="lt-LT" w:eastAsia="lt-LT" w:bidi="lt-LT"/>
        </w:rPr>
        <w:t xml:space="preserve">Nuosavybės teisė Civilinio kodekso 4.37 straipsnio 1 dalyje apibrėžiama kaip teisė savo nuožiūra, nepažeidžiant įstatymų ir kitų asmenų teisių ir interesų, valdyti, naudoti nuosavybės teisės objektą ir juo disponuoti. Aprašo 13, 14, 15 punktuose apibrėžiant aptariamą reikalavimą yra naudojamas terminas „privalo turėti“. Toks reikalavimas negali būti </w:t>
      </w:r>
      <w:r w:rsidR="00BF4EDE" w:rsidRPr="00C82992">
        <w:rPr>
          <w:color w:val="000000"/>
          <w:lang w:val="lt-LT" w:eastAsia="lt-LT" w:bidi="lt-LT"/>
        </w:rPr>
        <w:t>suprantamas</w:t>
      </w:r>
      <w:r w:rsidRPr="00C82992">
        <w:rPr>
          <w:color w:val="000000"/>
          <w:lang w:val="lt-LT" w:eastAsia="lt-LT" w:bidi="lt-LT"/>
        </w:rPr>
        <w:t xml:space="preserve"> kaip savitikslis – šiuose punktuose paminėtą įrangą asmens sveikatos priežiūros įstaigos privalo turėti tam, kad galėtų teikti atitinkamas sveikatos priežiūros paslaugas. Neturėdamos gali</w:t>
      </w:r>
      <w:r w:rsidR="0051506C" w:rsidRPr="00C82992">
        <w:rPr>
          <w:color w:val="000000"/>
          <w:lang w:val="lt-LT" w:eastAsia="lt-LT" w:bidi="lt-LT"/>
        </w:rPr>
        <w:t>mybės naudoti Aprašo 13, 14, 15 </w:t>
      </w:r>
      <w:r w:rsidRPr="00C82992">
        <w:rPr>
          <w:color w:val="000000"/>
          <w:lang w:val="lt-LT" w:eastAsia="lt-LT" w:bidi="lt-LT"/>
        </w:rPr>
        <w:t xml:space="preserve">punktuose nurodytų prietaisų asmens sveikatos priežiūros įstaigos nebūtų pajėgios teikti šiuose punktuose reglamentuojamas paslaugas, tačiau šiam tikslui </w:t>
      </w:r>
      <w:r w:rsidR="00544685">
        <w:rPr>
          <w:color w:val="000000"/>
          <w:lang w:val="lt-LT" w:eastAsia="lt-LT" w:bidi="lt-LT"/>
        </w:rPr>
        <w:t xml:space="preserve">pasiekti </w:t>
      </w:r>
      <w:r w:rsidRPr="00C82992">
        <w:rPr>
          <w:color w:val="000000"/>
          <w:lang w:val="lt-LT" w:eastAsia="lt-LT" w:bidi="lt-LT"/>
        </w:rPr>
        <w:t xml:space="preserve">nėra būtina </w:t>
      </w:r>
      <w:r w:rsidR="00544685">
        <w:rPr>
          <w:color w:val="000000"/>
          <w:lang w:val="lt-LT" w:eastAsia="lt-LT" w:bidi="lt-LT"/>
        </w:rPr>
        <w:t>turėti teisę</w:t>
      </w:r>
      <w:r w:rsidRPr="00C82992">
        <w:rPr>
          <w:color w:val="000000"/>
          <w:lang w:val="lt-LT" w:eastAsia="lt-LT" w:bidi="lt-LT"/>
        </w:rPr>
        <w:t xml:space="preserve"> </w:t>
      </w:r>
      <w:r w:rsidRPr="00C82992">
        <w:rPr>
          <w:color w:val="000000"/>
          <w:lang w:val="lt-LT" w:eastAsia="lt-LT" w:bidi="lt-LT"/>
        </w:rPr>
        <w:lastRenderedPageBreak/>
        <w:t>disponuoti įranga. Siekiant įgyvendinti Aprašo 13, 14, 15 punktų paskirtį, yra pakankama</w:t>
      </w:r>
      <w:r w:rsidR="009205AC">
        <w:rPr>
          <w:color w:val="000000"/>
          <w:lang w:val="lt-LT" w:eastAsia="lt-LT" w:bidi="lt-LT"/>
        </w:rPr>
        <w:t xml:space="preserve"> turėti</w:t>
      </w:r>
      <w:r w:rsidRPr="00C82992">
        <w:rPr>
          <w:color w:val="000000"/>
          <w:lang w:val="lt-LT" w:eastAsia="lt-LT" w:bidi="lt-LT"/>
        </w:rPr>
        <w:t xml:space="preserve"> teis</w:t>
      </w:r>
      <w:r w:rsidR="009205AC">
        <w:rPr>
          <w:color w:val="000000"/>
          <w:lang w:val="lt-LT" w:eastAsia="lt-LT" w:bidi="lt-LT"/>
        </w:rPr>
        <w:t>ę</w:t>
      </w:r>
      <w:r w:rsidRPr="00C82992">
        <w:rPr>
          <w:color w:val="000000"/>
          <w:lang w:val="lt-LT" w:eastAsia="lt-LT" w:bidi="lt-LT"/>
        </w:rPr>
        <w:t xml:space="preserve"> ją valdyti ir naudoti, kuri gali būti įgyjama ne tik nuosavybės teise bet ir kitais teisiniais pagrindais, todėl Aprašo 13, 14, 15 punktuose įtvirtintas reikalavimas turėti juose nurodytą įrangą nesuponuoja parei</w:t>
      </w:r>
      <w:r w:rsidR="00074C89" w:rsidRPr="00C82992">
        <w:rPr>
          <w:color w:val="000000"/>
          <w:lang w:val="lt-LT" w:eastAsia="lt-LT" w:bidi="lt-LT"/>
        </w:rPr>
        <w:t>gos ją turėti nuosavybės teise.</w:t>
      </w:r>
    </w:p>
    <w:p w:rsidR="00FC7C95" w:rsidRPr="001A3D7E" w:rsidRDefault="00457141" w:rsidP="001B0AB6">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Pareiškime abejonės </w:t>
      </w:r>
      <w:r w:rsidR="00115CA9" w:rsidRPr="001A3D7E">
        <w:rPr>
          <w:color w:val="000000"/>
          <w:lang w:val="lt-LT" w:eastAsia="lt-LT" w:bidi="lt-LT"/>
        </w:rPr>
        <w:t xml:space="preserve">Aprašo 13, 14, 15 punktų </w:t>
      </w:r>
      <w:r w:rsidRPr="001A3D7E">
        <w:rPr>
          <w:color w:val="000000"/>
          <w:lang w:val="lt-LT" w:eastAsia="lt-LT" w:bidi="lt-LT"/>
        </w:rPr>
        <w:t>teisėtumu grindžiamos argumentais, kad reikalaujant medicinos prietaisus turėti nuosavybės teise yra</w:t>
      </w:r>
      <w:r w:rsidR="00115CA9" w:rsidRPr="001A3D7E">
        <w:rPr>
          <w:color w:val="000000"/>
          <w:lang w:val="lt-LT" w:eastAsia="lt-LT" w:bidi="lt-LT"/>
        </w:rPr>
        <w:t xml:space="preserve"> </w:t>
      </w:r>
      <w:r w:rsidRPr="001A3D7E">
        <w:rPr>
          <w:color w:val="000000"/>
          <w:lang w:val="lt-LT" w:eastAsia="lt-LT" w:bidi="lt-LT"/>
        </w:rPr>
        <w:t>nepagrįstai suvaržoma ūkinė veiklos laisvė, pažeidžiamas proporcingumo principas ir Konstitucijos 53 straipsnio reikalavimai</w:t>
      </w:r>
      <w:r w:rsidR="005F05D5" w:rsidRPr="001A3D7E">
        <w:rPr>
          <w:color w:val="000000"/>
          <w:lang w:val="lt-LT" w:eastAsia="lt-LT" w:bidi="lt-LT"/>
        </w:rPr>
        <w:t>. Tai reiškia, kad pareiškėjas iš esmės laikosi pozicijos, jog pagal minėtus principus ir konstitucines nuostatas Aprašu turi būti leidžiama asmens sveikatos priežiūros įstaigoms eksploatuoti Aprašo 13, 14, 15 punktuose paminėtus medicinos prietaisus kitais teisiniais pagrindais (ne nuosavyb</w:t>
      </w:r>
      <w:r w:rsidR="003C45FB" w:rsidRPr="001A3D7E">
        <w:rPr>
          <w:color w:val="000000"/>
          <w:lang w:val="lt-LT" w:eastAsia="lt-LT" w:bidi="lt-LT"/>
        </w:rPr>
        <w:t>ė</w:t>
      </w:r>
      <w:r w:rsidR="005F05D5" w:rsidRPr="001A3D7E">
        <w:rPr>
          <w:color w:val="000000"/>
          <w:lang w:val="lt-LT" w:eastAsia="lt-LT" w:bidi="lt-LT"/>
        </w:rPr>
        <w:t xml:space="preserve">s teise). </w:t>
      </w:r>
      <w:r w:rsidR="00FC7C95" w:rsidRPr="001A3D7E">
        <w:rPr>
          <w:color w:val="000000"/>
          <w:lang w:val="lt-LT" w:eastAsia="lt-LT" w:bidi="lt-LT"/>
        </w:rPr>
        <w:t>Aprašo 13, 14, 15 punktų bei 18 ir 20 punktų paskirtis ir pobūdis yra analogiškas – visomis šiomis nuostatomis yra siekiama sveikatos priežiūros paslaugų teikimo efektyvumo ir operatyvumo, sudarant prielaidas jas teikti toje pačioje įstaigoje. Dėl to</w:t>
      </w:r>
      <w:r w:rsidR="00C42019" w:rsidRPr="001A3D7E">
        <w:rPr>
          <w:color w:val="000000"/>
          <w:lang w:val="lt-LT" w:eastAsia="lt-LT" w:bidi="lt-LT"/>
        </w:rPr>
        <w:t xml:space="preserve">, remiantis motyvais, išdėstytais </w:t>
      </w:r>
      <w:r w:rsidR="006C4201" w:rsidRPr="001A3D7E">
        <w:rPr>
          <w:color w:val="000000"/>
          <w:lang w:val="lt-LT" w:eastAsia="lt-LT" w:bidi="lt-LT"/>
        </w:rPr>
        <w:t xml:space="preserve">anksčiau, </w:t>
      </w:r>
      <w:r w:rsidR="00C42019" w:rsidRPr="001A3D7E">
        <w:rPr>
          <w:color w:val="000000"/>
          <w:lang w:val="lt-LT" w:eastAsia="lt-LT" w:bidi="lt-LT"/>
        </w:rPr>
        <w:t xml:space="preserve"> tiriant Aprašo 18 ir 20 punktų teisėtumą bei atsižvelgiant į tai, kad </w:t>
      </w:r>
      <w:r w:rsidR="00FC7C95" w:rsidRPr="001A3D7E">
        <w:rPr>
          <w:color w:val="000000"/>
          <w:lang w:val="lt-LT" w:eastAsia="lt-LT" w:bidi="lt-LT"/>
        </w:rPr>
        <w:t>Aprašo 13, 14, 15 punk</w:t>
      </w:r>
      <w:r w:rsidR="00C42019" w:rsidRPr="001A3D7E">
        <w:rPr>
          <w:color w:val="000000"/>
          <w:lang w:val="lt-LT" w:eastAsia="lt-LT" w:bidi="lt-LT"/>
        </w:rPr>
        <w:t>tais nėra reikalaujama asmens sveikatos priežiūros įstaigai turėti medicinos prietaisus nuosavybės teise, konstatuotina, kad Aprašo</w:t>
      </w:r>
      <w:r w:rsidR="003C45FB" w:rsidRPr="001A3D7E">
        <w:rPr>
          <w:color w:val="000000"/>
          <w:lang w:val="lt-LT" w:eastAsia="lt-LT" w:bidi="lt-LT"/>
        </w:rPr>
        <w:t xml:space="preserve"> </w:t>
      </w:r>
      <w:r w:rsidR="00C42019" w:rsidRPr="001A3D7E">
        <w:rPr>
          <w:color w:val="000000"/>
          <w:lang w:val="lt-LT" w:eastAsia="lt-LT" w:bidi="lt-LT"/>
        </w:rPr>
        <w:t xml:space="preserve">13, 14, 15 punktais </w:t>
      </w:r>
      <w:r w:rsidR="00097C82" w:rsidRPr="001A3D7E">
        <w:rPr>
          <w:color w:val="000000"/>
          <w:lang w:val="lt-LT" w:eastAsia="lt-LT" w:bidi="lt-LT"/>
        </w:rPr>
        <w:t>nėra nepagrįstai suvarž</w:t>
      </w:r>
      <w:r w:rsidR="00DB5190" w:rsidRPr="001A3D7E">
        <w:rPr>
          <w:color w:val="000000"/>
          <w:lang w:val="lt-LT" w:eastAsia="lt-LT" w:bidi="lt-LT"/>
        </w:rPr>
        <w:t>o</w:t>
      </w:r>
      <w:r w:rsidR="00097C82" w:rsidRPr="001A3D7E">
        <w:rPr>
          <w:color w:val="000000"/>
          <w:lang w:val="lt-LT" w:eastAsia="lt-LT" w:bidi="lt-LT"/>
        </w:rPr>
        <w:t>ma</w:t>
      </w:r>
      <w:r w:rsidR="00C42019" w:rsidRPr="001A3D7E">
        <w:rPr>
          <w:color w:val="000000"/>
          <w:lang w:val="lt-LT" w:eastAsia="lt-LT" w:bidi="lt-LT"/>
        </w:rPr>
        <w:t xml:space="preserve"> ūkinės veiklos laisvė ir</w:t>
      </w:r>
      <w:r w:rsidR="00097C82" w:rsidRPr="001A3D7E">
        <w:rPr>
          <w:color w:val="000000"/>
          <w:lang w:val="lt-LT" w:eastAsia="lt-LT" w:bidi="lt-LT"/>
        </w:rPr>
        <w:t xml:space="preserve"> jie</w:t>
      </w:r>
      <w:r w:rsidR="00C42019" w:rsidRPr="001A3D7E">
        <w:rPr>
          <w:color w:val="000000"/>
          <w:lang w:val="lt-LT" w:eastAsia="lt-LT" w:bidi="lt-LT"/>
        </w:rPr>
        <w:t xml:space="preserve"> neprieštarauja proporcingumo principui bei Konstitu</w:t>
      </w:r>
      <w:r w:rsidR="00097C82" w:rsidRPr="001A3D7E">
        <w:rPr>
          <w:color w:val="000000"/>
          <w:lang w:val="lt-LT" w:eastAsia="lt-LT" w:bidi="lt-LT"/>
        </w:rPr>
        <w:t>cijos 53 straipsnio reikalavimams.</w:t>
      </w:r>
    </w:p>
    <w:p w:rsidR="002E19BF" w:rsidRPr="001A3D7E" w:rsidRDefault="00C928B5" w:rsidP="00C928B5">
      <w:pPr>
        <w:pStyle w:val="ListParagraph"/>
        <w:numPr>
          <w:ilvl w:val="0"/>
          <w:numId w:val="18"/>
        </w:numPr>
        <w:tabs>
          <w:tab w:val="left" w:pos="1134"/>
          <w:tab w:val="left" w:pos="1418"/>
        </w:tabs>
        <w:ind w:left="0" w:firstLine="851"/>
        <w:jc w:val="both"/>
        <w:rPr>
          <w:color w:val="000000"/>
          <w:lang w:val="lt-LT" w:eastAsia="lt-LT" w:bidi="lt-LT"/>
        </w:rPr>
      </w:pPr>
      <w:r w:rsidRPr="001A3D7E">
        <w:rPr>
          <w:lang w:val="lt-LT"/>
        </w:rPr>
        <w:t>Dėl iš konstitucinio teisinės valstybės principo kylančio reikalavimo norminiuose administraciniuose aktuose teisės normas formuluoti aiškiai ir suprantamai pažymėtina, kad jis negali būti suprantamas kaip reiškiantis, kad bet koks norminio administracinio akto neaiškumas suponuoja prieštaravimą konstituciniam teisinės valstybės principui</w:t>
      </w:r>
      <w:r w:rsidR="004C0083" w:rsidRPr="001A3D7E">
        <w:rPr>
          <w:lang w:val="lt-LT"/>
        </w:rPr>
        <w:t>.</w:t>
      </w:r>
      <w:r w:rsidR="00391043" w:rsidRPr="001A3D7E">
        <w:rPr>
          <w:lang w:val="lt-LT"/>
        </w:rPr>
        <w:t xml:space="preserve"> </w:t>
      </w:r>
      <w:r w:rsidR="00F92332" w:rsidRPr="001A3D7E">
        <w:rPr>
          <w:lang w:val="lt-LT"/>
        </w:rPr>
        <w:t xml:space="preserve">Iš esmės neaiškus ir nesuprantamas teisinis tekstas norminiame administraciniame akte yra neteisėtas, be kita ko, </w:t>
      </w:r>
      <w:r w:rsidR="006C4201" w:rsidRPr="001A3D7E">
        <w:rPr>
          <w:lang w:val="lt-LT"/>
        </w:rPr>
        <w:t>todėl, kad</w:t>
      </w:r>
      <w:r w:rsidR="00F92332" w:rsidRPr="001A3D7E">
        <w:rPr>
          <w:lang w:val="lt-LT"/>
        </w:rPr>
        <w:t xml:space="preserve"> sukelia teisinį neapibrėžtumą, dėl kurio teisinių santykių dalyviams apribojama galimybė numatyti, koks elgesys bus laikomas </w:t>
      </w:r>
      <w:r w:rsidR="00853FCB" w:rsidRPr="001A3D7E">
        <w:rPr>
          <w:lang w:val="lt-LT"/>
        </w:rPr>
        <w:t>ne</w:t>
      </w:r>
      <w:r w:rsidR="00F92332" w:rsidRPr="001A3D7E">
        <w:rPr>
          <w:lang w:val="lt-LT"/>
        </w:rPr>
        <w:t xml:space="preserve">teisėtu. </w:t>
      </w:r>
      <w:r w:rsidR="003B1D5B" w:rsidRPr="001A3D7E">
        <w:rPr>
          <w:lang w:val="lt-LT"/>
        </w:rPr>
        <w:t>Tačiau</w:t>
      </w:r>
      <w:r w:rsidR="00F92332" w:rsidRPr="001A3D7E">
        <w:rPr>
          <w:lang w:val="lt-LT"/>
        </w:rPr>
        <w:t xml:space="preserve"> t</w:t>
      </w:r>
      <w:r w:rsidR="00391043" w:rsidRPr="001A3D7E">
        <w:rPr>
          <w:lang w:val="lt-LT"/>
        </w:rPr>
        <w:t xml:space="preserve">aikant teisę yra įprasta, kad kartais jos turiniui atskleisti turi būti pasitelkiama profesionalų teisinė pagalba ar, be kita ko, vadovaujantis Lietuvos </w:t>
      </w:r>
      <w:r w:rsidR="00391043" w:rsidRPr="001A3D7E">
        <w:rPr>
          <w:color w:val="000000"/>
          <w:lang w:val="lt-LT" w:eastAsia="lt-LT" w:bidi="lt-LT"/>
        </w:rPr>
        <w:t>Respublikos viešojo administravimo įstatymo 36</w:t>
      </w:r>
      <w:r w:rsidR="00391043" w:rsidRPr="001A3D7E">
        <w:rPr>
          <w:color w:val="000000"/>
          <w:vertAlign w:val="superscript"/>
          <w:lang w:val="lt-LT" w:eastAsia="lt-LT" w:bidi="lt-LT"/>
        </w:rPr>
        <w:t>3</w:t>
      </w:r>
      <w:r w:rsidR="00391043" w:rsidRPr="001A3D7E">
        <w:rPr>
          <w:color w:val="000000"/>
          <w:lang w:val="lt-LT" w:eastAsia="lt-LT" w:bidi="lt-LT"/>
        </w:rPr>
        <w:t xml:space="preserve"> straipsniu</w:t>
      </w:r>
      <w:r w:rsidR="007664BF" w:rsidRPr="001A3D7E">
        <w:rPr>
          <w:color w:val="000000"/>
          <w:lang w:val="lt-LT" w:eastAsia="lt-LT" w:bidi="lt-LT"/>
        </w:rPr>
        <w:t>, dėl išaiškinimo</w:t>
      </w:r>
      <w:r w:rsidR="00391043" w:rsidRPr="001A3D7E">
        <w:rPr>
          <w:color w:val="000000"/>
          <w:lang w:val="lt-LT" w:eastAsia="lt-LT" w:bidi="lt-LT"/>
        </w:rPr>
        <w:t xml:space="preserve"> kreipiamasi į </w:t>
      </w:r>
      <w:r w:rsidR="00F92332" w:rsidRPr="001A3D7E">
        <w:rPr>
          <w:color w:val="000000"/>
          <w:lang w:val="lt-LT" w:eastAsia="lt-LT" w:bidi="lt-LT"/>
        </w:rPr>
        <w:t xml:space="preserve">atsakingą viešojo administravimo subjektą (šiuo atveju – </w:t>
      </w:r>
      <w:r w:rsidR="00391043" w:rsidRPr="001A3D7E">
        <w:rPr>
          <w:color w:val="000000"/>
          <w:lang w:val="lt-LT" w:eastAsia="lt-LT" w:bidi="lt-LT"/>
        </w:rPr>
        <w:t>Sveikatos apsaugos ministerij</w:t>
      </w:r>
      <w:r w:rsidR="00F92332" w:rsidRPr="001A3D7E">
        <w:rPr>
          <w:color w:val="000000"/>
          <w:lang w:val="lt-LT" w:eastAsia="lt-LT" w:bidi="lt-LT"/>
        </w:rPr>
        <w:t>ą), kuris</w:t>
      </w:r>
      <w:r w:rsidR="00391043" w:rsidRPr="001A3D7E">
        <w:rPr>
          <w:color w:val="000000"/>
          <w:lang w:val="lt-LT" w:eastAsia="lt-LT" w:bidi="lt-LT"/>
        </w:rPr>
        <w:t xml:space="preserve"> turi bendrą pareigą teikti konsultacijas.</w:t>
      </w:r>
      <w:r w:rsidRPr="001A3D7E">
        <w:rPr>
          <w:lang w:val="lt-LT"/>
        </w:rPr>
        <w:t xml:space="preserve"> </w:t>
      </w:r>
      <w:r w:rsidR="00F92332" w:rsidRPr="001A3D7E">
        <w:rPr>
          <w:lang w:val="lt-LT"/>
        </w:rPr>
        <w:t>Kadangi p</w:t>
      </w:r>
      <w:r w:rsidRPr="001A3D7E">
        <w:rPr>
          <w:lang w:val="lt-LT"/>
        </w:rPr>
        <w:t>oreikis aiškinti norminius administracinius aktus yra neišvengiamas</w:t>
      </w:r>
      <w:r w:rsidR="008A7726" w:rsidRPr="001A3D7E">
        <w:rPr>
          <w:lang w:val="lt-LT"/>
        </w:rPr>
        <w:t>,</w:t>
      </w:r>
      <w:r w:rsidRPr="001A3D7E">
        <w:rPr>
          <w:lang w:val="lt-LT"/>
        </w:rPr>
        <w:t xml:space="preserve"> kiekvienu atveju turi būti protingai atsižvelgiama į tai, ar teisinis tekstas nėra klaidinantis ir ar jo prasmė gali būti atskleidžiama jį analizuojant sistemiškai. </w:t>
      </w:r>
      <w:r w:rsidR="008A7726" w:rsidRPr="001A3D7E">
        <w:rPr>
          <w:lang w:val="lt-LT"/>
        </w:rPr>
        <w:t>Tai patvirtina ir</w:t>
      </w:r>
      <w:r w:rsidRPr="001A3D7E">
        <w:rPr>
          <w:lang w:val="lt-LT"/>
        </w:rPr>
        <w:t xml:space="preserve"> Europos Žmogaus Teisių Teismo jurisprudencij</w:t>
      </w:r>
      <w:r w:rsidR="008A7726" w:rsidRPr="001A3D7E">
        <w:rPr>
          <w:lang w:val="lt-LT"/>
        </w:rPr>
        <w:t>a, iš kurios</w:t>
      </w:r>
      <w:r w:rsidRPr="001A3D7E">
        <w:rPr>
          <w:lang w:val="lt-LT"/>
        </w:rPr>
        <w:t xml:space="preserve"> galima matyti, kad teisės aktui esant ne visiškai aiškiam, Žmogaus teisių ir pagrindinių laisvių apsaugos konvencijos reikalavimai savaime nėra pažeidžiami, jeigu asmuo iš atitinkamos nuostatos formuluotės ir jos aiškinimo teismų praktikoje gali žinoti, kokie veiksmai ar neveikimas prieštarauja šiai teisės normai (Europos Žmogaus Teisių Teismo 2008 m. vasario 12 d. sprendimas byloje </w:t>
      </w:r>
      <w:r w:rsidRPr="001A3D7E">
        <w:rPr>
          <w:i/>
          <w:lang w:val="lt-LT"/>
        </w:rPr>
        <w:t>Kafkaris prieš Kiprą</w:t>
      </w:r>
      <w:r w:rsidRPr="001A3D7E">
        <w:rPr>
          <w:lang w:val="lt-LT"/>
        </w:rPr>
        <w:t xml:space="preserve">, pareiškimo Nr. 21906/04; Europos Žmogaus Teisių Teismo 2012 m. kovo 6 d. sprendimas byloje </w:t>
      </w:r>
      <w:r w:rsidRPr="001A3D7E">
        <w:rPr>
          <w:i/>
          <w:lang w:val="lt-LT"/>
        </w:rPr>
        <w:t>Huhtamaki prieš Suomiją</w:t>
      </w:r>
      <w:r w:rsidRPr="001A3D7E">
        <w:rPr>
          <w:lang w:val="lt-LT"/>
        </w:rPr>
        <w:t xml:space="preserve">, pareiškimo Nr. 54468/09; Europos Žmogaus Teisių Teismo 2013 m. balandžio 18 d. sprendimas byloje </w:t>
      </w:r>
      <w:r w:rsidRPr="001A3D7E">
        <w:rPr>
          <w:i/>
          <w:lang w:val="lt-LT"/>
        </w:rPr>
        <w:t>Rohlena prieš Čekijos Respubliką</w:t>
      </w:r>
      <w:r w:rsidRPr="001A3D7E">
        <w:rPr>
          <w:lang w:val="lt-LT"/>
        </w:rPr>
        <w:t xml:space="preserve">, pareiškimo Nr. 59552/08; Europos Žmogaus Teisių Teismo 2015 m. spalio 20 d. sprendimas byloje </w:t>
      </w:r>
      <w:r w:rsidRPr="001A3D7E">
        <w:rPr>
          <w:i/>
          <w:lang w:val="lt-LT"/>
        </w:rPr>
        <w:t>Vasiliauskas prieš Lietuvą</w:t>
      </w:r>
      <w:r w:rsidRPr="001A3D7E">
        <w:rPr>
          <w:lang w:val="lt-LT"/>
        </w:rPr>
        <w:t>, pareiškimo Nr. 35343/05 ir kt</w:t>
      </w:r>
      <w:r w:rsidRPr="001A3D7E">
        <w:rPr>
          <w:i/>
          <w:lang w:val="lt-LT"/>
        </w:rPr>
        <w:t>.</w:t>
      </w:r>
      <w:r w:rsidRPr="001A3D7E">
        <w:rPr>
          <w:lang w:val="lt-LT"/>
        </w:rPr>
        <w:t>). Nagrinėjamu atveju</w:t>
      </w:r>
      <w:r w:rsidR="00156AAF" w:rsidRPr="001A3D7E">
        <w:rPr>
          <w:lang w:val="lt-LT"/>
        </w:rPr>
        <w:t>,</w:t>
      </w:r>
      <w:r w:rsidRPr="001A3D7E">
        <w:rPr>
          <w:lang w:val="lt-LT"/>
        </w:rPr>
        <w:t xml:space="preserve"> </w:t>
      </w:r>
      <w:r w:rsidR="00156AAF" w:rsidRPr="001A3D7E">
        <w:rPr>
          <w:lang w:val="lt-LT"/>
        </w:rPr>
        <w:t xml:space="preserve">remiantis aptarta Civilinio kodekso bei Aprašo nuostatų </w:t>
      </w:r>
      <w:r w:rsidR="007D0955" w:rsidRPr="001A3D7E">
        <w:rPr>
          <w:lang w:val="lt-LT"/>
        </w:rPr>
        <w:t>logine</w:t>
      </w:r>
      <w:r w:rsidR="00156AAF" w:rsidRPr="001A3D7E">
        <w:rPr>
          <w:lang w:val="lt-LT"/>
        </w:rPr>
        <w:t xml:space="preserve"> analize galima matyti, kad Aprašo </w:t>
      </w:r>
      <w:r w:rsidR="00156AAF" w:rsidRPr="001A3D7E">
        <w:rPr>
          <w:color w:val="000000"/>
          <w:lang w:val="lt-LT" w:eastAsia="lt-LT" w:bidi="lt-LT"/>
        </w:rPr>
        <w:t>13, 14, 15</w:t>
      </w:r>
      <w:r w:rsidR="00B819E1" w:rsidRPr="001A3D7E">
        <w:rPr>
          <w:color w:val="000000"/>
          <w:lang w:val="lt-LT" w:eastAsia="lt-LT" w:bidi="lt-LT"/>
        </w:rPr>
        <w:t xml:space="preserve"> punktais yra reikalaujama, kad asmens sveikatos priežiūros įstaigos turėtų teisę valdyti, naudoti šiuose punktuose nurodytus prietaisus</w:t>
      </w:r>
      <w:r w:rsidR="002E19BF" w:rsidRPr="001A3D7E">
        <w:rPr>
          <w:color w:val="000000"/>
          <w:lang w:val="lt-LT" w:eastAsia="lt-LT" w:bidi="lt-LT"/>
        </w:rPr>
        <w:t>, todėl</w:t>
      </w:r>
      <w:r w:rsidR="0031722D" w:rsidRPr="001A3D7E">
        <w:rPr>
          <w:color w:val="000000"/>
          <w:lang w:val="lt-LT" w:eastAsia="lt-LT" w:bidi="lt-LT"/>
        </w:rPr>
        <w:t xml:space="preserve"> tiriamo </w:t>
      </w:r>
      <w:r w:rsidR="002E19BF" w:rsidRPr="001A3D7E">
        <w:rPr>
          <w:color w:val="000000"/>
          <w:lang w:val="lt-LT" w:eastAsia="lt-LT" w:bidi="lt-LT"/>
        </w:rPr>
        <w:t xml:space="preserve">teisinio </w:t>
      </w:r>
      <w:r w:rsidR="0031722D" w:rsidRPr="001A3D7E">
        <w:rPr>
          <w:color w:val="000000"/>
          <w:lang w:val="lt-LT" w:eastAsia="lt-LT" w:bidi="lt-LT"/>
        </w:rPr>
        <w:t xml:space="preserve">reguliavimo formuluotė yra aiški ir nėra pagrindo išvadai, </w:t>
      </w:r>
      <w:r w:rsidR="004653CB" w:rsidRPr="001A3D7E">
        <w:rPr>
          <w:color w:val="000000"/>
          <w:lang w:val="lt-LT" w:eastAsia="lt-LT" w:bidi="lt-LT"/>
        </w:rPr>
        <w:t>Aprašo 13, 14, 15 punktais pažeidžiamas iš teisinės valstybės kylantis reikalavimas teisinį reguliavimą dėstyti aiškiai ir suprantamai.</w:t>
      </w:r>
    </w:p>
    <w:p w:rsidR="00EB13D2" w:rsidRPr="001A3D7E" w:rsidRDefault="00EB13D2" w:rsidP="00EB13D2">
      <w:pPr>
        <w:pStyle w:val="ListParagraph"/>
        <w:numPr>
          <w:ilvl w:val="0"/>
          <w:numId w:val="18"/>
        </w:numPr>
        <w:tabs>
          <w:tab w:val="left" w:pos="1134"/>
          <w:tab w:val="left" w:pos="1418"/>
        </w:tabs>
        <w:ind w:left="0" w:firstLine="851"/>
        <w:jc w:val="both"/>
        <w:rPr>
          <w:color w:val="000000"/>
          <w:lang w:val="lt-LT" w:eastAsia="lt-LT" w:bidi="lt-LT"/>
        </w:rPr>
      </w:pPr>
      <w:r w:rsidRPr="001A3D7E">
        <w:rPr>
          <w:color w:val="000000"/>
          <w:lang w:val="lt-LT" w:eastAsia="lt-LT" w:bidi="lt-LT"/>
        </w:rPr>
        <w:t xml:space="preserve">Atsižvelgiant į tai, kas išdėstyta, išplėstinė teisėjų kolegija daro išvadą, kad Lietuvos Respublikos sveikatos apsaugos </w:t>
      </w:r>
      <w:r w:rsidR="00237598">
        <w:rPr>
          <w:color w:val="000000"/>
          <w:lang w:val="lt-LT" w:eastAsia="lt-LT" w:bidi="lt-LT"/>
        </w:rPr>
        <w:t>ministras</w:t>
      </w:r>
      <w:r w:rsidRPr="001A3D7E">
        <w:rPr>
          <w:color w:val="000000"/>
          <w:lang w:val="lt-LT" w:eastAsia="lt-LT" w:bidi="lt-LT"/>
        </w:rPr>
        <w:t xml:space="preserve"> Aprašo 13, 14, 15, 18 ir 20 punktais tinkamai įgyvendino iš Konstitucijos 53 straipsnio kylančius reikalavimus, nepažeidė </w:t>
      </w:r>
      <w:r w:rsidR="00397322" w:rsidRPr="001A3D7E">
        <w:rPr>
          <w:color w:val="000000"/>
          <w:lang w:val="lt-LT" w:eastAsia="lt-LT" w:bidi="lt-LT"/>
        </w:rPr>
        <w:t xml:space="preserve">konstitucinių ūkinės veiklos laisvės, teisinės valstybės ir proporcingumo principų ir </w:t>
      </w:r>
      <w:r w:rsidRPr="001A3D7E">
        <w:rPr>
          <w:color w:val="000000"/>
          <w:lang w:val="lt-LT" w:eastAsia="lt-LT" w:bidi="lt-LT"/>
        </w:rPr>
        <w:t>Sveikatos si</w:t>
      </w:r>
      <w:r w:rsidR="00397322" w:rsidRPr="001A3D7E">
        <w:rPr>
          <w:color w:val="000000"/>
          <w:lang w:val="lt-LT" w:eastAsia="lt-LT" w:bidi="lt-LT"/>
        </w:rPr>
        <w:t>stemos įstatymo 86 straipsnio</w:t>
      </w:r>
      <w:r w:rsidR="002434B9" w:rsidRPr="001A3D7E">
        <w:rPr>
          <w:color w:val="000000"/>
          <w:lang w:val="lt-LT" w:eastAsia="lt-LT" w:bidi="lt-LT"/>
        </w:rPr>
        <w:t xml:space="preserve"> reikalavimų</w:t>
      </w:r>
      <w:r w:rsidRPr="001A3D7E">
        <w:rPr>
          <w:color w:val="000000"/>
          <w:lang w:val="lt-LT" w:eastAsia="lt-LT" w:bidi="lt-LT"/>
        </w:rPr>
        <w:t>.</w:t>
      </w:r>
    </w:p>
    <w:p w:rsidR="002434B9" w:rsidRPr="001A3D7E" w:rsidRDefault="002434B9" w:rsidP="005519F8">
      <w:pPr>
        <w:pStyle w:val="tajtip"/>
        <w:shd w:val="clear" w:color="auto" w:fill="FFFFFF"/>
        <w:spacing w:before="0" w:beforeAutospacing="0" w:after="0" w:afterAutospacing="0" w:line="238" w:lineRule="atLeast"/>
        <w:ind w:firstLine="709"/>
        <w:jc w:val="both"/>
        <w:rPr>
          <w:color w:val="000000"/>
          <w:lang w:bidi="lt-LT"/>
        </w:rPr>
      </w:pPr>
    </w:p>
    <w:p w:rsidR="005519F8" w:rsidRPr="001A3D7E" w:rsidRDefault="005519F8" w:rsidP="005519F8">
      <w:pPr>
        <w:pStyle w:val="tajtip"/>
        <w:shd w:val="clear" w:color="auto" w:fill="FFFFFF"/>
        <w:spacing w:before="0" w:beforeAutospacing="0" w:after="0" w:afterAutospacing="0" w:line="238" w:lineRule="atLeast"/>
        <w:ind w:firstLine="709"/>
        <w:jc w:val="both"/>
        <w:rPr>
          <w:color w:val="000000"/>
          <w:lang w:bidi="lt-LT"/>
        </w:rPr>
      </w:pPr>
      <w:r w:rsidRPr="001A3D7E">
        <w:rPr>
          <w:color w:val="000000"/>
          <w:lang w:bidi="lt-LT"/>
        </w:rPr>
        <w:lastRenderedPageBreak/>
        <w:t>Vadovaudamasi Lietuvos Respublikos administracinių bylų teisenos įstatymo 117 straipsnio 1 dalies 1 punktu, Lietuvos vyriausiojo administracinio teismo išplėstinė teisėjų kolegija</w:t>
      </w:r>
    </w:p>
    <w:p w:rsidR="005519F8" w:rsidRPr="001A3D7E" w:rsidRDefault="005519F8" w:rsidP="005519F8">
      <w:pPr>
        <w:pStyle w:val="tajtip"/>
        <w:shd w:val="clear" w:color="auto" w:fill="FFFFFF"/>
        <w:spacing w:before="0" w:beforeAutospacing="0" w:after="0" w:afterAutospacing="0" w:line="238" w:lineRule="atLeast"/>
        <w:jc w:val="both"/>
        <w:rPr>
          <w:color w:val="000000"/>
          <w:lang w:bidi="lt-LT"/>
        </w:rPr>
      </w:pPr>
    </w:p>
    <w:p w:rsidR="005519F8" w:rsidRPr="001A3D7E" w:rsidRDefault="005519F8" w:rsidP="005519F8">
      <w:pPr>
        <w:pStyle w:val="tajtip"/>
        <w:shd w:val="clear" w:color="auto" w:fill="FFFFFF"/>
        <w:spacing w:before="0" w:beforeAutospacing="0" w:after="0" w:afterAutospacing="0" w:line="238" w:lineRule="atLeast"/>
        <w:jc w:val="both"/>
        <w:rPr>
          <w:color w:val="000000"/>
          <w:lang w:bidi="lt-LT"/>
        </w:rPr>
      </w:pPr>
      <w:r w:rsidRPr="001A3D7E">
        <w:rPr>
          <w:color w:val="000000"/>
          <w:lang w:bidi="lt-LT"/>
        </w:rPr>
        <w:t>n u s p r e n d ž i a:</w:t>
      </w:r>
    </w:p>
    <w:p w:rsidR="005519F8" w:rsidRPr="001A3D7E" w:rsidRDefault="005519F8" w:rsidP="005519F8">
      <w:pPr>
        <w:pStyle w:val="tajtip"/>
        <w:shd w:val="clear" w:color="auto" w:fill="FFFFFF"/>
        <w:spacing w:before="0" w:beforeAutospacing="0" w:after="0" w:afterAutospacing="0" w:line="238" w:lineRule="atLeast"/>
        <w:ind w:firstLine="720"/>
        <w:jc w:val="both"/>
        <w:rPr>
          <w:color w:val="000000"/>
          <w:lang w:bidi="lt-LT"/>
        </w:rPr>
      </w:pPr>
    </w:p>
    <w:p w:rsidR="00CC748F" w:rsidRPr="001A3D7E" w:rsidRDefault="005519F8" w:rsidP="005519F8">
      <w:pPr>
        <w:ind w:right="20" w:firstLine="709"/>
        <w:jc w:val="both"/>
        <w:rPr>
          <w:color w:val="000000"/>
          <w:lang w:val="lt-LT" w:eastAsia="lt-LT" w:bidi="lt-LT"/>
        </w:rPr>
      </w:pPr>
      <w:r w:rsidRPr="001A3D7E">
        <w:rPr>
          <w:color w:val="000000"/>
          <w:lang w:val="lt-LT" w:eastAsia="lt-LT" w:bidi="lt-LT"/>
        </w:rPr>
        <w:t xml:space="preserve">Pripažinti, kad </w:t>
      </w:r>
      <w:r w:rsidR="00CC748F" w:rsidRPr="001A3D7E">
        <w:rPr>
          <w:color w:val="000000"/>
          <w:lang w:val="lt-LT" w:eastAsia="lt-LT" w:bidi="lt-LT"/>
        </w:rPr>
        <w:t xml:space="preserve">Lietuvos Respublikos sveikatos apsaugos ministro 2015 m. liepos 24 d. įsakymu Nr. V-881 patvirtinto Radiologijos ambulatorinių asmens sveikatos priežiūros paslaugų teikimo reikalavimų aprašo 13, 14, 15 punktai, toje </w:t>
      </w:r>
      <w:r w:rsidR="003E41DC" w:rsidRPr="001A3D7E">
        <w:rPr>
          <w:color w:val="000000"/>
          <w:lang w:val="lt-LT" w:eastAsia="lt-LT" w:bidi="lt-LT"/>
        </w:rPr>
        <w:t>dalyje</w:t>
      </w:r>
      <w:r w:rsidR="00CC748F" w:rsidRPr="001A3D7E">
        <w:rPr>
          <w:color w:val="000000"/>
          <w:lang w:val="lt-LT" w:eastAsia="lt-LT" w:bidi="lt-LT"/>
        </w:rPr>
        <w:t>, kurioje numatomas reikalavimas asmens sveikatos priežiūros įstaigai turėti medicinos prietaisus, neprieštarauja Lietuvos Respublikos Konstitucijos 53 straipsniui, konstituciniams ūkinės veiklos laisvės, teisinės valstybės ir proporcingumo principams.</w:t>
      </w:r>
    </w:p>
    <w:p w:rsidR="005519F8" w:rsidRPr="001A3D7E" w:rsidRDefault="00143E0F" w:rsidP="005519F8">
      <w:pPr>
        <w:ind w:right="20" w:firstLine="709"/>
        <w:jc w:val="both"/>
        <w:rPr>
          <w:color w:val="000000"/>
          <w:lang w:val="lt-LT"/>
        </w:rPr>
      </w:pPr>
      <w:r w:rsidRPr="001A3D7E">
        <w:rPr>
          <w:color w:val="000000"/>
          <w:lang w:val="lt-LT" w:eastAsia="lt-LT" w:bidi="lt-LT"/>
        </w:rPr>
        <w:t>Pripažinti, kad</w:t>
      </w:r>
      <w:r w:rsidR="00CC748F" w:rsidRPr="001A3D7E">
        <w:rPr>
          <w:color w:val="000000"/>
          <w:lang w:val="lt-LT" w:eastAsia="lt-LT" w:bidi="lt-LT"/>
        </w:rPr>
        <w:t xml:space="preserve"> Lietuvos Respublikos sveikatos apsaugos ministro 2015 m. liepos 24 d. įsakymu Nr. V-881 patvirtinto Radiologijos ambulatorinių asmens sveikatos priežiūros paslaugų teikimo reikalavimų aprašo 18 ir 20 punktai, toje dalyje, pagal kurią yra apribojama asmens sveikatos priežiūros įstaigos laisvė sudaryti sutartis su kitomis asmens sveikatos priežiūros įstaigomis dėl radiologinių paslaugų teikimo, numatant ribotą sąrašą tyrimų, dėl kurių tokias sutartis sudaryti yra leidžiama, neprieštarauja Lietuvos Respublikos</w:t>
      </w:r>
      <w:r w:rsidR="00891023" w:rsidRPr="001A3D7E">
        <w:rPr>
          <w:color w:val="000000"/>
          <w:lang w:val="lt-LT" w:eastAsia="lt-LT" w:bidi="lt-LT"/>
        </w:rPr>
        <w:t xml:space="preserve"> sveikatos sistemos įstatymo 86 </w:t>
      </w:r>
      <w:r w:rsidR="00CC748F" w:rsidRPr="001A3D7E">
        <w:rPr>
          <w:color w:val="000000"/>
          <w:lang w:val="lt-LT" w:eastAsia="lt-LT" w:bidi="lt-LT"/>
        </w:rPr>
        <w:t>straipsniui, Lietuvos Respublikos Konstitucijos 53 straipsniui</w:t>
      </w:r>
      <w:r w:rsidR="00CC748F" w:rsidRPr="001A3D7E">
        <w:rPr>
          <w:lang w:val="lt-LT"/>
        </w:rPr>
        <w:t xml:space="preserve"> ir</w:t>
      </w:r>
      <w:r w:rsidR="00CC748F" w:rsidRPr="001A3D7E">
        <w:rPr>
          <w:color w:val="000000"/>
          <w:lang w:val="lt-LT" w:eastAsia="lt-LT" w:bidi="lt-LT"/>
        </w:rPr>
        <w:t xml:space="preserve"> konstituciniams ūkinės veiklos laisvės, teisinės valstybės ir proporcingumo principams</w:t>
      </w:r>
      <w:r w:rsidR="0069281E" w:rsidRPr="001A3D7E">
        <w:rPr>
          <w:color w:val="000000"/>
          <w:lang w:val="lt-LT" w:eastAsia="lt-LT" w:bidi="lt-LT"/>
        </w:rPr>
        <w:t>.</w:t>
      </w:r>
    </w:p>
    <w:p w:rsidR="005519F8" w:rsidRPr="001A3D7E" w:rsidRDefault="005519F8" w:rsidP="005519F8">
      <w:pPr>
        <w:ind w:right="20" w:firstLine="709"/>
        <w:jc w:val="both"/>
        <w:rPr>
          <w:lang w:val="lt-LT"/>
        </w:rPr>
      </w:pPr>
      <w:r w:rsidRPr="001A3D7E">
        <w:rPr>
          <w:lang w:val="lt-LT"/>
        </w:rPr>
        <w:t>Sprendimas neskundžiamas.</w:t>
      </w:r>
    </w:p>
    <w:p w:rsidR="005519F8" w:rsidRPr="001A3D7E" w:rsidRDefault="005519F8" w:rsidP="005519F8">
      <w:pPr>
        <w:ind w:right="20" w:firstLine="709"/>
        <w:jc w:val="both"/>
        <w:rPr>
          <w:lang w:val="lt-LT"/>
        </w:rPr>
      </w:pPr>
    </w:p>
    <w:p w:rsidR="005519F8" w:rsidRPr="001A3D7E" w:rsidRDefault="005519F8" w:rsidP="005519F8">
      <w:pPr>
        <w:ind w:right="20" w:firstLine="709"/>
        <w:jc w:val="both"/>
        <w:rPr>
          <w:lang w:val="lt-LT"/>
        </w:rPr>
      </w:pPr>
    </w:p>
    <w:p w:rsidR="005519F8" w:rsidRPr="001A3D7E" w:rsidRDefault="005519F8" w:rsidP="005519F8">
      <w:pPr>
        <w:tabs>
          <w:tab w:val="left" w:pos="720"/>
        </w:tabs>
        <w:jc w:val="both"/>
        <w:rPr>
          <w:shd w:val="clear" w:color="auto" w:fill="FFFFFF"/>
          <w:lang w:val="lt-LT"/>
        </w:rPr>
      </w:pPr>
      <w:r w:rsidRPr="001A3D7E">
        <w:rPr>
          <w:shd w:val="clear" w:color="auto" w:fill="FFFFFF"/>
          <w:lang w:val="lt-LT"/>
        </w:rPr>
        <w:tab/>
        <w:t>Teisėjai</w:t>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00CC748F" w:rsidRPr="001A3D7E">
        <w:rPr>
          <w:shd w:val="clear" w:color="auto" w:fill="FFFFFF"/>
          <w:lang w:val="lt-LT"/>
        </w:rPr>
        <w:t>Romanas Klišauska</w:t>
      </w:r>
      <w:r w:rsidRPr="001A3D7E">
        <w:rPr>
          <w:shd w:val="clear" w:color="auto" w:fill="FFFFFF"/>
          <w:lang w:val="lt-LT"/>
        </w:rPr>
        <w:t>s</w:t>
      </w: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00CC748F" w:rsidRPr="001A3D7E">
        <w:rPr>
          <w:shd w:val="clear" w:color="auto" w:fill="FFFFFF"/>
          <w:lang w:val="lt-LT"/>
        </w:rPr>
        <w:t>Gintaras Kryževičiu</w:t>
      </w:r>
      <w:r w:rsidRPr="001A3D7E">
        <w:rPr>
          <w:shd w:val="clear" w:color="auto" w:fill="FFFFFF"/>
          <w:lang w:val="lt-LT"/>
        </w:rPr>
        <w:t>s</w:t>
      </w: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00CC748F" w:rsidRPr="001A3D7E">
        <w:rPr>
          <w:shd w:val="clear" w:color="auto" w:fill="FFFFFF"/>
          <w:lang w:val="lt-LT"/>
        </w:rPr>
        <w:t>Ramutė Ruškytė</w:t>
      </w: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00CC748F" w:rsidRPr="001A3D7E">
        <w:rPr>
          <w:shd w:val="clear" w:color="auto" w:fill="FFFFFF"/>
          <w:lang w:val="lt-LT"/>
        </w:rPr>
        <w:t>Vaida Urmonaitė-Maculevičienė</w:t>
      </w:r>
    </w:p>
    <w:p w:rsidR="005519F8" w:rsidRPr="001A3D7E" w:rsidRDefault="005519F8" w:rsidP="005519F8">
      <w:pPr>
        <w:tabs>
          <w:tab w:val="left" w:pos="720"/>
        </w:tabs>
        <w:jc w:val="both"/>
        <w:rPr>
          <w:shd w:val="clear" w:color="auto" w:fill="FFFFFF"/>
          <w:lang w:val="lt-LT"/>
        </w:rPr>
      </w:pPr>
    </w:p>
    <w:p w:rsidR="005519F8" w:rsidRPr="001A3D7E" w:rsidRDefault="005519F8" w:rsidP="005519F8">
      <w:pPr>
        <w:tabs>
          <w:tab w:val="left" w:pos="720"/>
        </w:tabs>
        <w:jc w:val="both"/>
        <w:rPr>
          <w:shd w:val="clear" w:color="auto" w:fill="FFFFFF"/>
          <w:lang w:val="lt-LT"/>
        </w:rPr>
      </w:pPr>
    </w:p>
    <w:p w:rsidR="005519F8" w:rsidRPr="00DB5190" w:rsidRDefault="005519F8" w:rsidP="005519F8">
      <w:pPr>
        <w:tabs>
          <w:tab w:val="left" w:pos="720"/>
        </w:tabs>
        <w:jc w:val="both"/>
        <w:rPr>
          <w:shd w:val="clear" w:color="auto" w:fill="FFFFFF"/>
          <w:lang w:val="lt-LT"/>
        </w:rPr>
      </w:pP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Pr="001A3D7E">
        <w:rPr>
          <w:shd w:val="clear" w:color="auto" w:fill="FFFFFF"/>
          <w:lang w:val="lt-LT"/>
        </w:rPr>
        <w:tab/>
      </w:r>
      <w:r w:rsidR="00CC748F" w:rsidRPr="001A3D7E">
        <w:rPr>
          <w:shd w:val="clear" w:color="auto" w:fill="FFFFFF"/>
          <w:lang w:val="lt-LT"/>
        </w:rPr>
        <w:t>Skirgailė Žalimien</w:t>
      </w:r>
      <w:r w:rsidRPr="001A3D7E">
        <w:rPr>
          <w:shd w:val="clear" w:color="auto" w:fill="FFFFFF"/>
          <w:lang w:val="lt-LT"/>
        </w:rPr>
        <w:t>ė</w:t>
      </w:r>
      <w:r w:rsidRPr="00DB5190">
        <w:rPr>
          <w:shd w:val="clear" w:color="auto" w:fill="FFFFFF"/>
          <w:lang w:val="lt-LT"/>
        </w:rPr>
        <w:tab/>
      </w:r>
    </w:p>
    <w:p w:rsidR="005519F8" w:rsidRPr="00DB5190" w:rsidRDefault="005519F8" w:rsidP="005519F8">
      <w:pPr>
        <w:ind w:firstLine="720"/>
        <w:jc w:val="both"/>
        <w:rPr>
          <w:lang w:val="lt-LT"/>
        </w:rPr>
      </w:pPr>
    </w:p>
    <w:sectPr w:rsidR="005519F8" w:rsidRPr="00DB5190" w:rsidSect="00117C6F">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A0C" w:rsidRDefault="00754A0C" w:rsidP="00380176">
      <w:r>
        <w:separator/>
      </w:r>
    </w:p>
  </w:endnote>
  <w:endnote w:type="continuationSeparator" w:id="0">
    <w:p w:rsidR="00754A0C" w:rsidRDefault="00754A0C" w:rsidP="00380176">
      <w:r>
        <w:continuationSeparator/>
      </w:r>
    </w:p>
  </w:endnote>
  <w:endnote w:type="continuationNotice" w:id="1">
    <w:p w:rsidR="00754A0C" w:rsidRDefault="00754A0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A0C" w:rsidRDefault="00754A0C" w:rsidP="00380176">
      <w:r>
        <w:separator/>
      </w:r>
    </w:p>
  </w:footnote>
  <w:footnote w:type="continuationSeparator" w:id="0">
    <w:p w:rsidR="00754A0C" w:rsidRDefault="00754A0C" w:rsidP="00380176">
      <w:r>
        <w:continuationSeparator/>
      </w:r>
    </w:p>
  </w:footnote>
  <w:footnote w:type="continuationNotice" w:id="1">
    <w:p w:rsidR="00754A0C" w:rsidRDefault="00754A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B0" w:rsidRDefault="002508A2">
    <w:pPr>
      <w:pStyle w:val="Header"/>
      <w:jc w:val="center"/>
    </w:pPr>
    <w:r>
      <w:fldChar w:fldCharType="begin"/>
    </w:r>
    <w:r w:rsidR="003748C8">
      <w:instrText xml:space="preserve"> PAGE   \* MERGEFORMAT </w:instrText>
    </w:r>
    <w:r>
      <w:fldChar w:fldCharType="separate"/>
    </w:r>
    <w:r w:rsidR="00C17662">
      <w:rPr>
        <w:noProof/>
      </w:rPr>
      <w:t>3</w:t>
    </w:r>
    <w:r>
      <w:rPr>
        <w:noProof/>
      </w:rPr>
      <w:fldChar w:fldCharType="end"/>
    </w:r>
  </w:p>
  <w:p w:rsidR="009715B0" w:rsidRDefault="009715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13A"/>
    <w:multiLevelType w:val="hybridMultilevel"/>
    <w:tmpl w:val="DF02FD46"/>
    <w:lvl w:ilvl="0" w:tplc="E02A26BE">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09A1356"/>
    <w:multiLevelType w:val="hybridMultilevel"/>
    <w:tmpl w:val="BBB0E23C"/>
    <w:lvl w:ilvl="0" w:tplc="DBAE62D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36D6D00"/>
    <w:multiLevelType w:val="multilevel"/>
    <w:tmpl w:val="EB7ECC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02D7D"/>
    <w:multiLevelType w:val="hybridMultilevel"/>
    <w:tmpl w:val="8EA4A422"/>
    <w:lvl w:ilvl="0" w:tplc="7A80FAD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40D6F8D"/>
    <w:multiLevelType w:val="hybridMultilevel"/>
    <w:tmpl w:val="83B092B4"/>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17EC791B"/>
    <w:multiLevelType w:val="hybridMultilevel"/>
    <w:tmpl w:val="A0FC89B0"/>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DB319B2"/>
    <w:multiLevelType w:val="hybridMultilevel"/>
    <w:tmpl w:val="4928FA1A"/>
    <w:lvl w:ilvl="0" w:tplc="E02A26BE">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26FC5AAC"/>
    <w:multiLevelType w:val="hybridMultilevel"/>
    <w:tmpl w:val="010094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4F2A28"/>
    <w:multiLevelType w:val="hybridMultilevel"/>
    <w:tmpl w:val="0AA83ED0"/>
    <w:lvl w:ilvl="0" w:tplc="90D2705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02B1F6F"/>
    <w:multiLevelType w:val="hybridMultilevel"/>
    <w:tmpl w:val="613C9088"/>
    <w:lvl w:ilvl="0" w:tplc="E348E51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5D0298E"/>
    <w:multiLevelType w:val="hybridMultilevel"/>
    <w:tmpl w:val="A9D861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584664"/>
    <w:multiLevelType w:val="hybridMultilevel"/>
    <w:tmpl w:val="C0364D60"/>
    <w:lvl w:ilvl="0" w:tplc="5630D2F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DED71AA"/>
    <w:multiLevelType w:val="hybridMultilevel"/>
    <w:tmpl w:val="4928FA1A"/>
    <w:lvl w:ilvl="0" w:tplc="E02A26BE">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F5265D0"/>
    <w:multiLevelType w:val="hybridMultilevel"/>
    <w:tmpl w:val="531816C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40B9295E"/>
    <w:multiLevelType w:val="hybridMultilevel"/>
    <w:tmpl w:val="46ACC9F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55F7E53"/>
    <w:multiLevelType w:val="hybridMultilevel"/>
    <w:tmpl w:val="2B6AE86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197899"/>
    <w:multiLevelType w:val="hybridMultilevel"/>
    <w:tmpl w:val="26B8B57E"/>
    <w:lvl w:ilvl="0" w:tplc="92A06F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F082926"/>
    <w:multiLevelType w:val="multilevel"/>
    <w:tmpl w:val="A75616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732E39"/>
    <w:multiLevelType w:val="hybridMultilevel"/>
    <w:tmpl w:val="4F68C8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BEF1C16"/>
    <w:multiLevelType w:val="hybridMultilevel"/>
    <w:tmpl w:val="71869B2E"/>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EAC4102"/>
    <w:multiLevelType w:val="hybridMultilevel"/>
    <w:tmpl w:val="45E276A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F8239A3"/>
    <w:multiLevelType w:val="multilevel"/>
    <w:tmpl w:val="AEB28F3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C36D53"/>
    <w:multiLevelType w:val="hybridMultilevel"/>
    <w:tmpl w:val="980C91B2"/>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nsid w:val="653E57DD"/>
    <w:multiLevelType w:val="hybridMultilevel"/>
    <w:tmpl w:val="57D02680"/>
    <w:lvl w:ilvl="0" w:tplc="36829BA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69CF690E"/>
    <w:multiLevelType w:val="hybridMultilevel"/>
    <w:tmpl w:val="38EAF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3194D73"/>
    <w:multiLevelType w:val="hybridMultilevel"/>
    <w:tmpl w:val="C0147550"/>
    <w:lvl w:ilvl="0" w:tplc="E02A26BE">
      <w:start w:val="1"/>
      <w:numFmt w:val="decimal"/>
      <w:lvlText w:val="%1."/>
      <w:lvlJc w:val="left"/>
      <w:pPr>
        <w:ind w:left="1699" w:hanging="9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A1C5C53"/>
    <w:multiLevelType w:val="hybridMultilevel"/>
    <w:tmpl w:val="077A1582"/>
    <w:lvl w:ilvl="0" w:tplc="8040AD6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3"/>
  </w:num>
  <w:num w:numId="4">
    <w:abstractNumId w:val="1"/>
  </w:num>
  <w:num w:numId="5">
    <w:abstractNumId w:val="9"/>
  </w:num>
  <w:num w:numId="6">
    <w:abstractNumId w:val="17"/>
  </w:num>
  <w:num w:numId="7">
    <w:abstractNumId w:val="21"/>
  </w:num>
  <w:num w:numId="8">
    <w:abstractNumId w:val="13"/>
  </w:num>
  <w:num w:numId="9">
    <w:abstractNumId w:val="26"/>
  </w:num>
  <w:num w:numId="10">
    <w:abstractNumId w:val="2"/>
  </w:num>
  <w:num w:numId="11">
    <w:abstractNumId w:val="22"/>
  </w:num>
  <w:num w:numId="12">
    <w:abstractNumId w:val="5"/>
  </w:num>
  <w:num w:numId="13">
    <w:abstractNumId w:val="20"/>
  </w:num>
  <w:num w:numId="14">
    <w:abstractNumId w:val="19"/>
  </w:num>
  <w:num w:numId="15">
    <w:abstractNumId w:val="16"/>
  </w:num>
  <w:num w:numId="16">
    <w:abstractNumId w:val="8"/>
  </w:num>
  <w:num w:numId="17">
    <w:abstractNumId w:val="23"/>
  </w:num>
  <w:num w:numId="18">
    <w:abstractNumId w:val="0"/>
  </w:num>
  <w:num w:numId="19">
    <w:abstractNumId w:val="25"/>
  </w:num>
  <w:num w:numId="20">
    <w:abstractNumId w:val="24"/>
  </w:num>
  <w:num w:numId="21">
    <w:abstractNumId w:val="18"/>
  </w:num>
  <w:num w:numId="22">
    <w:abstractNumId w:val="10"/>
  </w:num>
  <w:num w:numId="23">
    <w:abstractNumId w:val="14"/>
  </w:num>
  <w:num w:numId="24">
    <w:abstractNumId w:val="15"/>
  </w:num>
  <w:num w:numId="25">
    <w:abstractNumId w:val="7"/>
  </w:num>
  <w:num w:numId="26">
    <w:abstractNumId w:val="6"/>
  </w:num>
  <w:num w:numId="27">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footnotePr>
    <w:footnote w:id="-1"/>
    <w:footnote w:id="0"/>
    <w:footnote w:id="1"/>
  </w:footnotePr>
  <w:endnotePr>
    <w:endnote w:id="-1"/>
    <w:endnote w:id="0"/>
    <w:endnote w:id="1"/>
  </w:endnotePr>
  <w:compat/>
  <w:rsids>
    <w:rsidRoot w:val="00830BD4"/>
    <w:rsid w:val="0000034E"/>
    <w:rsid w:val="0000053D"/>
    <w:rsid w:val="0000061E"/>
    <w:rsid w:val="0000068C"/>
    <w:rsid w:val="00000786"/>
    <w:rsid w:val="00000874"/>
    <w:rsid w:val="000008DD"/>
    <w:rsid w:val="00001A5E"/>
    <w:rsid w:val="00001AFA"/>
    <w:rsid w:val="00001B41"/>
    <w:rsid w:val="00001DB6"/>
    <w:rsid w:val="00001E29"/>
    <w:rsid w:val="00001E9A"/>
    <w:rsid w:val="000022E8"/>
    <w:rsid w:val="000025D2"/>
    <w:rsid w:val="00002772"/>
    <w:rsid w:val="00002C7A"/>
    <w:rsid w:val="00002F90"/>
    <w:rsid w:val="00003290"/>
    <w:rsid w:val="000036B6"/>
    <w:rsid w:val="000038C3"/>
    <w:rsid w:val="000039D6"/>
    <w:rsid w:val="00003BFB"/>
    <w:rsid w:val="00003E2B"/>
    <w:rsid w:val="00004120"/>
    <w:rsid w:val="00004B67"/>
    <w:rsid w:val="00004C1C"/>
    <w:rsid w:val="00004CCC"/>
    <w:rsid w:val="00004EA1"/>
    <w:rsid w:val="00004EA8"/>
    <w:rsid w:val="0000518A"/>
    <w:rsid w:val="00005867"/>
    <w:rsid w:val="00005887"/>
    <w:rsid w:val="000058CD"/>
    <w:rsid w:val="00005A10"/>
    <w:rsid w:val="00005A1E"/>
    <w:rsid w:val="00006643"/>
    <w:rsid w:val="00006705"/>
    <w:rsid w:val="00006710"/>
    <w:rsid w:val="00007414"/>
    <w:rsid w:val="00007780"/>
    <w:rsid w:val="00007B8B"/>
    <w:rsid w:val="00007BCE"/>
    <w:rsid w:val="000104C1"/>
    <w:rsid w:val="00010AF9"/>
    <w:rsid w:val="00010E8E"/>
    <w:rsid w:val="00011826"/>
    <w:rsid w:val="00011B67"/>
    <w:rsid w:val="00011C37"/>
    <w:rsid w:val="00011E08"/>
    <w:rsid w:val="00012519"/>
    <w:rsid w:val="00012B17"/>
    <w:rsid w:val="00012DE3"/>
    <w:rsid w:val="00012FE2"/>
    <w:rsid w:val="00013153"/>
    <w:rsid w:val="000134AA"/>
    <w:rsid w:val="00013638"/>
    <w:rsid w:val="00013EBC"/>
    <w:rsid w:val="000143F3"/>
    <w:rsid w:val="00014519"/>
    <w:rsid w:val="00014626"/>
    <w:rsid w:val="00014A24"/>
    <w:rsid w:val="00014B88"/>
    <w:rsid w:val="00014DC3"/>
    <w:rsid w:val="00015658"/>
    <w:rsid w:val="000157CB"/>
    <w:rsid w:val="0001583E"/>
    <w:rsid w:val="00015B10"/>
    <w:rsid w:val="00015CAA"/>
    <w:rsid w:val="00015E64"/>
    <w:rsid w:val="00015E7C"/>
    <w:rsid w:val="00015FED"/>
    <w:rsid w:val="00016268"/>
    <w:rsid w:val="000165EC"/>
    <w:rsid w:val="00016853"/>
    <w:rsid w:val="00016C35"/>
    <w:rsid w:val="00016C6C"/>
    <w:rsid w:val="00016D3C"/>
    <w:rsid w:val="00016D5C"/>
    <w:rsid w:val="00017074"/>
    <w:rsid w:val="00017154"/>
    <w:rsid w:val="00017666"/>
    <w:rsid w:val="000178BF"/>
    <w:rsid w:val="00017D8C"/>
    <w:rsid w:val="00017E71"/>
    <w:rsid w:val="00017F95"/>
    <w:rsid w:val="000202FF"/>
    <w:rsid w:val="000204D8"/>
    <w:rsid w:val="000208A7"/>
    <w:rsid w:val="00020CF7"/>
    <w:rsid w:val="0002136B"/>
    <w:rsid w:val="00021BB7"/>
    <w:rsid w:val="00021D6F"/>
    <w:rsid w:val="00021FF2"/>
    <w:rsid w:val="00021FFE"/>
    <w:rsid w:val="000221EF"/>
    <w:rsid w:val="0002223F"/>
    <w:rsid w:val="00022320"/>
    <w:rsid w:val="00022A5C"/>
    <w:rsid w:val="00022AF4"/>
    <w:rsid w:val="000233C9"/>
    <w:rsid w:val="00023478"/>
    <w:rsid w:val="000235D3"/>
    <w:rsid w:val="00024106"/>
    <w:rsid w:val="000241CF"/>
    <w:rsid w:val="000247DA"/>
    <w:rsid w:val="00024EBA"/>
    <w:rsid w:val="000253C1"/>
    <w:rsid w:val="000257E8"/>
    <w:rsid w:val="00025E62"/>
    <w:rsid w:val="00026928"/>
    <w:rsid w:val="00026A23"/>
    <w:rsid w:val="00027053"/>
    <w:rsid w:val="00027217"/>
    <w:rsid w:val="00027453"/>
    <w:rsid w:val="00027AAF"/>
    <w:rsid w:val="00027C7C"/>
    <w:rsid w:val="00027EE1"/>
    <w:rsid w:val="00027F41"/>
    <w:rsid w:val="00027F75"/>
    <w:rsid w:val="00030848"/>
    <w:rsid w:val="00030D6E"/>
    <w:rsid w:val="00031609"/>
    <w:rsid w:val="000317B6"/>
    <w:rsid w:val="00031C0C"/>
    <w:rsid w:val="00031C2B"/>
    <w:rsid w:val="00031D6C"/>
    <w:rsid w:val="00032709"/>
    <w:rsid w:val="00032792"/>
    <w:rsid w:val="0003288A"/>
    <w:rsid w:val="00032B60"/>
    <w:rsid w:val="00032D5A"/>
    <w:rsid w:val="00032DD0"/>
    <w:rsid w:val="00032F0A"/>
    <w:rsid w:val="000330F9"/>
    <w:rsid w:val="0003320C"/>
    <w:rsid w:val="000339A6"/>
    <w:rsid w:val="00033CEF"/>
    <w:rsid w:val="00033F1F"/>
    <w:rsid w:val="00033F33"/>
    <w:rsid w:val="00034138"/>
    <w:rsid w:val="00034610"/>
    <w:rsid w:val="000347D8"/>
    <w:rsid w:val="000348C3"/>
    <w:rsid w:val="0003502A"/>
    <w:rsid w:val="00035113"/>
    <w:rsid w:val="000351AF"/>
    <w:rsid w:val="000352B8"/>
    <w:rsid w:val="00035520"/>
    <w:rsid w:val="000356BF"/>
    <w:rsid w:val="000356E3"/>
    <w:rsid w:val="00035A29"/>
    <w:rsid w:val="00035B64"/>
    <w:rsid w:val="00035D55"/>
    <w:rsid w:val="000360C1"/>
    <w:rsid w:val="000362DB"/>
    <w:rsid w:val="000364AE"/>
    <w:rsid w:val="00036620"/>
    <w:rsid w:val="000367B3"/>
    <w:rsid w:val="00037DD3"/>
    <w:rsid w:val="00037E6A"/>
    <w:rsid w:val="00037EE8"/>
    <w:rsid w:val="00040385"/>
    <w:rsid w:val="00040476"/>
    <w:rsid w:val="00040728"/>
    <w:rsid w:val="00040B18"/>
    <w:rsid w:val="00040F3A"/>
    <w:rsid w:val="000411DA"/>
    <w:rsid w:val="00041260"/>
    <w:rsid w:val="0004140C"/>
    <w:rsid w:val="00041522"/>
    <w:rsid w:val="000415FE"/>
    <w:rsid w:val="00041AA2"/>
    <w:rsid w:val="00041C05"/>
    <w:rsid w:val="000424AF"/>
    <w:rsid w:val="000426AB"/>
    <w:rsid w:val="00042A4B"/>
    <w:rsid w:val="00042A8C"/>
    <w:rsid w:val="00042AC1"/>
    <w:rsid w:val="000439E0"/>
    <w:rsid w:val="00043A4E"/>
    <w:rsid w:val="00043CAA"/>
    <w:rsid w:val="00044093"/>
    <w:rsid w:val="00044517"/>
    <w:rsid w:val="00044529"/>
    <w:rsid w:val="00044571"/>
    <w:rsid w:val="00044D2E"/>
    <w:rsid w:val="00045020"/>
    <w:rsid w:val="00045172"/>
    <w:rsid w:val="00045204"/>
    <w:rsid w:val="00045D49"/>
    <w:rsid w:val="000465EE"/>
    <w:rsid w:val="0004683C"/>
    <w:rsid w:val="00047794"/>
    <w:rsid w:val="000477CB"/>
    <w:rsid w:val="00047872"/>
    <w:rsid w:val="0004798A"/>
    <w:rsid w:val="00047A0D"/>
    <w:rsid w:val="00047D20"/>
    <w:rsid w:val="00047E2B"/>
    <w:rsid w:val="000502F6"/>
    <w:rsid w:val="00051127"/>
    <w:rsid w:val="000511CD"/>
    <w:rsid w:val="0005154A"/>
    <w:rsid w:val="00051583"/>
    <w:rsid w:val="000516B1"/>
    <w:rsid w:val="00051893"/>
    <w:rsid w:val="000519C2"/>
    <w:rsid w:val="00051C69"/>
    <w:rsid w:val="00051FEA"/>
    <w:rsid w:val="000520E0"/>
    <w:rsid w:val="0005255D"/>
    <w:rsid w:val="00052BAE"/>
    <w:rsid w:val="00052DE7"/>
    <w:rsid w:val="0005310B"/>
    <w:rsid w:val="00053E5F"/>
    <w:rsid w:val="00053F87"/>
    <w:rsid w:val="00054225"/>
    <w:rsid w:val="0005449C"/>
    <w:rsid w:val="000549C9"/>
    <w:rsid w:val="00054C57"/>
    <w:rsid w:val="00054CFA"/>
    <w:rsid w:val="00054F30"/>
    <w:rsid w:val="0005521F"/>
    <w:rsid w:val="0005522E"/>
    <w:rsid w:val="00056579"/>
    <w:rsid w:val="000567C7"/>
    <w:rsid w:val="00056A32"/>
    <w:rsid w:val="00056BCE"/>
    <w:rsid w:val="00056BD6"/>
    <w:rsid w:val="000573D3"/>
    <w:rsid w:val="00057A62"/>
    <w:rsid w:val="0006009E"/>
    <w:rsid w:val="0006027C"/>
    <w:rsid w:val="000603C9"/>
    <w:rsid w:val="000604C0"/>
    <w:rsid w:val="000606F6"/>
    <w:rsid w:val="00060F1D"/>
    <w:rsid w:val="000613F5"/>
    <w:rsid w:val="00061501"/>
    <w:rsid w:val="000618FC"/>
    <w:rsid w:val="00061E28"/>
    <w:rsid w:val="00062A1A"/>
    <w:rsid w:val="00062C04"/>
    <w:rsid w:val="0006313D"/>
    <w:rsid w:val="00063262"/>
    <w:rsid w:val="00063320"/>
    <w:rsid w:val="0006362C"/>
    <w:rsid w:val="0006383C"/>
    <w:rsid w:val="0006393B"/>
    <w:rsid w:val="00063A5C"/>
    <w:rsid w:val="00063AF5"/>
    <w:rsid w:val="00063D39"/>
    <w:rsid w:val="00063E91"/>
    <w:rsid w:val="00063EDA"/>
    <w:rsid w:val="0006455B"/>
    <w:rsid w:val="0006474A"/>
    <w:rsid w:val="0006488D"/>
    <w:rsid w:val="00064927"/>
    <w:rsid w:val="00064C14"/>
    <w:rsid w:val="00065661"/>
    <w:rsid w:val="00065780"/>
    <w:rsid w:val="00065E5D"/>
    <w:rsid w:val="00066594"/>
    <w:rsid w:val="00066852"/>
    <w:rsid w:val="00066FA3"/>
    <w:rsid w:val="000670EB"/>
    <w:rsid w:val="000673B6"/>
    <w:rsid w:val="000673BF"/>
    <w:rsid w:val="00070022"/>
    <w:rsid w:val="00070055"/>
    <w:rsid w:val="00070356"/>
    <w:rsid w:val="0007040C"/>
    <w:rsid w:val="000705D1"/>
    <w:rsid w:val="000708D9"/>
    <w:rsid w:val="00070C8D"/>
    <w:rsid w:val="00070E84"/>
    <w:rsid w:val="00071166"/>
    <w:rsid w:val="000714C4"/>
    <w:rsid w:val="000717E5"/>
    <w:rsid w:val="00071B76"/>
    <w:rsid w:val="00071EDB"/>
    <w:rsid w:val="00071F94"/>
    <w:rsid w:val="000729D2"/>
    <w:rsid w:val="000735F4"/>
    <w:rsid w:val="00073647"/>
    <w:rsid w:val="0007386E"/>
    <w:rsid w:val="00073B22"/>
    <w:rsid w:val="00073BD1"/>
    <w:rsid w:val="00074254"/>
    <w:rsid w:val="000742EE"/>
    <w:rsid w:val="00074355"/>
    <w:rsid w:val="000743D9"/>
    <w:rsid w:val="00074775"/>
    <w:rsid w:val="000748D5"/>
    <w:rsid w:val="00074C89"/>
    <w:rsid w:val="00074FAB"/>
    <w:rsid w:val="00075349"/>
    <w:rsid w:val="00075A00"/>
    <w:rsid w:val="00075A2A"/>
    <w:rsid w:val="00075DDA"/>
    <w:rsid w:val="00076080"/>
    <w:rsid w:val="0007655D"/>
    <w:rsid w:val="0007690E"/>
    <w:rsid w:val="000769C7"/>
    <w:rsid w:val="00076E2C"/>
    <w:rsid w:val="00076E97"/>
    <w:rsid w:val="00076EDD"/>
    <w:rsid w:val="00076FCF"/>
    <w:rsid w:val="000770A2"/>
    <w:rsid w:val="00077B02"/>
    <w:rsid w:val="00077F43"/>
    <w:rsid w:val="00077F8C"/>
    <w:rsid w:val="00080006"/>
    <w:rsid w:val="00080255"/>
    <w:rsid w:val="0008025C"/>
    <w:rsid w:val="000802F6"/>
    <w:rsid w:val="000802FB"/>
    <w:rsid w:val="00080524"/>
    <w:rsid w:val="00080548"/>
    <w:rsid w:val="0008098F"/>
    <w:rsid w:val="00080CE4"/>
    <w:rsid w:val="00080FBB"/>
    <w:rsid w:val="00080FC7"/>
    <w:rsid w:val="000810EE"/>
    <w:rsid w:val="0008110D"/>
    <w:rsid w:val="000812E8"/>
    <w:rsid w:val="00081AB4"/>
    <w:rsid w:val="00082119"/>
    <w:rsid w:val="0008213B"/>
    <w:rsid w:val="0008295D"/>
    <w:rsid w:val="00083224"/>
    <w:rsid w:val="000834A8"/>
    <w:rsid w:val="00083752"/>
    <w:rsid w:val="000837DA"/>
    <w:rsid w:val="00083869"/>
    <w:rsid w:val="00083B75"/>
    <w:rsid w:val="00083DE3"/>
    <w:rsid w:val="00083F11"/>
    <w:rsid w:val="00083F34"/>
    <w:rsid w:val="00084503"/>
    <w:rsid w:val="00084B01"/>
    <w:rsid w:val="0008521A"/>
    <w:rsid w:val="000856D0"/>
    <w:rsid w:val="00085A38"/>
    <w:rsid w:val="00085BFA"/>
    <w:rsid w:val="00085C96"/>
    <w:rsid w:val="000861F4"/>
    <w:rsid w:val="00086B91"/>
    <w:rsid w:val="0008717A"/>
    <w:rsid w:val="0008735A"/>
    <w:rsid w:val="000874F4"/>
    <w:rsid w:val="0008765C"/>
    <w:rsid w:val="000876A6"/>
    <w:rsid w:val="00087740"/>
    <w:rsid w:val="00087842"/>
    <w:rsid w:val="00087C61"/>
    <w:rsid w:val="00087D56"/>
    <w:rsid w:val="00090071"/>
    <w:rsid w:val="0009028E"/>
    <w:rsid w:val="00090BC7"/>
    <w:rsid w:val="00090C8F"/>
    <w:rsid w:val="00090D7F"/>
    <w:rsid w:val="00091383"/>
    <w:rsid w:val="00091440"/>
    <w:rsid w:val="000916EF"/>
    <w:rsid w:val="00091762"/>
    <w:rsid w:val="000919D0"/>
    <w:rsid w:val="00091BE6"/>
    <w:rsid w:val="00091D45"/>
    <w:rsid w:val="00091D93"/>
    <w:rsid w:val="000920D3"/>
    <w:rsid w:val="0009273E"/>
    <w:rsid w:val="000930C9"/>
    <w:rsid w:val="00093227"/>
    <w:rsid w:val="00093243"/>
    <w:rsid w:val="00093807"/>
    <w:rsid w:val="0009492C"/>
    <w:rsid w:val="00094A79"/>
    <w:rsid w:val="00094C54"/>
    <w:rsid w:val="00094D82"/>
    <w:rsid w:val="0009504A"/>
    <w:rsid w:val="00095282"/>
    <w:rsid w:val="00095324"/>
    <w:rsid w:val="0009551A"/>
    <w:rsid w:val="0009558B"/>
    <w:rsid w:val="00095A0E"/>
    <w:rsid w:val="00095BC6"/>
    <w:rsid w:val="00095BE3"/>
    <w:rsid w:val="00095E7C"/>
    <w:rsid w:val="0009649D"/>
    <w:rsid w:val="000967F3"/>
    <w:rsid w:val="00096A75"/>
    <w:rsid w:val="00096E4E"/>
    <w:rsid w:val="00096E76"/>
    <w:rsid w:val="00096F6C"/>
    <w:rsid w:val="00097024"/>
    <w:rsid w:val="00097C10"/>
    <w:rsid w:val="00097C82"/>
    <w:rsid w:val="00097D48"/>
    <w:rsid w:val="00097E4A"/>
    <w:rsid w:val="000A08C3"/>
    <w:rsid w:val="000A127E"/>
    <w:rsid w:val="000A1400"/>
    <w:rsid w:val="000A1ECA"/>
    <w:rsid w:val="000A25F7"/>
    <w:rsid w:val="000A2A23"/>
    <w:rsid w:val="000A2C5D"/>
    <w:rsid w:val="000A2FB1"/>
    <w:rsid w:val="000A323F"/>
    <w:rsid w:val="000A356A"/>
    <w:rsid w:val="000A3AC2"/>
    <w:rsid w:val="000A3B65"/>
    <w:rsid w:val="000A3D85"/>
    <w:rsid w:val="000A3E04"/>
    <w:rsid w:val="000A3EBE"/>
    <w:rsid w:val="000A4237"/>
    <w:rsid w:val="000A4343"/>
    <w:rsid w:val="000A45AC"/>
    <w:rsid w:val="000A47E4"/>
    <w:rsid w:val="000A494B"/>
    <w:rsid w:val="000A49A6"/>
    <w:rsid w:val="000A4ED1"/>
    <w:rsid w:val="000A4F5F"/>
    <w:rsid w:val="000A58E9"/>
    <w:rsid w:val="000A5B2F"/>
    <w:rsid w:val="000A5C4D"/>
    <w:rsid w:val="000A5E4A"/>
    <w:rsid w:val="000A5F63"/>
    <w:rsid w:val="000A6112"/>
    <w:rsid w:val="000A6217"/>
    <w:rsid w:val="000A6509"/>
    <w:rsid w:val="000A6767"/>
    <w:rsid w:val="000A6E98"/>
    <w:rsid w:val="000A71FE"/>
    <w:rsid w:val="000A78C2"/>
    <w:rsid w:val="000B03BF"/>
    <w:rsid w:val="000B043F"/>
    <w:rsid w:val="000B0561"/>
    <w:rsid w:val="000B0644"/>
    <w:rsid w:val="000B08F3"/>
    <w:rsid w:val="000B0EE6"/>
    <w:rsid w:val="000B104D"/>
    <w:rsid w:val="000B1184"/>
    <w:rsid w:val="000B2199"/>
    <w:rsid w:val="000B23CA"/>
    <w:rsid w:val="000B243A"/>
    <w:rsid w:val="000B2502"/>
    <w:rsid w:val="000B27FB"/>
    <w:rsid w:val="000B2EEA"/>
    <w:rsid w:val="000B32CD"/>
    <w:rsid w:val="000B3823"/>
    <w:rsid w:val="000B3954"/>
    <w:rsid w:val="000B3D36"/>
    <w:rsid w:val="000B3FE5"/>
    <w:rsid w:val="000B418C"/>
    <w:rsid w:val="000B41BA"/>
    <w:rsid w:val="000B4247"/>
    <w:rsid w:val="000B4416"/>
    <w:rsid w:val="000B4A01"/>
    <w:rsid w:val="000B4AC9"/>
    <w:rsid w:val="000B5341"/>
    <w:rsid w:val="000B5625"/>
    <w:rsid w:val="000B5967"/>
    <w:rsid w:val="000B5B33"/>
    <w:rsid w:val="000B5D6D"/>
    <w:rsid w:val="000B5FDF"/>
    <w:rsid w:val="000B62D1"/>
    <w:rsid w:val="000B657E"/>
    <w:rsid w:val="000B6C26"/>
    <w:rsid w:val="000B7362"/>
    <w:rsid w:val="000B75A3"/>
    <w:rsid w:val="000B777C"/>
    <w:rsid w:val="000C0283"/>
    <w:rsid w:val="000C09F3"/>
    <w:rsid w:val="000C0EB0"/>
    <w:rsid w:val="000C1646"/>
    <w:rsid w:val="000C1A42"/>
    <w:rsid w:val="000C2197"/>
    <w:rsid w:val="000C2476"/>
    <w:rsid w:val="000C29A6"/>
    <w:rsid w:val="000C29D7"/>
    <w:rsid w:val="000C310A"/>
    <w:rsid w:val="000C3162"/>
    <w:rsid w:val="000C3471"/>
    <w:rsid w:val="000C348F"/>
    <w:rsid w:val="000C3627"/>
    <w:rsid w:val="000C3912"/>
    <w:rsid w:val="000C3C76"/>
    <w:rsid w:val="000C3CD7"/>
    <w:rsid w:val="000C3E52"/>
    <w:rsid w:val="000C44F8"/>
    <w:rsid w:val="000C49C0"/>
    <w:rsid w:val="000C4D95"/>
    <w:rsid w:val="000C4F8C"/>
    <w:rsid w:val="000C53E2"/>
    <w:rsid w:val="000C545C"/>
    <w:rsid w:val="000C56D4"/>
    <w:rsid w:val="000C5772"/>
    <w:rsid w:val="000C5B8E"/>
    <w:rsid w:val="000C61A3"/>
    <w:rsid w:val="000C6A44"/>
    <w:rsid w:val="000C6CE4"/>
    <w:rsid w:val="000C6D22"/>
    <w:rsid w:val="000C6F70"/>
    <w:rsid w:val="000C7403"/>
    <w:rsid w:val="000D0082"/>
    <w:rsid w:val="000D066E"/>
    <w:rsid w:val="000D081B"/>
    <w:rsid w:val="000D0D15"/>
    <w:rsid w:val="000D0D61"/>
    <w:rsid w:val="000D0EE0"/>
    <w:rsid w:val="000D1075"/>
    <w:rsid w:val="000D11A2"/>
    <w:rsid w:val="000D18F3"/>
    <w:rsid w:val="000D1D66"/>
    <w:rsid w:val="000D1F37"/>
    <w:rsid w:val="000D24F0"/>
    <w:rsid w:val="000D26B8"/>
    <w:rsid w:val="000D26CC"/>
    <w:rsid w:val="000D286F"/>
    <w:rsid w:val="000D2990"/>
    <w:rsid w:val="000D2C82"/>
    <w:rsid w:val="000D34B1"/>
    <w:rsid w:val="000D380B"/>
    <w:rsid w:val="000D3A9A"/>
    <w:rsid w:val="000D3AC3"/>
    <w:rsid w:val="000D3CDC"/>
    <w:rsid w:val="000D4579"/>
    <w:rsid w:val="000D477E"/>
    <w:rsid w:val="000D48A4"/>
    <w:rsid w:val="000D4CEB"/>
    <w:rsid w:val="000D4E4B"/>
    <w:rsid w:val="000D5061"/>
    <w:rsid w:val="000D5099"/>
    <w:rsid w:val="000D50EB"/>
    <w:rsid w:val="000D52F1"/>
    <w:rsid w:val="000D5510"/>
    <w:rsid w:val="000D556A"/>
    <w:rsid w:val="000D581A"/>
    <w:rsid w:val="000D58A0"/>
    <w:rsid w:val="000D5FF2"/>
    <w:rsid w:val="000D6C52"/>
    <w:rsid w:val="000D6E0F"/>
    <w:rsid w:val="000D709B"/>
    <w:rsid w:val="000D71B9"/>
    <w:rsid w:val="000D72FD"/>
    <w:rsid w:val="000D754D"/>
    <w:rsid w:val="000D7A5C"/>
    <w:rsid w:val="000E02F3"/>
    <w:rsid w:val="000E07C2"/>
    <w:rsid w:val="000E095C"/>
    <w:rsid w:val="000E0971"/>
    <w:rsid w:val="000E0BD0"/>
    <w:rsid w:val="000E0E9E"/>
    <w:rsid w:val="000E12D3"/>
    <w:rsid w:val="000E1596"/>
    <w:rsid w:val="000E159F"/>
    <w:rsid w:val="000E18B2"/>
    <w:rsid w:val="000E18C4"/>
    <w:rsid w:val="000E1B7C"/>
    <w:rsid w:val="000E1BD2"/>
    <w:rsid w:val="000E1BFE"/>
    <w:rsid w:val="000E270B"/>
    <w:rsid w:val="000E298B"/>
    <w:rsid w:val="000E2A77"/>
    <w:rsid w:val="000E2D7F"/>
    <w:rsid w:val="000E3225"/>
    <w:rsid w:val="000E3409"/>
    <w:rsid w:val="000E3D07"/>
    <w:rsid w:val="000E3DE4"/>
    <w:rsid w:val="000E435B"/>
    <w:rsid w:val="000E447A"/>
    <w:rsid w:val="000E4A35"/>
    <w:rsid w:val="000E4A55"/>
    <w:rsid w:val="000E4C1A"/>
    <w:rsid w:val="000E4DD8"/>
    <w:rsid w:val="000E5080"/>
    <w:rsid w:val="000E5284"/>
    <w:rsid w:val="000E54FB"/>
    <w:rsid w:val="000E558B"/>
    <w:rsid w:val="000E5743"/>
    <w:rsid w:val="000E57F0"/>
    <w:rsid w:val="000E5B1C"/>
    <w:rsid w:val="000E5C67"/>
    <w:rsid w:val="000E5C74"/>
    <w:rsid w:val="000E65C6"/>
    <w:rsid w:val="000E66C2"/>
    <w:rsid w:val="000E66F0"/>
    <w:rsid w:val="000E6C1F"/>
    <w:rsid w:val="000E6C6A"/>
    <w:rsid w:val="000E6F7A"/>
    <w:rsid w:val="000E75C8"/>
    <w:rsid w:val="000E761C"/>
    <w:rsid w:val="000E78CB"/>
    <w:rsid w:val="000E79ED"/>
    <w:rsid w:val="000E7AF6"/>
    <w:rsid w:val="000E7C9D"/>
    <w:rsid w:val="000E7D59"/>
    <w:rsid w:val="000E7F6C"/>
    <w:rsid w:val="000F0096"/>
    <w:rsid w:val="000F0162"/>
    <w:rsid w:val="000F0ACB"/>
    <w:rsid w:val="000F1170"/>
    <w:rsid w:val="000F17FA"/>
    <w:rsid w:val="000F22A3"/>
    <w:rsid w:val="000F2807"/>
    <w:rsid w:val="000F2B6B"/>
    <w:rsid w:val="000F2FB0"/>
    <w:rsid w:val="000F398D"/>
    <w:rsid w:val="000F47F9"/>
    <w:rsid w:val="000F49A8"/>
    <w:rsid w:val="000F5397"/>
    <w:rsid w:val="000F5445"/>
    <w:rsid w:val="000F54D7"/>
    <w:rsid w:val="000F54EC"/>
    <w:rsid w:val="000F5706"/>
    <w:rsid w:val="000F57A8"/>
    <w:rsid w:val="000F5A7C"/>
    <w:rsid w:val="000F637A"/>
    <w:rsid w:val="000F6A12"/>
    <w:rsid w:val="000F6A77"/>
    <w:rsid w:val="000F705A"/>
    <w:rsid w:val="000F70DF"/>
    <w:rsid w:val="000F752B"/>
    <w:rsid w:val="000F765A"/>
    <w:rsid w:val="000F7B58"/>
    <w:rsid w:val="00101737"/>
    <w:rsid w:val="00101A1B"/>
    <w:rsid w:val="00101C0B"/>
    <w:rsid w:val="00101CB3"/>
    <w:rsid w:val="00101DBE"/>
    <w:rsid w:val="00101DD0"/>
    <w:rsid w:val="0010237B"/>
    <w:rsid w:val="00102393"/>
    <w:rsid w:val="001025CD"/>
    <w:rsid w:val="00102723"/>
    <w:rsid w:val="0010273D"/>
    <w:rsid w:val="00102FD5"/>
    <w:rsid w:val="00103076"/>
    <w:rsid w:val="00103434"/>
    <w:rsid w:val="001038A8"/>
    <w:rsid w:val="001038EA"/>
    <w:rsid w:val="00103B38"/>
    <w:rsid w:val="0010410D"/>
    <w:rsid w:val="00104336"/>
    <w:rsid w:val="0010454F"/>
    <w:rsid w:val="0010541D"/>
    <w:rsid w:val="001054D8"/>
    <w:rsid w:val="00105522"/>
    <w:rsid w:val="00105664"/>
    <w:rsid w:val="001058A7"/>
    <w:rsid w:val="0010601A"/>
    <w:rsid w:val="001062CB"/>
    <w:rsid w:val="00106BCE"/>
    <w:rsid w:val="00106DEE"/>
    <w:rsid w:val="001071BB"/>
    <w:rsid w:val="001071C0"/>
    <w:rsid w:val="0010739D"/>
    <w:rsid w:val="001074A0"/>
    <w:rsid w:val="00107B94"/>
    <w:rsid w:val="00107FE4"/>
    <w:rsid w:val="001106F1"/>
    <w:rsid w:val="00110A31"/>
    <w:rsid w:val="00111377"/>
    <w:rsid w:val="001114B8"/>
    <w:rsid w:val="001117A2"/>
    <w:rsid w:val="0011193E"/>
    <w:rsid w:val="00111BD7"/>
    <w:rsid w:val="00111D5A"/>
    <w:rsid w:val="00112003"/>
    <w:rsid w:val="0011299D"/>
    <w:rsid w:val="00113769"/>
    <w:rsid w:val="00113810"/>
    <w:rsid w:val="00113931"/>
    <w:rsid w:val="00113C86"/>
    <w:rsid w:val="00114561"/>
    <w:rsid w:val="0011471F"/>
    <w:rsid w:val="00114740"/>
    <w:rsid w:val="00114BA9"/>
    <w:rsid w:val="00114DF7"/>
    <w:rsid w:val="00115108"/>
    <w:rsid w:val="0011533B"/>
    <w:rsid w:val="00115397"/>
    <w:rsid w:val="001153EA"/>
    <w:rsid w:val="00115CA9"/>
    <w:rsid w:val="0011608A"/>
    <w:rsid w:val="0011685C"/>
    <w:rsid w:val="00116BE0"/>
    <w:rsid w:val="00116C42"/>
    <w:rsid w:val="0011729F"/>
    <w:rsid w:val="001172BA"/>
    <w:rsid w:val="001174AE"/>
    <w:rsid w:val="00117566"/>
    <w:rsid w:val="0011783F"/>
    <w:rsid w:val="00117B30"/>
    <w:rsid w:val="00117C6F"/>
    <w:rsid w:val="00117D6C"/>
    <w:rsid w:val="00117DA5"/>
    <w:rsid w:val="0012057E"/>
    <w:rsid w:val="00120793"/>
    <w:rsid w:val="001209FE"/>
    <w:rsid w:val="00120AF2"/>
    <w:rsid w:val="00120B94"/>
    <w:rsid w:val="00120D98"/>
    <w:rsid w:val="00120D9F"/>
    <w:rsid w:val="001210B9"/>
    <w:rsid w:val="001211DB"/>
    <w:rsid w:val="00121863"/>
    <w:rsid w:val="0012192D"/>
    <w:rsid w:val="00121CA7"/>
    <w:rsid w:val="00121FE0"/>
    <w:rsid w:val="001225C5"/>
    <w:rsid w:val="001227FE"/>
    <w:rsid w:val="00122B0E"/>
    <w:rsid w:val="00122FFF"/>
    <w:rsid w:val="0012302A"/>
    <w:rsid w:val="001231D7"/>
    <w:rsid w:val="001236CC"/>
    <w:rsid w:val="0012391A"/>
    <w:rsid w:val="0012399F"/>
    <w:rsid w:val="001239EA"/>
    <w:rsid w:val="00123CA5"/>
    <w:rsid w:val="001240A3"/>
    <w:rsid w:val="0012453C"/>
    <w:rsid w:val="00124572"/>
    <w:rsid w:val="00124728"/>
    <w:rsid w:val="00124925"/>
    <w:rsid w:val="00124F78"/>
    <w:rsid w:val="0012521F"/>
    <w:rsid w:val="001253A6"/>
    <w:rsid w:val="00125593"/>
    <w:rsid w:val="00125839"/>
    <w:rsid w:val="00125C5E"/>
    <w:rsid w:val="00125EA2"/>
    <w:rsid w:val="00125EED"/>
    <w:rsid w:val="001260CD"/>
    <w:rsid w:val="001272B5"/>
    <w:rsid w:val="0012756C"/>
    <w:rsid w:val="00127642"/>
    <w:rsid w:val="00127745"/>
    <w:rsid w:val="00127D2D"/>
    <w:rsid w:val="00130110"/>
    <w:rsid w:val="001301B7"/>
    <w:rsid w:val="00130465"/>
    <w:rsid w:val="00130E48"/>
    <w:rsid w:val="001311BA"/>
    <w:rsid w:val="00131524"/>
    <w:rsid w:val="001316AD"/>
    <w:rsid w:val="001328E7"/>
    <w:rsid w:val="00132E0C"/>
    <w:rsid w:val="001330CE"/>
    <w:rsid w:val="00133545"/>
    <w:rsid w:val="001336F4"/>
    <w:rsid w:val="001337E5"/>
    <w:rsid w:val="00133B46"/>
    <w:rsid w:val="00133BE6"/>
    <w:rsid w:val="001347E4"/>
    <w:rsid w:val="00134A1C"/>
    <w:rsid w:val="00134CBC"/>
    <w:rsid w:val="00135506"/>
    <w:rsid w:val="0013554C"/>
    <w:rsid w:val="001356E4"/>
    <w:rsid w:val="0013573F"/>
    <w:rsid w:val="00135A32"/>
    <w:rsid w:val="00135A9E"/>
    <w:rsid w:val="00135BA8"/>
    <w:rsid w:val="00136411"/>
    <w:rsid w:val="0013652D"/>
    <w:rsid w:val="00136C16"/>
    <w:rsid w:val="00136DC3"/>
    <w:rsid w:val="00136EA1"/>
    <w:rsid w:val="00137769"/>
    <w:rsid w:val="00137EA4"/>
    <w:rsid w:val="001400A1"/>
    <w:rsid w:val="00140131"/>
    <w:rsid w:val="001406F7"/>
    <w:rsid w:val="0014087A"/>
    <w:rsid w:val="00141148"/>
    <w:rsid w:val="001415F5"/>
    <w:rsid w:val="001428A6"/>
    <w:rsid w:val="00142CD2"/>
    <w:rsid w:val="001432BA"/>
    <w:rsid w:val="00143319"/>
    <w:rsid w:val="00143E0F"/>
    <w:rsid w:val="00143E11"/>
    <w:rsid w:val="00143E7F"/>
    <w:rsid w:val="0014434D"/>
    <w:rsid w:val="00144464"/>
    <w:rsid w:val="001446ED"/>
    <w:rsid w:val="00145020"/>
    <w:rsid w:val="0014525D"/>
    <w:rsid w:val="00145751"/>
    <w:rsid w:val="00145C5B"/>
    <w:rsid w:val="00146277"/>
    <w:rsid w:val="001464FD"/>
    <w:rsid w:val="0014669A"/>
    <w:rsid w:val="00146812"/>
    <w:rsid w:val="00146A90"/>
    <w:rsid w:val="00146BFC"/>
    <w:rsid w:val="00147271"/>
    <w:rsid w:val="00147273"/>
    <w:rsid w:val="00147758"/>
    <w:rsid w:val="00147B49"/>
    <w:rsid w:val="00147ED1"/>
    <w:rsid w:val="00150050"/>
    <w:rsid w:val="00150E1E"/>
    <w:rsid w:val="001516B8"/>
    <w:rsid w:val="00151CEA"/>
    <w:rsid w:val="00151E18"/>
    <w:rsid w:val="00151E25"/>
    <w:rsid w:val="00152341"/>
    <w:rsid w:val="0015251C"/>
    <w:rsid w:val="001525AC"/>
    <w:rsid w:val="00152749"/>
    <w:rsid w:val="00152AD9"/>
    <w:rsid w:val="00153026"/>
    <w:rsid w:val="00153347"/>
    <w:rsid w:val="00153562"/>
    <w:rsid w:val="001536E4"/>
    <w:rsid w:val="00153712"/>
    <w:rsid w:val="00153A98"/>
    <w:rsid w:val="00153D5B"/>
    <w:rsid w:val="001544C8"/>
    <w:rsid w:val="00154A70"/>
    <w:rsid w:val="00154FB2"/>
    <w:rsid w:val="001553FC"/>
    <w:rsid w:val="00155459"/>
    <w:rsid w:val="00155816"/>
    <w:rsid w:val="0015593E"/>
    <w:rsid w:val="00155BD4"/>
    <w:rsid w:val="00155CCD"/>
    <w:rsid w:val="001560F9"/>
    <w:rsid w:val="00156AAF"/>
    <w:rsid w:val="00156D6A"/>
    <w:rsid w:val="00156EEF"/>
    <w:rsid w:val="0015729D"/>
    <w:rsid w:val="00157493"/>
    <w:rsid w:val="00157709"/>
    <w:rsid w:val="00157A05"/>
    <w:rsid w:val="0016178B"/>
    <w:rsid w:val="001618CF"/>
    <w:rsid w:val="00161BB5"/>
    <w:rsid w:val="00161D38"/>
    <w:rsid w:val="00162169"/>
    <w:rsid w:val="0016223F"/>
    <w:rsid w:val="001623C4"/>
    <w:rsid w:val="0016245E"/>
    <w:rsid w:val="00162724"/>
    <w:rsid w:val="001627D5"/>
    <w:rsid w:val="00162D83"/>
    <w:rsid w:val="00162DD0"/>
    <w:rsid w:val="00162EF1"/>
    <w:rsid w:val="001634C8"/>
    <w:rsid w:val="0016366B"/>
    <w:rsid w:val="0016375C"/>
    <w:rsid w:val="001638C4"/>
    <w:rsid w:val="00163978"/>
    <w:rsid w:val="00163B0D"/>
    <w:rsid w:val="00163B69"/>
    <w:rsid w:val="00163D64"/>
    <w:rsid w:val="00163DF8"/>
    <w:rsid w:val="0016403D"/>
    <w:rsid w:val="0016437B"/>
    <w:rsid w:val="00164838"/>
    <w:rsid w:val="00164C6A"/>
    <w:rsid w:val="001650BF"/>
    <w:rsid w:val="00165133"/>
    <w:rsid w:val="00165228"/>
    <w:rsid w:val="001652C5"/>
    <w:rsid w:val="0016541B"/>
    <w:rsid w:val="001658C9"/>
    <w:rsid w:val="00165948"/>
    <w:rsid w:val="00165B49"/>
    <w:rsid w:val="00165F13"/>
    <w:rsid w:val="0016609E"/>
    <w:rsid w:val="00166159"/>
    <w:rsid w:val="00166270"/>
    <w:rsid w:val="00166522"/>
    <w:rsid w:val="001665C6"/>
    <w:rsid w:val="00166B45"/>
    <w:rsid w:val="00166D61"/>
    <w:rsid w:val="00166DA8"/>
    <w:rsid w:val="001676D7"/>
    <w:rsid w:val="0016783D"/>
    <w:rsid w:val="00167BC9"/>
    <w:rsid w:val="00167DE5"/>
    <w:rsid w:val="00167FA4"/>
    <w:rsid w:val="00170051"/>
    <w:rsid w:val="00170974"/>
    <w:rsid w:val="001709C6"/>
    <w:rsid w:val="00170DBB"/>
    <w:rsid w:val="00170E43"/>
    <w:rsid w:val="00170E6A"/>
    <w:rsid w:val="00171149"/>
    <w:rsid w:val="001711C1"/>
    <w:rsid w:val="00171982"/>
    <w:rsid w:val="00171DFE"/>
    <w:rsid w:val="00172202"/>
    <w:rsid w:val="001728CD"/>
    <w:rsid w:val="00172B99"/>
    <w:rsid w:val="00172D32"/>
    <w:rsid w:val="00172EF3"/>
    <w:rsid w:val="001731F8"/>
    <w:rsid w:val="0017336C"/>
    <w:rsid w:val="00173957"/>
    <w:rsid w:val="00173C74"/>
    <w:rsid w:val="00173CA3"/>
    <w:rsid w:val="00173DE0"/>
    <w:rsid w:val="00173F4B"/>
    <w:rsid w:val="00174615"/>
    <w:rsid w:val="00174DB2"/>
    <w:rsid w:val="0017501A"/>
    <w:rsid w:val="0017516A"/>
    <w:rsid w:val="00175256"/>
    <w:rsid w:val="00175344"/>
    <w:rsid w:val="00175781"/>
    <w:rsid w:val="001757C9"/>
    <w:rsid w:val="00175850"/>
    <w:rsid w:val="00176010"/>
    <w:rsid w:val="00176A98"/>
    <w:rsid w:val="00176B9F"/>
    <w:rsid w:val="00176FB1"/>
    <w:rsid w:val="00177024"/>
    <w:rsid w:val="00177037"/>
    <w:rsid w:val="00177307"/>
    <w:rsid w:val="00177511"/>
    <w:rsid w:val="00177516"/>
    <w:rsid w:val="00177621"/>
    <w:rsid w:val="001776BD"/>
    <w:rsid w:val="00177994"/>
    <w:rsid w:val="001779E8"/>
    <w:rsid w:val="00177FB5"/>
    <w:rsid w:val="001801DA"/>
    <w:rsid w:val="0018042D"/>
    <w:rsid w:val="0018077D"/>
    <w:rsid w:val="00180C3F"/>
    <w:rsid w:val="00181534"/>
    <w:rsid w:val="001815FB"/>
    <w:rsid w:val="0018179A"/>
    <w:rsid w:val="00181A0B"/>
    <w:rsid w:val="00181D0C"/>
    <w:rsid w:val="00181E26"/>
    <w:rsid w:val="0018213E"/>
    <w:rsid w:val="00182177"/>
    <w:rsid w:val="001829C6"/>
    <w:rsid w:val="00182E27"/>
    <w:rsid w:val="00183141"/>
    <w:rsid w:val="00183238"/>
    <w:rsid w:val="001834A5"/>
    <w:rsid w:val="001837A3"/>
    <w:rsid w:val="00183AC1"/>
    <w:rsid w:val="00183B94"/>
    <w:rsid w:val="00183DB9"/>
    <w:rsid w:val="0018420B"/>
    <w:rsid w:val="0018430E"/>
    <w:rsid w:val="00184525"/>
    <w:rsid w:val="00185817"/>
    <w:rsid w:val="00185EC0"/>
    <w:rsid w:val="00186078"/>
    <w:rsid w:val="001863D6"/>
    <w:rsid w:val="00186469"/>
    <w:rsid w:val="0018651B"/>
    <w:rsid w:val="001867D9"/>
    <w:rsid w:val="00186C4D"/>
    <w:rsid w:val="00187216"/>
    <w:rsid w:val="001875D3"/>
    <w:rsid w:val="001905D5"/>
    <w:rsid w:val="001907F9"/>
    <w:rsid w:val="001909A7"/>
    <w:rsid w:val="00190ACF"/>
    <w:rsid w:val="00190C35"/>
    <w:rsid w:val="00190D00"/>
    <w:rsid w:val="00190FA8"/>
    <w:rsid w:val="001913C6"/>
    <w:rsid w:val="00191425"/>
    <w:rsid w:val="00191772"/>
    <w:rsid w:val="0019213B"/>
    <w:rsid w:val="001922C7"/>
    <w:rsid w:val="001925DC"/>
    <w:rsid w:val="00192953"/>
    <w:rsid w:val="00192BCB"/>
    <w:rsid w:val="00192DCF"/>
    <w:rsid w:val="001939B6"/>
    <w:rsid w:val="0019400D"/>
    <w:rsid w:val="00194093"/>
    <w:rsid w:val="00194236"/>
    <w:rsid w:val="0019437F"/>
    <w:rsid w:val="00194498"/>
    <w:rsid w:val="00195089"/>
    <w:rsid w:val="00195142"/>
    <w:rsid w:val="001955ED"/>
    <w:rsid w:val="00195805"/>
    <w:rsid w:val="00195AAE"/>
    <w:rsid w:val="00195CFA"/>
    <w:rsid w:val="00195F6E"/>
    <w:rsid w:val="001963B8"/>
    <w:rsid w:val="00196821"/>
    <w:rsid w:val="001969A5"/>
    <w:rsid w:val="00196AE1"/>
    <w:rsid w:val="00196DB1"/>
    <w:rsid w:val="00197195"/>
    <w:rsid w:val="00197562"/>
    <w:rsid w:val="00197B2A"/>
    <w:rsid w:val="001A049C"/>
    <w:rsid w:val="001A0D0A"/>
    <w:rsid w:val="001A1541"/>
    <w:rsid w:val="001A1890"/>
    <w:rsid w:val="001A233A"/>
    <w:rsid w:val="001A2411"/>
    <w:rsid w:val="001A27A2"/>
    <w:rsid w:val="001A27BF"/>
    <w:rsid w:val="001A307A"/>
    <w:rsid w:val="001A310C"/>
    <w:rsid w:val="001A3286"/>
    <w:rsid w:val="001A36F4"/>
    <w:rsid w:val="001A3715"/>
    <w:rsid w:val="001A39AF"/>
    <w:rsid w:val="001A3B34"/>
    <w:rsid w:val="001A3D7E"/>
    <w:rsid w:val="001A3FA5"/>
    <w:rsid w:val="001A48E6"/>
    <w:rsid w:val="001A4C31"/>
    <w:rsid w:val="001A4DC5"/>
    <w:rsid w:val="001A4DF4"/>
    <w:rsid w:val="001A51A0"/>
    <w:rsid w:val="001A53AC"/>
    <w:rsid w:val="001A5479"/>
    <w:rsid w:val="001A6142"/>
    <w:rsid w:val="001A62FB"/>
    <w:rsid w:val="001A687A"/>
    <w:rsid w:val="001A6BEE"/>
    <w:rsid w:val="001A6E14"/>
    <w:rsid w:val="001A78F1"/>
    <w:rsid w:val="001A7C0D"/>
    <w:rsid w:val="001B0057"/>
    <w:rsid w:val="001B0237"/>
    <w:rsid w:val="001B0302"/>
    <w:rsid w:val="001B03E3"/>
    <w:rsid w:val="001B0448"/>
    <w:rsid w:val="001B04CE"/>
    <w:rsid w:val="001B083B"/>
    <w:rsid w:val="001B0853"/>
    <w:rsid w:val="001B0AB6"/>
    <w:rsid w:val="001B0AD3"/>
    <w:rsid w:val="001B0CEC"/>
    <w:rsid w:val="001B0DE8"/>
    <w:rsid w:val="001B0F50"/>
    <w:rsid w:val="001B13CA"/>
    <w:rsid w:val="001B14CC"/>
    <w:rsid w:val="001B2020"/>
    <w:rsid w:val="001B223F"/>
    <w:rsid w:val="001B24A9"/>
    <w:rsid w:val="001B2502"/>
    <w:rsid w:val="001B2557"/>
    <w:rsid w:val="001B2986"/>
    <w:rsid w:val="001B2B8A"/>
    <w:rsid w:val="001B2DB0"/>
    <w:rsid w:val="001B2F0D"/>
    <w:rsid w:val="001B2F75"/>
    <w:rsid w:val="001B3148"/>
    <w:rsid w:val="001B32D3"/>
    <w:rsid w:val="001B354F"/>
    <w:rsid w:val="001B35BB"/>
    <w:rsid w:val="001B3E91"/>
    <w:rsid w:val="001B4039"/>
    <w:rsid w:val="001B4357"/>
    <w:rsid w:val="001B46E8"/>
    <w:rsid w:val="001B4CBF"/>
    <w:rsid w:val="001B5121"/>
    <w:rsid w:val="001B5886"/>
    <w:rsid w:val="001B59AA"/>
    <w:rsid w:val="001B59D3"/>
    <w:rsid w:val="001B6320"/>
    <w:rsid w:val="001B6546"/>
    <w:rsid w:val="001B660A"/>
    <w:rsid w:val="001B6870"/>
    <w:rsid w:val="001B7269"/>
    <w:rsid w:val="001B75C6"/>
    <w:rsid w:val="001C065D"/>
    <w:rsid w:val="001C075A"/>
    <w:rsid w:val="001C0777"/>
    <w:rsid w:val="001C0DE7"/>
    <w:rsid w:val="001C0F10"/>
    <w:rsid w:val="001C11F1"/>
    <w:rsid w:val="001C19E3"/>
    <w:rsid w:val="001C1EF3"/>
    <w:rsid w:val="001C23E5"/>
    <w:rsid w:val="001C2421"/>
    <w:rsid w:val="001C26EE"/>
    <w:rsid w:val="001C2E4F"/>
    <w:rsid w:val="001C3747"/>
    <w:rsid w:val="001C39DE"/>
    <w:rsid w:val="001C3AED"/>
    <w:rsid w:val="001C3CE2"/>
    <w:rsid w:val="001C3DD1"/>
    <w:rsid w:val="001C4286"/>
    <w:rsid w:val="001C4532"/>
    <w:rsid w:val="001C4637"/>
    <w:rsid w:val="001C5593"/>
    <w:rsid w:val="001C59AC"/>
    <w:rsid w:val="001C5E57"/>
    <w:rsid w:val="001C5F51"/>
    <w:rsid w:val="001C623A"/>
    <w:rsid w:val="001C6632"/>
    <w:rsid w:val="001C693F"/>
    <w:rsid w:val="001C69CD"/>
    <w:rsid w:val="001C71FF"/>
    <w:rsid w:val="001C73C8"/>
    <w:rsid w:val="001C77FA"/>
    <w:rsid w:val="001C784F"/>
    <w:rsid w:val="001C7A8B"/>
    <w:rsid w:val="001C7BB4"/>
    <w:rsid w:val="001C7C73"/>
    <w:rsid w:val="001C7EFF"/>
    <w:rsid w:val="001D0340"/>
    <w:rsid w:val="001D03CE"/>
    <w:rsid w:val="001D0E38"/>
    <w:rsid w:val="001D10E3"/>
    <w:rsid w:val="001D1398"/>
    <w:rsid w:val="001D14FD"/>
    <w:rsid w:val="001D193C"/>
    <w:rsid w:val="001D19F9"/>
    <w:rsid w:val="001D1A15"/>
    <w:rsid w:val="001D1FFF"/>
    <w:rsid w:val="001D24FB"/>
    <w:rsid w:val="001D25B4"/>
    <w:rsid w:val="001D2A1E"/>
    <w:rsid w:val="001D2B7B"/>
    <w:rsid w:val="001D2EAC"/>
    <w:rsid w:val="001D2ECB"/>
    <w:rsid w:val="001D3993"/>
    <w:rsid w:val="001D3E09"/>
    <w:rsid w:val="001D42D4"/>
    <w:rsid w:val="001D4415"/>
    <w:rsid w:val="001D4458"/>
    <w:rsid w:val="001D4478"/>
    <w:rsid w:val="001D45C4"/>
    <w:rsid w:val="001D465C"/>
    <w:rsid w:val="001D5177"/>
    <w:rsid w:val="001D5214"/>
    <w:rsid w:val="001D5FD1"/>
    <w:rsid w:val="001D6230"/>
    <w:rsid w:val="001D6839"/>
    <w:rsid w:val="001D6BA0"/>
    <w:rsid w:val="001D6BF7"/>
    <w:rsid w:val="001D7876"/>
    <w:rsid w:val="001D7D90"/>
    <w:rsid w:val="001D7F5C"/>
    <w:rsid w:val="001D7FB7"/>
    <w:rsid w:val="001E0251"/>
    <w:rsid w:val="001E02F0"/>
    <w:rsid w:val="001E041A"/>
    <w:rsid w:val="001E088D"/>
    <w:rsid w:val="001E0A92"/>
    <w:rsid w:val="001E0D48"/>
    <w:rsid w:val="001E0E71"/>
    <w:rsid w:val="001E102A"/>
    <w:rsid w:val="001E1755"/>
    <w:rsid w:val="001E2111"/>
    <w:rsid w:val="001E2B5A"/>
    <w:rsid w:val="001E2FA1"/>
    <w:rsid w:val="001E3091"/>
    <w:rsid w:val="001E3478"/>
    <w:rsid w:val="001E3521"/>
    <w:rsid w:val="001E3A2E"/>
    <w:rsid w:val="001E3B5B"/>
    <w:rsid w:val="001E3D49"/>
    <w:rsid w:val="001E3E35"/>
    <w:rsid w:val="001E4062"/>
    <w:rsid w:val="001E4509"/>
    <w:rsid w:val="001E4880"/>
    <w:rsid w:val="001E4A24"/>
    <w:rsid w:val="001E579E"/>
    <w:rsid w:val="001E5AA7"/>
    <w:rsid w:val="001E61E1"/>
    <w:rsid w:val="001E653E"/>
    <w:rsid w:val="001E6AF9"/>
    <w:rsid w:val="001E6BE0"/>
    <w:rsid w:val="001E6D46"/>
    <w:rsid w:val="001E6D93"/>
    <w:rsid w:val="001E6EA7"/>
    <w:rsid w:val="001E6EAE"/>
    <w:rsid w:val="001E73B1"/>
    <w:rsid w:val="001E7626"/>
    <w:rsid w:val="001E798F"/>
    <w:rsid w:val="001E7B75"/>
    <w:rsid w:val="001F007E"/>
    <w:rsid w:val="001F03A5"/>
    <w:rsid w:val="001F054D"/>
    <w:rsid w:val="001F057B"/>
    <w:rsid w:val="001F078E"/>
    <w:rsid w:val="001F0BB7"/>
    <w:rsid w:val="001F1204"/>
    <w:rsid w:val="001F1270"/>
    <w:rsid w:val="001F144D"/>
    <w:rsid w:val="001F1C45"/>
    <w:rsid w:val="001F1C87"/>
    <w:rsid w:val="001F2260"/>
    <w:rsid w:val="001F24D8"/>
    <w:rsid w:val="001F254D"/>
    <w:rsid w:val="001F2866"/>
    <w:rsid w:val="001F2B24"/>
    <w:rsid w:val="001F2B5F"/>
    <w:rsid w:val="001F2E89"/>
    <w:rsid w:val="001F2F77"/>
    <w:rsid w:val="001F309E"/>
    <w:rsid w:val="001F379B"/>
    <w:rsid w:val="001F3C22"/>
    <w:rsid w:val="001F3CD7"/>
    <w:rsid w:val="001F3CFC"/>
    <w:rsid w:val="001F41AD"/>
    <w:rsid w:val="001F45C5"/>
    <w:rsid w:val="001F4656"/>
    <w:rsid w:val="001F4961"/>
    <w:rsid w:val="001F49AF"/>
    <w:rsid w:val="001F4F1B"/>
    <w:rsid w:val="001F5586"/>
    <w:rsid w:val="001F55CB"/>
    <w:rsid w:val="001F5AC4"/>
    <w:rsid w:val="001F5E9E"/>
    <w:rsid w:val="001F6070"/>
    <w:rsid w:val="001F60AA"/>
    <w:rsid w:val="001F60BB"/>
    <w:rsid w:val="001F6266"/>
    <w:rsid w:val="001F678F"/>
    <w:rsid w:val="001F68F8"/>
    <w:rsid w:val="001F6AD6"/>
    <w:rsid w:val="001F6DEA"/>
    <w:rsid w:val="001F6FA2"/>
    <w:rsid w:val="001F7052"/>
    <w:rsid w:val="001F772E"/>
    <w:rsid w:val="001F7B27"/>
    <w:rsid w:val="001F7E09"/>
    <w:rsid w:val="002001A2"/>
    <w:rsid w:val="0020029F"/>
    <w:rsid w:val="0020048E"/>
    <w:rsid w:val="00200598"/>
    <w:rsid w:val="00200946"/>
    <w:rsid w:val="00200FA2"/>
    <w:rsid w:val="0020131B"/>
    <w:rsid w:val="00201858"/>
    <w:rsid w:val="00201A29"/>
    <w:rsid w:val="00201D2F"/>
    <w:rsid w:val="00201F1C"/>
    <w:rsid w:val="00201F91"/>
    <w:rsid w:val="0020205B"/>
    <w:rsid w:val="00202399"/>
    <w:rsid w:val="0020273B"/>
    <w:rsid w:val="00203016"/>
    <w:rsid w:val="002036F4"/>
    <w:rsid w:val="00203773"/>
    <w:rsid w:val="002039E0"/>
    <w:rsid w:val="00203A46"/>
    <w:rsid w:val="00203E4F"/>
    <w:rsid w:val="00204135"/>
    <w:rsid w:val="00204411"/>
    <w:rsid w:val="00204B67"/>
    <w:rsid w:val="00204D78"/>
    <w:rsid w:val="00204E75"/>
    <w:rsid w:val="002054E7"/>
    <w:rsid w:val="00205528"/>
    <w:rsid w:val="002056ED"/>
    <w:rsid w:val="00205EA6"/>
    <w:rsid w:val="00206B3D"/>
    <w:rsid w:val="00207219"/>
    <w:rsid w:val="002072F4"/>
    <w:rsid w:val="00207909"/>
    <w:rsid w:val="00210074"/>
    <w:rsid w:val="002101BB"/>
    <w:rsid w:val="0021060D"/>
    <w:rsid w:val="00210CA0"/>
    <w:rsid w:val="002111C1"/>
    <w:rsid w:val="002112AF"/>
    <w:rsid w:val="00211491"/>
    <w:rsid w:val="0021169F"/>
    <w:rsid w:val="0021188B"/>
    <w:rsid w:val="00211F4F"/>
    <w:rsid w:val="00212D27"/>
    <w:rsid w:val="00212E87"/>
    <w:rsid w:val="002134CB"/>
    <w:rsid w:val="0021369F"/>
    <w:rsid w:val="00213C8A"/>
    <w:rsid w:val="00213EBA"/>
    <w:rsid w:val="002149AA"/>
    <w:rsid w:val="00214BB2"/>
    <w:rsid w:val="00216181"/>
    <w:rsid w:val="00216284"/>
    <w:rsid w:val="0021642C"/>
    <w:rsid w:val="0021643D"/>
    <w:rsid w:val="0021698B"/>
    <w:rsid w:val="00217799"/>
    <w:rsid w:val="002178B2"/>
    <w:rsid w:val="002179DC"/>
    <w:rsid w:val="00217D14"/>
    <w:rsid w:val="0022077C"/>
    <w:rsid w:val="00220783"/>
    <w:rsid w:val="00220870"/>
    <w:rsid w:val="00220B28"/>
    <w:rsid w:val="00220B82"/>
    <w:rsid w:val="00220D0E"/>
    <w:rsid w:val="0022138F"/>
    <w:rsid w:val="0022144C"/>
    <w:rsid w:val="00221A60"/>
    <w:rsid w:val="002226B7"/>
    <w:rsid w:val="002228C4"/>
    <w:rsid w:val="00222B0C"/>
    <w:rsid w:val="00222B31"/>
    <w:rsid w:val="0022332A"/>
    <w:rsid w:val="00223DDC"/>
    <w:rsid w:val="002243B0"/>
    <w:rsid w:val="002244FF"/>
    <w:rsid w:val="00224DBA"/>
    <w:rsid w:val="00224FC7"/>
    <w:rsid w:val="00225012"/>
    <w:rsid w:val="002250D6"/>
    <w:rsid w:val="00225502"/>
    <w:rsid w:val="00225FD4"/>
    <w:rsid w:val="00226026"/>
    <w:rsid w:val="00226520"/>
    <w:rsid w:val="0022657D"/>
    <w:rsid w:val="0022696C"/>
    <w:rsid w:val="00226CF6"/>
    <w:rsid w:val="00226DA6"/>
    <w:rsid w:val="00227463"/>
    <w:rsid w:val="002275A1"/>
    <w:rsid w:val="002275AC"/>
    <w:rsid w:val="0022766A"/>
    <w:rsid w:val="0022783F"/>
    <w:rsid w:val="00227E52"/>
    <w:rsid w:val="00227EDA"/>
    <w:rsid w:val="00227F78"/>
    <w:rsid w:val="002300FE"/>
    <w:rsid w:val="002301EB"/>
    <w:rsid w:val="00230F82"/>
    <w:rsid w:val="00231077"/>
    <w:rsid w:val="0023112A"/>
    <w:rsid w:val="00231239"/>
    <w:rsid w:val="0023127C"/>
    <w:rsid w:val="002314FB"/>
    <w:rsid w:val="0023168E"/>
    <w:rsid w:val="00231BEC"/>
    <w:rsid w:val="00231C65"/>
    <w:rsid w:val="00231E00"/>
    <w:rsid w:val="00232023"/>
    <w:rsid w:val="0023204C"/>
    <w:rsid w:val="0023295F"/>
    <w:rsid w:val="00232AD0"/>
    <w:rsid w:val="00232B91"/>
    <w:rsid w:val="00232CAB"/>
    <w:rsid w:val="00233674"/>
    <w:rsid w:val="002337AA"/>
    <w:rsid w:val="00233A76"/>
    <w:rsid w:val="00233ABF"/>
    <w:rsid w:val="00233B67"/>
    <w:rsid w:val="00233F31"/>
    <w:rsid w:val="002341FB"/>
    <w:rsid w:val="00234537"/>
    <w:rsid w:val="002346F6"/>
    <w:rsid w:val="0023489A"/>
    <w:rsid w:val="00234EB9"/>
    <w:rsid w:val="00235147"/>
    <w:rsid w:val="00235202"/>
    <w:rsid w:val="0023620F"/>
    <w:rsid w:val="00236263"/>
    <w:rsid w:val="00236C7E"/>
    <w:rsid w:val="00237058"/>
    <w:rsid w:val="00237064"/>
    <w:rsid w:val="0023738F"/>
    <w:rsid w:val="002374CA"/>
    <w:rsid w:val="00237598"/>
    <w:rsid w:val="00237F8E"/>
    <w:rsid w:val="00240083"/>
    <w:rsid w:val="002402D4"/>
    <w:rsid w:val="002409FB"/>
    <w:rsid w:val="00240C83"/>
    <w:rsid w:val="002417E1"/>
    <w:rsid w:val="002419BC"/>
    <w:rsid w:val="00241BE6"/>
    <w:rsid w:val="00241F78"/>
    <w:rsid w:val="00242656"/>
    <w:rsid w:val="0024291E"/>
    <w:rsid w:val="00242BF5"/>
    <w:rsid w:val="00242D8B"/>
    <w:rsid w:val="00243039"/>
    <w:rsid w:val="002434B9"/>
    <w:rsid w:val="00243654"/>
    <w:rsid w:val="00243D1E"/>
    <w:rsid w:val="0024446D"/>
    <w:rsid w:val="00244678"/>
    <w:rsid w:val="00244D7F"/>
    <w:rsid w:val="00244D8C"/>
    <w:rsid w:val="00244E40"/>
    <w:rsid w:val="00245481"/>
    <w:rsid w:val="0024574D"/>
    <w:rsid w:val="00245CFA"/>
    <w:rsid w:val="0024621A"/>
    <w:rsid w:val="002464EC"/>
    <w:rsid w:val="00246692"/>
    <w:rsid w:val="002468B8"/>
    <w:rsid w:val="00246AF3"/>
    <w:rsid w:val="00246AF7"/>
    <w:rsid w:val="00247230"/>
    <w:rsid w:val="002473C2"/>
    <w:rsid w:val="00247425"/>
    <w:rsid w:val="00247617"/>
    <w:rsid w:val="00247857"/>
    <w:rsid w:val="00247908"/>
    <w:rsid w:val="00247E7D"/>
    <w:rsid w:val="00250041"/>
    <w:rsid w:val="002500CA"/>
    <w:rsid w:val="002508A2"/>
    <w:rsid w:val="00250955"/>
    <w:rsid w:val="00250DBF"/>
    <w:rsid w:val="00251175"/>
    <w:rsid w:val="002512E2"/>
    <w:rsid w:val="002513CF"/>
    <w:rsid w:val="00251714"/>
    <w:rsid w:val="00251775"/>
    <w:rsid w:val="0025265D"/>
    <w:rsid w:val="00252A85"/>
    <w:rsid w:val="00252DAD"/>
    <w:rsid w:val="00252F7A"/>
    <w:rsid w:val="00252FA5"/>
    <w:rsid w:val="0025317B"/>
    <w:rsid w:val="0025368B"/>
    <w:rsid w:val="00253B48"/>
    <w:rsid w:val="00253D17"/>
    <w:rsid w:val="00253DC6"/>
    <w:rsid w:val="0025402E"/>
    <w:rsid w:val="0025406D"/>
    <w:rsid w:val="002540B2"/>
    <w:rsid w:val="00254265"/>
    <w:rsid w:val="00254713"/>
    <w:rsid w:val="00254784"/>
    <w:rsid w:val="00254A58"/>
    <w:rsid w:val="00254C31"/>
    <w:rsid w:val="002558A4"/>
    <w:rsid w:val="0025595F"/>
    <w:rsid w:val="00256820"/>
    <w:rsid w:val="00256AEA"/>
    <w:rsid w:val="002573D5"/>
    <w:rsid w:val="00257B6D"/>
    <w:rsid w:val="00257C9A"/>
    <w:rsid w:val="00257DF4"/>
    <w:rsid w:val="00260007"/>
    <w:rsid w:val="002600A6"/>
    <w:rsid w:val="002603B6"/>
    <w:rsid w:val="00260767"/>
    <w:rsid w:val="00260B85"/>
    <w:rsid w:val="00260B8B"/>
    <w:rsid w:val="00260D6E"/>
    <w:rsid w:val="00260FF5"/>
    <w:rsid w:val="002611F9"/>
    <w:rsid w:val="0026162D"/>
    <w:rsid w:val="00261B06"/>
    <w:rsid w:val="00261B26"/>
    <w:rsid w:val="00261C26"/>
    <w:rsid w:val="0026240E"/>
    <w:rsid w:val="00262728"/>
    <w:rsid w:val="00262C21"/>
    <w:rsid w:val="00263049"/>
    <w:rsid w:val="00263550"/>
    <w:rsid w:val="0026364E"/>
    <w:rsid w:val="0026384C"/>
    <w:rsid w:val="00263CD8"/>
    <w:rsid w:val="00263D5A"/>
    <w:rsid w:val="0026401B"/>
    <w:rsid w:val="00264106"/>
    <w:rsid w:val="002641DE"/>
    <w:rsid w:val="00264607"/>
    <w:rsid w:val="002649FF"/>
    <w:rsid w:val="00264C31"/>
    <w:rsid w:val="00264E25"/>
    <w:rsid w:val="002651BE"/>
    <w:rsid w:val="002652F1"/>
    <w:rsid w:val="00265304"/>
    <w:rsid w:val="002659D3"/>
    <w:rsid w:val="00265E77"/>
    <w:rsid w:val="00266176"/>
    <w:rsid w:val="0026619C"/>
    <w:rsid w:val="00266559"/>
    <w:rsid w:val="0026677D"/>
    <w:rsid w:val="00266C11"/>
    <w:rsid w:val="00266D01"/>
    <w:rsid w:val="0026756D"/>
    <w:rsid w:val="002677DD"/>
    <w:rsid w:val="00267A54"/>
    <w:rsid w:val="00267BD7"/>
    <w:rsid w:val="00267C0F"/>
    <w:rsid w:val="00267F3B"/>
    <w:rsid w:val="0027061F"/>
    <w:rsid w:val="0027098C"/>
    <w:rsid w:val="00270A39"/>
    <w:rsid w:val="00270AF0"/>
    <w:rsid w:val="00270B21"/>
    <w:rsid w:val="00270ECD"/>
    <w:rsid w:val="002710BC"/>
    <w:rsid w:val="0027141F"/>
    <w:rsid w:val="00271913"/>
    <w:rsid w:val="00271A81"/>
    <w:rsid w:val="00272239"/>
    <w:rsid w:val="002723CC"/>
    <w:rsid w:val="00272B39"/>
    <w:rsid w:val="00273052"/>
    <w:rsid w:val="00273234"/>
    <w:rsid w:val="0027339B"/>
    <w:rsid w:val="00273965"/>
    <w:rsid w:val="00273A91"/>
    <w:rsid w:val="00274232"/>
    <w:rsid w:val="00274F83"/>
    <w:rsid w:val="0027567A"/>
    <w:rsid w:val="002761B6"/>
    <w:rsid w:val="002766F3"/>
    <w:rsid w:val="00276942"/>
    <w:rsid w:val="00276BA0"/>
    <w:rsid w:val="00276DCD"/>
    <w:rsid w:val="0027705A"/>
    <w:rsid w:val="002772A1"/>
    <w:rsid w:val="00277440"/>
    <w:rsid w:val="00277786"/>
    <w:rsid w:val="00277B13"/>
    <w:rsid w:val="00277C2D"/>
    <w:rsid w:val="00277D99"/>
    <w:rsid w:val="00277E00"/>
    <w:rsid w:val="00280375"/>
    <w:rsid w:val="002804EB"/>
    <w:rsid w:val="00280985"/>
    <w:rsid w:val="00280AB9"/>
    <w:rsid w:val="0028157A"/>
    <w:rsid w:val="002817C0"/>
    <w:rsid w:val="0028186E"/>
    <w:rsid w:val="00281D2B"/>
    <w:rsid w:val="00282324"/>
    <w:rsid w:val="00282D66"/>
    <w:rsid w:val="002832BB"/>
    <w:rsid w:val="002833B6"/>
    <w:rsid w:val="00283637"/>
    <w:rsid w:val="002839FC"/>
    <w:rsid w:val="00283B6B"/>
    <w:rsid w:val="00283BA1"/>
    <w:rsid w:val="00283BCF"/>
    <w:rsid w:val="00283C2D"/>
    <w:rsid w:val="00283F6F"/>
    <w:rsid w:val="00283FE4"/>
    <w:rsid w:val="00284405"/>
    <w:rsid w:val="00284A62"/>
    <w:rsid w:val="002850B1"/>
    <w:rsid w:val="00285192"/>
    <w:rsid w:val="0028546B"/>
    <w:rsid w:val="0028582D"/>
    <w:rsid w:val="00285FDE"/>
    <w:rsid w:val="002862F2"/>
    <w:rsid w:val="002863FA"/>
    <w:rsid w:val="00286570"/>
    <w:rsid w:val="0028692C"/>
    <w:rsid w:val="00286E9E"/>
    <w:rsid w:val="002871AC"/>
    <w:rsid w:val="00287CFA"/>
    <w:rsid w:val="00287F5E"/>
    <w:rsid w:val="002900E1"/>
    <w:rsid w:val="0029017A"/>
    <w:rsid w:val="002904D4"/>
    <w:rsid w:val="00290681"/>
    <w:rsid w:val="0029068C"/>
    <w:rsid w:val="00290F3C"/>
    <w:rsid w:val="002919C9"/>
    <w:rsid w:val="00291B6C"/>
    <w:rsid w:val="00291C81"/>
    <w:rsid w:val="00291F01"/>
    <w:rsid w:val="00291F5B"/>
    <w:rsid w:val="002926F5"/>
    <w:rsid w:val="00292E5B"/>
    <w:rsid w:val="002938F0"/>
    <w:rsid w:val="0029391D"/>
    <w:rsid w:val="00293DD2"/>
    <w:rsid w:val="00293EF6"/>
    <w:rsid w:val="002942B7"/>
    <w:rsid w:val="002947D0"/>
    <w:rsid w:val="00294825"/>
    <w:rsid w:val="00294FF9"/>
    <w:rsid w:val="0029503B"/>
    <w:rsid w:val="002952D1"/>
    <w:rsid w:val="00296173"/>
    <w:rsid w:val="002962AD"/>
    <w:rsid w:val="0029636D"/>
    <w:rsid w:val="0029652C"/>
    <w:rsid w:val="00296FA6"/>
    <w:rsid w:val="002972B0"/>
    <w:rsid w:val="00297A2E"/>
    <w:rsid w:val="00297B8D"/>
    <w:rsid w:val="00297BDE"/>
    <w:rsid w:val="00297C1A"/>
    <w:rsid w:val="00297C8E"/>
    <w:rsid w:val="00297CD3"/>
    <w:rsid w:val="00297ECB"/>
    <w:rsid w:val="002A013A"/>
    <w:rsid w:val="002A069C"/>
    <w:rsid w:val="002A0CFB"/>
    <w:rsid w:val="002A1A83"/>
    <w:rsid w:val="002A1B24"/>
    <w:rsid w:val="002A2298"/>
    <w:rsid w:val="002A2846"/>
    <w:rsid w:val="002A2E4D"/>
    <w:rsid w:val="002A2FA9"/>
    <w:rsid w:val="002A301C"/>
    <w:rsid w:val="002A327A"/>
    <w:rsid w:val="002A385F"/>
    <w:rsid w:val="002A400A"/>
    <w:rsid w:val="002A4421"/>
    <w:rsid w:val="002A4463"/>
    <w:rsid w:val="002A46F1"/>
    <w:rsid w:val="002A4FC7"/>
    <w:rsid w:val="002A5158"/>
    <w:rsid w:val="002A5681"/>
    <w:rsid w:val="002A5A83"/>
    <w:rsid w:val="002A5C25"/>
    <w:rsid w:val="002A6250"/>
    <w:rsid w:val="002A654F"/>
    <w:rsid w:val="002A6628"/>
    <w:rsid w:val="002A6797"/>
    <w:rsid w:val="002A67A2"/>
    <w:rsid w:val="002A7772"/>
    <w:rsid w:val="002A7D08"/>
    <w:rsid w:val="002B0661"/>
    <w:rsid w:val="002B0749"/>
    <w:rsid w:val="002B0927"/>
    <w:rsid w:val="002B0AE5"/>
    <w:rsid w:val="002B0B51"/>
    <w:rsid w:val="002B0D6A"/>
    <w:rsid w:val="002B13F2"/>
    <w:rsid w:val="002B1444"/>
    <w:rsid w:val="002B15FB"/>
    <w:rsid w:val="002B18D6"/>
    <w:rsid w:val="002B1907"/>
    <w:rsid w:val="002B1CAD"/>
    <w:rsid w:val="002B25F0"/>
    <w:rsid w:val="002B26FE"/>
    <w:rsid w:val="002B2844"/>
    <w:rsid w:val="002B29EC"/>
    <w:rsid w:val="002B2CA1"/>
    <w:rsid w:val="002B3081"/>
    <w:rsid w:val="002B331D"/>
    <w:rsid w:val="002B354E"/>
    <w:rsid w:val="002B3C82"/>
    <w:rsid w:val="002B3DD3"/>
    <w:rsid w:val="002B43FB"/>
    <w:rsid w:val="002B44F1"/>
    <w:rsid w:val="002B488E"/>
    <w:rsid w:val="002B4BC4"/>
    <w:rsid w:val="002B56CE"/>
    <w:rsid w:val="002B5B27"/>
    <w:rsid w:val="002B5DBD"/>
    <w:rsid w:val="002B5E6A"/>
    <w:rsid w:val="002B6292"/>
    <w:rsid w:val="002B66A7"/>
    <w:rsid w:val="002B6896"/>
    <w:rsid w:val="002B743B"/>
    <w:rsid w:val="002B7580"/>
    <w:rsid w:val="002B75B8"/>
    <w:rsid w:val="002B799F"/>
    <w:rsid w:val="002C0124"/>
    <w:rsid w:val="002C03DE"/>
    <w:rsid w:val="002C08ED"/>
    <w:rsid w:val="002C09AC"/>
    <w:rsid w:val="002C0A24"/>
    <w:rsid w:val="002C16EF"/>
    <w:rsid w:val="002C1A20"/>
    <w:rsid w:val="002C1B62"/>
    <w:rsid w:val="002C1DED"/>
    <w:rsid w:val="002C23A8"/>
    <w:rsid w:val="002C28E6"/>
    <w:rsid w:val="002C2903"/>
    <w:rsid w:val="002C2DA7"/>
    <w:rsid w:val="002C31C1"/>
    <w:rsid w:val="002C32DA"/>
    <w:rsid w:val="002C349A"/>
    <w:rsid w:val="002C353B"/>
    <w:rsid w:val="002C36AC"/>
    <w:rsid w:val="002C3841"/>
    <w:rsid w:val="002C387F"/>
    <w:rsid w:val="002C38BF"/>
    <w:rsid w:val="002C3D51"/>
    <w:rsid w:val="002C3E9D"/>
    <w:rsid w:val="002C425A"/>
    <w:rsid w:val="002C4360"/>
    <w:rsid w:val="002C452B"/>
    <w:rsid w:val="002C4C1C"/>
    <w:rsid w:val="002C52E6"/>
    <w:rsid w:val="002C5840"/>
    <w:rsid w:val="002C58CB"/>
    <w:rsid w:val="002C5970"/>
    <w:rsid w:val="002C61B9"/>
    <w:rsid w:val="002C65EE"/>
    <w:rsid w:val="002C6A73"/>
    <w:rsid w:val="002C6A84"/>
    <w:rsid w:val="002C6B16"/>
    <w:rsid w:val="002C6B51"/>
    <w:rsid w:val="002C6B8D"/>
    <w:rsid w:val="002C6BCE"/>
    <w:rsid w:val="002C6D59"/>
    <w:rsid w:val="002C6FCB"/>
    <w:rsid w:val="002C79F1"/>
    <w:rsid w:val="002C7A5E"/>
    <w:rsid w:val="002C7C47"/>
    <w:rsid w:val="002C7CF0"/>
    <w:rsid w:val="002C7DC5"/>
    <w:rsid w:val="002D013D"/>
    <w:rsid w:val="002D016A"/>
    <w:rsid w:val="002D038A"/>
    <w:rsid w:val="002D03CA"/>
    <w:rsid w:val="002D0419"/>
    <w:rsid w:val="002D0510"/>
    <w:rsid w:val="002D064B"/>
    <w:rsid w:val="002D087D"/>
    <w:rsid w:val="002D096C"/>
    <w:rsid w:val="002D0D29"/>
    <w:rsid w:val="002D1426"/>
    <w:rsid w:val="002D178B"/>
    <w:rsid w:val="002D1A04"/>
    <w:rsid w:val="002D1A25"/>
    <w:rsid w:val="002D1AE5"/>
    <w:rsid w:val="002D1AFE"/>
    <w:rsid w:val="002D22D3"/>
    <w:rsid w:val="002D2886"/>
    <w:rsid w:val="002D29D6"/>
    <w:rsid w:val="002D2DAE"/>
    <w:rsid w:val="002D3128"/>
    <w:rsid w:val="002D333A"/>
    <w:rsid w:val="002D37BC"/>
    <w:rsid w:val="002D3FB1"/>
    <w:rsid w:val="002D44E6"/>
    <w:rsid w:val="002D470E"/>
    <w:rsid w:val="002D4D10"/>
    <w:rsid w:val="002D505B"/>
    <w:rsid w:val="002D55B9"/>
    <w:rsid w:val="002D56C3"/>
    <w:rsid w:val="002D59ED"/>
    <w:rsid w:val="002D5C08"/>
    <w:rsid w:val="002D5DBA"/>
    <w:rsid w:val="002D673C"/>
    <w:rsid w:val="002D6740"/>
    <w:rsid w:val="002D6D05"/>
    <w:rsid w:val="002D7685"/>
    <w:rsid w:val="002D778D"/>
    <w:rsid w:val="002D7B10"/>
    <w:rsid w:val="002D7BCE"/>
    <w:rsid w:val="002D7C89"/>
    <w:rsid w:val="002E01E7"/>
    <w:rsid w:val="002E08DE"/>
    <w:rsid w:val="002E101A"/>
    <w:rsid w:val="002E1023"/>
    <w:rsid w:val="002E1436"/>
    <w:rsid w:val="002E170A"/>
    <w:rsid w:val="002E1886"/>
    <w:rsid w:val="002E19BF"/>
    <w:rsid w:val="002E1F67"/>
    <w:rsid w:val="002E22BA"/>
    <w:rsid w:val="002E25D2"/>
    <w:rsid w:val="002E2837"/>
    <w:rsid w:val="002E31DB"/>
    <w:rsid w:val="002E34DC"/>
    <w:rsid w:val="002E3627"/>
    <w:rsid w:val="002E3BA1"/>
    <w:rsid w:val="002E4A36"/>
    <w:rsid w:val="002E4A8F"/>
    <w:rsid w:val="002E523A"/>
    <w:rsid w:val="002E5987"/>
    <w:rsid w:val="002E59F7"/>
    <w:rsid w:val="002E5C17"/>
    <w:rsid w:val="002E5CD1"/>
    <w:rsid w:val="002E5F0B"/>
    <w:rsid w:val="002E615F"/>
    <w:rsid w:val="002E6FD2"/>
    <w:rsid w:val="002E70BD"/>
    <w:rsid w:val="002E737D"/>
    <w:rsid w:val="002E7706"/>
    <w:rsid w:val="002E7A11"/>
    <w:rsid w:val="002E7CCA"/>
    <w:rsid w:val="002E7DA4"/>
    <w:rsid w:val="002E7DF8"/>
    <w:rsid w:val="002E7E59"/>
    <w:rsid w:val="002E7EBD"/>
    <w:rsid w:val="002F04F0"/>
    <w:rsid w:val="002F0780"/>
    <w:rsid w:val="002F0787"/>
    <w:rsid w:val="002F09CD"/>
    <w:rsid w:val="002F0A55"/>
    <w:rsid w:val="002F12E0"/>
    <w:rsid w:val="002F1417"/>
    <w:rsid w:val="002F1C49"/>
    <w:rsid w:val="002F1F65"/>
    <w:rsid w:val="002F22E0"/>
    <w:rsid w:val="002F2606"/>
    <w:rsid w:val="002F2EC3"/>
    <w:rsid w:val="002F3039"/>
    <w:rsid w:val="002F30D1"/>
    <w:rsid w:val="002F36DC"/>
    <w:rsid w:val="002F3ECE"/>
    <w:rsid w:val="002F440A"/>
    <w:rsid w:val="002F450C"/>
    <w:rsid w:val="002F4764"/>
    <w:rsid w:val="002F47E7"/>
    <w:rsid w:val="002F5096"/>
    <w:rsid w:val="002F566E"/>
    <w:rsid w:val="002F5A63"/>
    <w:rsid w:val="002F5C3E"/>
    <w:rsid w:val="002F5C3F"/>
    <w:rsid w:val="002F5F2F"/>
    <w:rsid w:val="002F675E"/>
    <w:rsid w:val="002F6787"/>
    <w:rsid w:val="002F6807"/>
    <w:rsid w:val="002F6B74"/>
    <w:rsid w:val="002F6BD6"/>
    <w:rsid w:val="002F6D3D"/>
    <w:rsid w:val="002F7148"/>
    <w:rsid w:val="002F73AF"/>
    <w:rsid w:val="002F756F"/>
    <w:rsid w:val="002F7952"/>
    <w:rsid w:val="002F797F"/>
    <w:rsid w:val="00300419"/>
    <w:rsid w:val="003004D0"/>
    <w:rsid w:val="0030057C"/>
    <w:rsid w:val="003006C2"/>
    <w:rsid w:val="00300AEE"/>
    <w:rsid w:val="003011B8"/>
    <w:rsid w:val="00301557"/>
    <w:rsid w:val="003015A3"/>
    <w:rsid w:val="00301658"/>
    <w:rsid w:val="00301814"/>
    <w:rsid w:val="003019B9"/>
    <w:rsid w:val="00301B47"/>
    <w:rsid w:val="00302AF2"/>
    <w:rsid w:val="00302B84"/>
    <w:rsid w:val="00302C81"/>
    <w:rsid w:val="00303193"/>
    <w:rsid w:val="00303711"/>
    <w:rsid w:val="0030377C"/>
    <w:rsid w:val="00303F66"/>
    <w:rsid w:val="0030436C"/>
    <w:rsid w:val="0030446B"/>
    <w:rsid w:val="00304C2D"/>
    <w:rsid w:val="003053E3"/>
    <w:rsid w:val="003055C6"/>
    <w:rsid w:val="00305743"/>
    <w:rsid w:val="00305A43"/>
    <w:rsid w:val="00305EE2"/>
    <w:rsid w:val="00306174"/>
    <w:rsid w:val="00306247"/>
    <w:rsid w:val="003066F6"/>
    <w:rsid w:val="003067E1"/>
    <w:rsid w:val="0030681B"/>
    <w:rsid w:val="00306EBF"/>
    <w:rsid w:val="00306F27"/>
    <w:rsid w:val="00307B57"/>
    <w:rsid w:val="00307C10"/>
    <w:rsid w:val="00307D64"/>
    <w:rsid w:val="00310726"/>
    <w:rsid w:val="00310747"/>
    <w:rsid w:val="00310AE1"/>
    <w:rsid w:val="00310B6A"/>
    <w:rsid w:val="00311291"/>
    <w:rsid w:val="00311741"/>
    <w:rsid w:val="003118C1"/>
    <w:rsid w:val="003119A6"/>
    <w:rsid w:val="003125BA"/>
    <w:rsid w:val="0031287E"/>
    <w:rsid w:val="00312BA6"/>
    <w:rsid w:val="00312BD6"/>
    <w:rsid w:val="00313617"/>
    <w:rsid w:val="00313C86"/>
    <w:rsid w:val="00313C9E"/>
    <w:rsid w:val="00314156"/>
    <w:rsid w:val="00314252"/>
    <w:rsid w:val="003142CE"/>
    <w:rsid w:val="00314439"/>
    <w:rsid w:val="00314797"/>
    <w:rsid w:val="0031507F"/>
    <w:rsid w:val="003150BA"/>
    <w:rsid w:val="0031549A"/>
    <w:rsid w:val="00315AD1"/>
    <w:rsid w:val="00315BAF"/>
    <w:rsid w:val="00315C9A"/>
    <w:rsid w:val="00315F43"/>
    <w:rsid w:val="003161AC"/>
    <w:rsid w:val="0031643F"/>
    <w:rsid w:val="003167E5"/>
    <w:rsid w:val="0031697B"/>
    <w:rsid w:val="00316B1A"/>
    <w:rsid w:val="00317210"/>
    <w:rsid w:val="00317224"/>
    <w:rsid w:val="0031722D"/>
    <w:rsid w:val="0031733B"/>
    <w:rsid w:val="00317370"/>
    <w:rsid w:val="003179BD"/>
    <w:rsid w:val="00317ADF"/>
    <w:rsid w:val="00317ECF"/>
    <w:rsid w:val="00317EDC"/>
    <w:rsid w:val="003200AF"/>
    <w:rsid w:val="0032017F"/>
    <w:rsid w:val="0032059D"/>
    <w:rsid w:val="00320670"/>
    <w:rsid w:val="00321260"/>
    <w:rsid w:val="00321989"/>
    <w:rsid w:val="00321A41"/>
    <w:rsid w:val="00321DAA"/>
    <w:rsid w:val="003223CD"/>
    <w:rsid w:val="00322572"/>
    <w:rsid w:val="0032257E"/>
    <w:rsid w:val="00322591"/>
    <w:rsid w:val="003230E1"/>
    <w:rsid w:val="003231B8"/>
    <w:rsid w:val="00323449"/>
    <w:rsid w:val="0032357D"/>
    <w:rsid w:val="00323615"/>
    <w:rsid w:val="0032386F"/>
    <w:rsid w:val="00323C92"/>
    <w:rsid w:val="00324377"/>
    <w:rsid w:val="00324E01"/>
    <w:rsid w:val="0032500D"/>
    <w:rsid w:val="00325236"/>
    <w:rsid w:val="0032579B"/>
    <w:rsid w:val="00325C50"/>
    <w:rsid w:val="00325DD2"/>
    <w:rsid w:val="00325E23"/>
    <w:rsid w:val="00325E67"/>
    <w:rsid w:val="003269BB"/>
    <w:rsid w:val="00326C8F"/>
    <w:rsid w:val="00326EF9"/>
    <w:rsid w:val="00326F65"/>
    <w:rsid w:val="00327016"/>
    <w:rsid w:val="003271D3"/>
    <w:rsid w:val="003274E6"/>
    <w:rsid w:val="0032750F"/>
    <w:rsid w:val="0032782E"/>
    <w:rsid w:val="00327919"/>
    <w:rsid w:val="00327D6D"/>
    <w:rsid w:val="00327E08"/>
    <w:rsid w:val="0033020F"/>
    <w:rsid w:val="00330507"/>
    <w:rsid w:val="003305A0"/>
    <w:rsid w:val="00330C53"/>
    <w:rsid w:val="00331100"/>
    <w:rsid w:val="003313CC"/>
    <w:rsid w:val="003316C6"/>
    <w:rsid w:val="003318D5"/>
    <w:rsid w:val="00331A64"/>
    <w:rsid w:val="00331EAF"/>
    <w:rsid w:val="00332139"/>
    <w:rsid w:val="0033227A"/>
    <w:rsid w:val="003323B8"/>
    <w:rsid w:val="0033262E"/>
    <w:rsid w:val="00332A14"/>
    <w:rsid w:val="00333003"/>
    <w:rsid w:val="00333017"/>
    <w:rsid w:val="0033338E"/>
    <w:rsid w:val="00333436"/>
    <w:rsid w:val="0033351F"/>
    <w:rsid w:val="003339BB"/>
    <w:rsid w:val="00333AA4"/>
    <w:rsid w:val="00333DAF"/>
    <w:rsid w:val="003343BD"/>
    <w:rsid w:val="0033453E"/>
    <w:rsid w:val="00334F13"/>
    <w:rsid w:val="0033508E"/>
    <w:rsid w:val="00335A8B"/>
    <w:rsid w:val="00335CA8"/>
    <w:rsid w:val="00335D49"/>
    <w:rsid w:val="003369CE"/>
    <w:rsid w:val="00337363"/>
    <w:rsid w:val="00337F50"/>
    <w:rsid w:val="00337FC0"/>
    <w:rsid w:val="0034053B"/>
    <w:rsid w:val="003405B9"/>
    <w:rsid w:val="0034090E"/>
    <w:rsid w:val="00340E0C"/>
    <w:rsid w:val="00340E95"/>
    <w:rsid w:val="00341365"/>
    <w:rsid w:val="00341DCB"/>
    <w:rsid w:val="00341E3B"/>
    <w:rsid w:val="00341EA7"/>
    <w:rsid w:val="00342596"/>
    <w:rsid w:val="003429B9"/>
    <w:rsid w:val="00342A09"/>
    <w:rsid w:val="00342BCC"/>
    <w:rsid w:val="00342F95"/>
    <w:rsid w:val="00343A27"/>
    <w:rsid w:val="00343A44"/>
    <w:rsid w:val="0034417A"/>
    <w:rsid w:val="003442E8"/>
    <w:rsid w:val="003445B9"/>
    <w:rsid w:val="00344C0F"/>
    <w:rsid w:val="00344E11"/>
    <w:rsid w:val="00344EEC"/>
    <w:rsid w:val="00345331"/>
    <w:rsid w:val="0034580F"/>
    <w:rsid w:val="00345ADF"/>
    <w:rsid w:val="00345E48"/>
    <w:rsid w:val="0034640A"/>
    <w:rsid w:val="0034652A"/>
    <w:rsid w:val="003468E6"/>
    <w:rsid w:val="00346AFA"/>
    <w:rsid w:val="00347152"/>
    <w:rsid w:val="00347253"/>
    <w:rsid w:val="0034736A"/>
    <w:rsid w:val="003500B2"/>
    <w:rsid w:val="00350319"/>
    <w:rsid w:val="0035093B"/>
    <w:rsid w:val="00350A6B"/>
    <w:rsid w:val="00350CEF"/>
    <w:rsid w:val="003510D1"/>
    <w:rsid w:val="00351490"/>
    <w:rsid w:val="003515A3"/>
    <w:rsid w:val="00351724"/>
    <w:rsid w:val="00352207"/>
    <w:rsid w:val="00352683"/>
    <w:rsid w:val="00352EA3"/>
    <w:rsid w:val="0035387F"/>
    <w:rsid w:val="0035395C"/>
    <w:rsid w:val="00353EF8"/>
    <w:rsid w:val="0035431C"/>
    <w:rsid w:val="00354338"/>
    <w:rsid w:val="003543CF"/>
    <w:rsid w:val="00354492"/>
    <w:rsid w:val="0035469E"/>
    <w:rsid w:val="0035487A"/>
    <w:rsid w:val="00354948"/>
    <w:rsid w:val="00354B7C"/>
    <w:rsid w:val="00354EDB"/>
    <w:rsid w:val="00355861"/>
    <w:rsid w:val="00355B6E"/>
    <w:rsid w:val="00355DB1"/>
    <w:rsid w:val="00355EFF"/>
    <w:rsid w:val="00355F05"/>
    <w:rsid w:val="003561A6"/>
    <w:rsid w:val="00356706"/>
    <w:rsid w:val="003569B5"/>
    <w:rsid w:val="00356D39"/>
    <w:rsid w:val="0035700B"/>
    <w:rsid w:val="00357026"/>
    <w:rsid w:val="00357342"/>
    <w:rsid w:val="0035741E"/>
    <w:rsid w:val="00357624"/>
    <w:rsid w:val="0035763D"/>
    <w:rsid w:val="0035771B"/>
    <w:rsid w:val="00357E43"/>
    <w:rsid w:val="003602D0"/>
    <w:rsid w:val="00360756"/>
    <w:rsid w:val="003609DC"/>
    <w:rsid w:val="00360BC6"/>
    <w:rsid w:val="00360CCC"/>
    <w:rsid w:val="00361114"/>
    <w:rsid w:val="003611B0"/>
    <w:rsid w:val="00361FE8"/>
    <w:rsid w:val="003622AF"/>
    <w:rsid w:val="003623CD"/>
    <w:rsid w:val="00362A31"/>
    <w:rsid w:val="00362E27"/>
    <w:rsid w:val="00362E6A"/>
    <w:rsid w:val="00362F27"/>
    <w:rsid w:val="003632DF"/>
    <w:rsid w:val="003639E2"/>
    <w:rsid w:val="00364422"/>
    <w:rsid w:val="003645BE"/>
    <w:rsid w:val="00364CF3"/>
    <w:rsid w:val="00364D22"/>
    <w:rsid w:val="00365202"/>
    <w:rsid w:val="0036532A"/>
    <w:rsid w:val="00365342"/>
    <w:rsid w:val="00365A15"/>
    <w:rsid w:val="00365BD1"/>
    <w:rsid w:val="0036608F"/>
    <w:rsid w:val="003662F4"/>
    <w:rsid w:val="003663AA"/>
    <w:rsid w:val="003668AE"/>
    <w:rsid w:val="00366AA5"/>
    <w:rsid w:val="003670C6"/>
    <w:rsid w:val="003671F6"/>
    <w:rsid w:val="00367356"/>
    <w:rsid w:val="003678A7"/>
    <w:rsid w:val="0036794C"/>
    <w:rsid w:val="003679A3"/>
    <w:rsid w:val="00367B31"/>
    <w:rsid w:val="00367B4F"/>
    <w:rsid w:val="003701BA"/>
    <w:rsid w:val="003706EA"/>
    <w:rsid w:val="00370C70"/>
    <w:rsid w:val="00370CF4"/>
    <w:rsid w:val="00370E3C"/>
    <w:rsid w:val="00371605"/>
    <w:rsid w:val="0037187B"/>
    <w:rsid w:val="00371A44"/>
    <w:rsid w:val="00371DDE"/>
    <w:rsid w:val="003722CA"/>
    <w:rsid w:val="00372371"/>
    <w:rsid w:val="00372628"/>
    <w:rsid w:val="0037266D"/>
    <w:rsid w:val="0037291E"/>
    <w:rsid w:val="00372C4A"/>
    <w:rsid w:val="00372CFE"/>
    <w:rsid w:val="00372EAD"/>
    <w:rsid w:val="00373297"/>
    <w:rsid w:val="00373388"/>
    <w:rsid w:val="003739FD"/>
    <w:rsid w:val="00373A58"/>
    <w:rsid w:val="00373F28"/>
    <w:rsid w:val="00374121"/>
    <w:rsid w:val="003741FE"/>
    <w:rsid w:val="003742A6"/>
    <w:rsid w:val="0037486D"/>
    <w:rsid w:val="003748C8"/>
    <w:rsid w:val="003748FE"/>
    <w:rsid w:val="00374A7E"/>
    <w:rsid w:val="003752A2"/>
    <w:rsid w:val="003752B3"/>
    <w:rsid w:val="0037545A"/>
    <w:rsid w:val="003759F8"/>
    <w:rsid w:val="00375C9B"/>
    <w:rsid w:val="00375CF0"/>
    <w:rsid w:val="00375E34"/>
    <w:rsid w:val="00375EF3"/>
    <w:rsid w:val="0037604E"/>
    <w:rsid w:val="003761F2"/>
    <w:rsid w:val="00376745"/>
    <w:rsid w:val="00376748"/>
    <w:rsid w:val="003768D4"/>
    <w:rsid w:val="003769EA"/>
    <w:rsid w:val="00376CD0"/>
    <w:rsid w:val="00377286"/>
    <w:rsid w:val="00377BC1"/>
    <w:rsid w:val="00377CEC"/>
    <w:rsid w:val="00377FAE"/>
    <w:rsid w:val="00380176"/>
    <w:rsid w:val="00380433"/>
    <w:rsid w:val="003804D1"/>
    <w:rsid w:val="00380A98"/>
    <w:rsid w:val="00380CCF"/>
    <w:rsid w:val="0038111C"/>
    <w:rsid w:val="003817F8"/>
    <w:rsid w:val="00382532"/>
    <w:rsid w:val="00382E98"/>
    <w:rsid w:val="00383133"/>
    <w:rsid w:val="0038324E"/>
    <w:rsid w:val="003834FF"/>
    <w:rsid w:val="00383781"/>
    <w:rsid w:val="003839F5"/>
    <w:rsid w:val="00383B11"/>
    <w:rsid w:val="00383B2A"/>
    <w:rsid w:val="00383C02"/>
    <w:rsid w:val="00383E1E"/>
    <w:rsid w:val="003845B3"/>
    <w:rsid w:val="003849E5"/>
    <w:rsid w:val="00384A90"/>
    <w:rsid w:val="00384B61"/>
    <w:rsid w:val="00384E0E"/>
    <w:rsid w:val="00384FA1"/>
    <w:rsid w:val="00385020"/>
    <w:rsid w:val="00385149"/>
    <w:rsid w:val="003851F6"/>
    <w:rsid w:val="003852BB"/>
    <w:rsid w:val="0038643C"/>
    <w:rsid w:val="00386679"/>
    <w:rsid w:val="00386855"/>
    <w:rsid w:val="00386859"/>
    <w:rsid w:val="0038758D"/>
    <w:rsid w:val="00387C6D"/>
    <w:rsid w:val="003902C7"/>
    <w:rsid w:val="00390318"/>
    <w:rsid w:val="00390371"/>
    <w:rsid w:val="00390478"/>
    <w:rsid w:val="00390497"/>
    <w:rsid w:val="00390515"/>
    <w:rsid w:val="003905BC"/>
    <w:rsid w:val="003907AB"/>
    <w:rsid w:val="00390D7A"/>
    <w:rsid w:val="00390EA9"/>
    <w:rsid w:val="00391043"/>
    <w:rsid w:val="0039132B"/>
    <w:rsid w:val="0039175C"/>
    <w:rsid w:val="003917D5"/>
    <w:rsid w:val="00391B73"/>
    <w:rsid w:val="00391F04"/>
    <w:rsid w:val="00392157"/>
    <w:rsid w:val="003922B4"/>
    <w:rsid w:val="00392EF2"/>
    <w:rsid w:val="00392F36"/>
    <w:rsid w:val="00392F75"/>
    <w:rsid w:val="00393323"/>
    <w:rsid w:val="00393383"/>
    <w:rsid w:val="00393604"/>
    <w:rsid w:val="00393A3E"/>
    <w:rsid w:val="00393D30"/>
    <w:rsid w:val="0039416D"/>
    <w:rsid w:val="003941AD"/>
    <w:rsid w:val="003942D0"/>
    <w:rsid w:val="00394349"/>
    <w:rsid w:val="00394493"/>
    <w:rsid w:val="0039461D"/>
    <w:rsid w:val="00394957"/>
    <w:rsid w:val="003950C7"/>
    <w:rsid w:val="0039532D"/>
    <w:rsid w:val="0039543D"/>
    <w:rsid w:val="00395715"/>
    <w:rsid w:val="003958C1"/>
    <w:rsid w:val="00395BE3"/>
    <w:rsid w:val="00396278"/>
    <w:rsid w:val="00396293"/>
    <w:rsid w:val="00396509"/>
    <w:rsid w:val="00396DF3"/>
    <w:rsid w:val="00396F05"/>
    <w:rsid w:val="00397322"/>
    <w:rsid w:val="003978F3"/>
    <w:rsid w:val="00397983"/>
    <w:rsid w:val="003979FB"/>
    <w:rsid w:val="00397AF2"/>
    <w:rsid w:val="00397BC9"/>
    <w:rsid w:val="003A01FB"/>
    <w:rsid w:val="003A04A2"/>
    <w:rsid w:val="003A0BBC"/>
    <w:rsid w:val="003A0BD0"/>
    <w:rsid w:val="003A0D62"/>
    <w:rsid w:val="003A0DB2"/>
    <w:rsid w:val="003A0EF3"/>
    <w:rsid w:val="003A1284"/>
    <w:rsid w:val="003A15AB"/>
    <w:rsid w:val="003A2434"/>
    <w:rsid w:val="003A2F71"/>
    <w:rsid w:val="003A385B"/>
    <w:rsid w:val="003A3871"/>
    <w:rsid w:val="003A3997"/>
    <w:rsid w:val="003A3BEF"/>
    <w:rsid w:val="003A3D82"/>
    <w:rsid w:val="003A3FB9"/>
    <w:rsid w:val="003A4022"/>
    <w:rsid w:val="003A41E7"/>
    <w:rsid w:val="003A4AF2"/>
    <w:rsid w:val="003A5171"/>
    <w:rsid w:val="003A55DC"/>
    <w:rsid w:val="003A5705"/>
    <w:rsid w:val="003A5935"/>
    <w:rsid w:val="003A59D7"/>
    <w:rsid w:val="003A5BA2"/>
    <w:rsid w:val="003A5C73"/>
    <w:rsid w:val="003A5ED0"/>
    <w:rsid w:val="003A68E0"/>
    <w:rsid w:val="003A6A04"/>
    <w:rsid w:val="003A6D25"/>
    <w:rsid w:val="003A7015"/>
    <w:rsid w:val="003A7190"/>
    <w:rsid w:val="003A7896"/>
    <w:rsid w:val="003A7A96"/>
    <w:rsid w:val="003A7BBF"/>
    <w:rsid w:val="003B0120"/>
    <w:rsid w:val="003B0DD1"/>
    <w:rsid w:val="003B0F61"/>
    <w:rsid w:val="003B12A2"/>
    <w:rsid w:val="003B12B7"/>
    <w:rsid w:val="003B157A"/>
    <w:rsid w:val="003B1651"/>
    <w:rsid w:val="003B16F7"/>
    <w:rsid w:val="003B1BB0"/>
    <w:rsid w:val="003B1C44"/>
    <w:rsid w:val="003B1D59"/>
    <w:rsid w:val="003B1D5B"/>
    <w:rsid w:val="003B1E1A"/>
    <w:rsid w:val="003B2061"/>
    <w:rsid w:val="003B23D0"/>
    <w:rsid w:val="003B2726"/>
    <w:rsid w:val="003B2A1A"/>
    <w:rsid w:val="003B3215"/>
    <w:rsid w:val="003B32D4"/>
    <w:rsid w:val="003B3723"/>
    <w:rsid w:val="003B391D"/>
    <w:rsid w:val="003B3A6A"/>
    <w:rsid w:val="003B3C18"/>
    <w:rsid w:val="003B4671"/>
    <w:rsid w:val="003B46D5"/>
    <w:rsid w:val="003B49A2"/>
    <w:rsid w:val="003B50A5"/>
    <w:rsid w:val="003B568D"/>
    <w:rsid w:val="003B56E4"/>
    <w:rsid w:val="003B593F"/>
    <w:rsid w:val="003B5CBA"/>
    <w:rsid w:val="003B5DA3"/>
    <w:rsid w:val="003B5F0B"/>
    <w:rsid w:val="003B620B"/>
    <w:rsid w:val="003B6A3B"/>
    <w:rsid w:val="003B6F5A"/>
    <w:rsid w:val="003B70EF"/>
    <w:rsid w:val="003B7548"/>
    <w:rsid w:val="003B7603"/>
    <w:rsid w:val="003B770E"/>
    <w:rsid w:val="003B7B2F"/>
    <w:rsid w:val="003B7EB7"/>
    <w:rsid w:val="003C0107"/>
    <w:rsid w:val="003C034F"/>
    <w:rsid w:val="003C0C3B"/>
    <w:rsid w:val="003C16AA"/>
    <w:rsid w:val="003C194C"/>
    <w:rsid w:val="003C1C4A"/>
    <w:rsid w:val="003C1CBB"/>
    <w:rsid w:val="003C1FE5"/>
    <w:rsid w:val="003C228E"/>
    <w:rsid w:val="003C2467"/>
    <w:rsid w:val="003C274F"/>
    <w:rsid w:val="003C2CAA"/>
    <w:rsid w:val="003C2D0B"/>
    <w:rsid w:val="003C2D3B"/>
    <w:rsid w:val="003C2F47"/>
    <w:rsid w:val="003C3300"/>
    <w:rsid w:val="003C3868"/>
    <w:rsid w:val="003C3915"/>
    <w:rsid w:val="003C3C71"/>
    <w:rsid w:val="003C406B"/>
    <w:rsid w:val="003C40D5"/>
    <w:rsid w:val="003C45FB"/>
    <w:rsid w:val="003C4881"/>
    <w:rsid w:val="003C48CE"/>
    <w:rsid w:val="003C4C6E"/>
    <w:rsid w:val="003C4F8E"/>
    <w:rsid w:val="003C52CC"/>
    <w:rsid w:val="003C5337"/>
    <w:rsid w:val="003C5F1A"/>
    <w:rsid w:val="003C62E9"/>
    <w:rsid w:val="003C63BB"/>
    <w:rsid w:val="003C689F"/>
    <w:rsid w:val="003C69B7"/>
    <w:rsid w:val="003C6B65"/>
    <w:rsid w:val="003C6C23"/>
    <w:rsid w:val="003C72A4"/>
    <w:rsid w:val="003C75F5"/>
    <w:rsid w:val="003C75FD"/>
    <w:rsid w:val="003C76A8"/>
    <w:rsid w:val="003C7BE2"/>
    <w:rsid w:val="003C7CBF"/>
    <w:rsid w:val="003C7EE4"/>
    <w:rsid w:val="003D0194"/>
    <w:rsid w:val="003D0449"/>
    <w:rsid w:val="003D09A4"/>
    <w:rsid w:val="003D0A9B"/>
    <w:rsid w:val="003D0B16"/>
    <w:rsid w:val="003D0C58"/>
    <w:rsid w:val="003D0F91"/>
    <w:rsid w:val="003D1444"/>
    <w:rsid w:val="003D149A"/>
    <w:rsid w:val="003D149B"/>
    <w:rsid w:val="003D1D49"/>
    <w:rsid w:val="003D22E8"/>
    <w:rsid w:val="003D2C58"/>
    <w:rsid w:val="003D33FD"/>
    <w:rsid w:val="003D3794"/>
    <w:rsid w:val="003D3B8A"/>
    <w:rsid w:val="003D3EE3"/>
    <w:rsid w:val="003D3FF2"/>
    <w:rsid w:val="003D402D"/>
    <w:rsid w:val="003D4837"/>
    <w:rsid w:val="003D4DB2"/>
    <w:rsid w:val="003D4DDE"/>
    <w:rsid w:val="003D531A"/>
    <w:rsid w:val="003D5414"/>
    <w:rsid w:val="003D58E1"/>
    <w:rsid w:val="003D63C7"/>
    <w:rsid w:val="003D6792"/>
    <w:rsid w:val="003D6838"/>
    <w:rsid w:val="003D6DBE"/>
    <w:rsid w:val="003D718C"/>
    <w:rsid w:val="003D71FF"/>
    <w:rsid w:val="003D730F"/>
    <w:rsid w:val="003D74CF"/>
    <w:rsid w:val="003D767F"/>
    <w:rsid w:val="003D7848"/>
    <w:rsid w:val="003D7C91"/>
    <w:rsid w:val="003D7DAA"/>
    <w:rsid w:val="003E0556"/>
    <w:rsid w:val="003E05D0"/>
    <w:rsid w:val="003E06D0"/>
    <w:rsid w:val="003E161C"/>
    <w:rsid w:val="003E18CB"/>
    <w:rsid w:val="003E1A00"/>
    <w:rsid w:val="003E1C9A"/>
    <w:rsid w:val="003E1C9E"/>
    <w:rsid w:val="003E20DE"/>
    <w:rsid w:val="003E21ED"/>
    <w:rsid w:val="003E2249"/>
    <w:rsid w:val="003E26D9"/>
    <w:rsid w:val="003E281A"/>
    <w:rsid w:val="003E29F4"/>
    <w:rsid w:val="003E32D9"/>
    <w:rsid w:val="003E34DB"/>
    <w:rsid w:val="003E38D7"/>
    <w:rsid w:val="003E3F41"/>
    <w:rsid w:val="003E41DC"/>
    <w:rsid w:val="003E4BEC"/>
    <w:rsid w:val="003E4C24"/>
    <w:rsid w:val="003E4CEF"/>
    <w:rsid w:val="003E4DBC"/>
    <w:rsid w:val="003E4E5D"/>
    <w:rsid w:val="003E569C"/>
    <w:rsid w:val="003E58A5"/>
    <w:rsid w:val="003E58E2"/>
    <w:rsid w:val="003E599A"/>
    <w:rsid w:val="003E6A9C"/>
    <w:rsid w:val="003E6BF6"/>
    <w:rsid w:val="003E775D"/>
    <w:rsid w:val="003E7C53"/>
    <w:rsid w:val="003E7F42"/>
    <w:rsid w:val="003F0567"/>
    <w:rsid w:val="003F0A53"/>
    <w:rsid w:val="003F0B0F"/>
    <w:rsid w:val="003F0DC2"/>
    <w:rsid w:val="003F0ECA"/>
    <w:rsid w:val="003F0F34"/>
    <w:rsid w:val="003F10F5"/>
    <w:rsid w:val="003F1137"/>
    <w:rsid w:val="003F160B"/>
    <w:rsid w:val="003F1671"/>
    <w:rsid w:val="003F1A0C"/>
    <w:rsid w:val="003F1CDF"/>
    <w:rsid w:val="003F20FA"/>
    <w:rsid w:val="003F2827"/>
    <w:rsid w:val="003F2892"/>
    <w:rsid w:val="003F32C1"/>
    <w:rsid w:val="003F35EF"/>
    <w:rsid w:val="003F3791"/>
    <w:rsid w:val="003F3956"/>
    <w:rsid w:val="003F3E30"/>
    <w:rsid w:val="003F4400"/>
    <w:rsid w:val="003F472E"/>
    <w:rsid w:val="003F4A4A"/>
    <w:rsid w:val="003F4C1A"/>
    <w:rsid w:val="003F534B"/>
    <w:rsid w:val="003F5588"/>
    <w:rsid w:val="003F5AB2"/>
    <w:rsid w:val="003F5AF7"/>
    <w:rsid w:val="003F62DE"/>
    <w:rsid w:val="003F653D"/>
    <w:rsid w:val="003F65A8"/>
    <w:rsid w:val="003F66E7"/>
    <w:rsid w:val="003F6ABB"/>
    <w:rsid w:val="003F71FD"/>
    <w:rsid w:val="003F7263"/>
    <w:rsid w:val="003F72C7"/>
    <w:rsid w:val="003F756D"/>
    <w:rsid w:val="003F7D52"/>
    <w:rsid w:val="0040068B"/>
    <w:rsid w:val="004007EA"/>
    <w:rsid w:val="004009CE"/>
    <w:rsid w:val="00400A75"/>
    <w:rsid w:val="00400A7D"/>
    <w:rsid w:val="00400AC9"/>
    <w:rsid w:val="00400E21"/>
    <w:rsid w:val="00400F3B"/>
    <w:rsid w:val="00401235"/>
    <w:rsid w:val="00402111"/>
    <w:rsid w:val="0040233E"/>
    <w:rsid w:val="004023AC"/>
    <w:rsid w:val="00402856"/>
    <w:rsid w:val="00403A0C"/>
    <w:rsid w:val="00403CBE"/>
    <w:rsid w:val="00403F03"/>
    <w:rsid w:val="00404107"/>
    <w:rsid w:val="0040428C"/>
    <w:rsid w:val="00404572"/>
    <w:rsid w:val="00404820"/>
    <w:rsid w:val="0040499E"/>
    <w:rsid w:val="00404F87"/>
    <w:rsid w:val="0040503D"/>
    <w:rsid w:val="00405041"/>
    <w:rsid w:val="004051C2"/>
    <w:rsid w:val="00405560"/>
    <w:rsid w:val="00405C8D"/>
    <w:rsid w:val="00406072"/>
    <w:rsid w:val="00406378"/>
    <w:rsid w:val="00406694"/>
    <w:rsid w:val="00406B32"/>
    <w:rsid w:val="004077A7"/>
    <w:rsid w:val="00407EE8"/>
    <w:rsid w:val="00407F39"/>
    <w:rsid w:val="004109D8"/>
    <w:rsid w:val="00410CA8"/>
    <w:rsid w:val="00411060"/>
    <w:rsid w:val="004112F1"/>
    <w:rsid w:val="0041140F"/>
    <w:rsid w:val="00411497"/>
    <w:rsid w:val="004114C5"/>
    <w:rsid w:val="00411935"/>
    <w:rsid w:val="00411D4D"/>
    <w:rsid w:val="00411DFB"/>
    <w:rsid w:val="00411EF1"/>
    <w:rsid w:val="00412C4F"/>
    <w:rsid w:val="00412CA8"/>
    <w:rsid w:val="00412E50"/>
    <w:rsid w:val="004138E2"/>
    <w:rsid w:val="00413DB4"/>
    <w:rsid w:val="0041400A"/>
    <w:rsid w:val="0041427D"/>
    <w:rsid w:val="00415118"/>
    <w:rsid w:val="004153DC"/>
    <w:rsid w:val="0041553C"/>
    <w:rsid w:val="004158EF"/>
    <w:rsid w:val="004159E0"/>
    <w:rsid w:val="00415B99"/>
    <w:rsid w:val="00415C6A"/>
    <w:rsid w:val="00416238"/>
    <w:rsid w:val="00416D6B"/>
    <w:rsid w:val="004170D1"/>
    <w:rsid w:val="004170E0"/>
    <w:rsid w:val="004174A0"/>
    <w:rsid w:val="004177AF"/>
    <w:rsid w:val="00417E67"/>
    <w:rsid w:val="00420A67"/>
    <w:rsid w:val="00421128"/>
    <w:rsid w:val="00421775"/>
    <w:rsid w:val="0042183B"/>
    <w:rsid w:val="00421A57"/>
    <w:rsid w:val="00421B9B"/>
    <w:rsid w:val="00421D0C"/>
    <w:rsid w:val="00422464"/>
    <w:rsid w:val="004225E1"/>
    <w:rsid w:val="00423D10"/>
    <w:rsid w:val="00423F01"/>
    <w:rsid w:val="004241E4"/>
    <w:rsid w:val="0042465B"/>
    <w:rsid w:val="00424730"/>
    <w:rsid w:val="00424C17"/>
    <w:rsid w:val="00424D67"/>
    <w:rsid w:val="00424E6A"/>
    <w:rsid w:val="00424EA8"/>
    <w:rsid w:val="00424EB1"/>
    <w:rsid w:val="00425146"/>
    <w:rsid w:val="00425384"/>
    <w:rsid w:val="004257E1"/>
    <w:rsid w:val="00425F3B"/>
    <w:rsid w:val="00426464"/>
    <w:rsid w:val="00426534"/>
    <w:rsid w:val="0042683B"/>
    <w:rsid w:val="0042685B"/>
    <w:rsid w:val="00426883"/>
    <w:rsid w:val="004268BA"/>
    <w:rsid w:val="004268FA"/>
    <w:rsid w:val="00426949"/>
    <w:rsid w:val="00426A13"/>
    <w:rsid w:val="00426E4F"/>
    <w:rsid w:val="004271A3"/>
    <w:rsid w:val="00427464"/>
    <w:rsid w:val="00427654"/>
    <w:rsid w:val="00427655"/>
    <w:rsid w:val="00427737"/>
    <w:rsid w:val="00427769"/>
    <w:rsid w:val="004278C6"/>
    <w:rsid w:val="004305C1"/>
    <w:rsid w:val="00430A8B"/>
    <w:rsid w:val="00430D9B"/>
    <w:rsid w:val="00430DC7"/>
    <w:rsid w:val="00431029"/>
    <w:rsid w:val="0043109B"/>
    <w:rsid w:val="00431482"/>
    <w:rsid w:val="004314D8"/>
    <w:rsid w:val="00431913"/>
    <w:rsid w:val="00431959"/>
    <w:rsid w:val="00431EC7"/>
    <w:rsid w:val="00431F56"/>
    <w:rsid w:val="0043299D"/>
    <w:rsid w:val="004330DA"/>
    <w:rsid w:val="00433778"/>
    <w:rsid w:val="004337EA"/>
    <w:rsid w:val="00433889"/>
    <w:rsid w:val="00433D68"/>
    <w:rsid w:val="00433FF3"/>
    <w:rsid w:val="0043400C"/>
    <w:rsid w:val="00434532"/>
    <w:rsid w:val="00434595"/>
    <w:rsid w:val="00434D5D"/>
    <w:rsid w:val="0043523B"/>
    <w:rsid w:val="0043537F"/>
    <w:rsid w:val="00435864"/>
    <w:rsid w:val="00435A3F"/>
    <w:rsid w:val="00435A7C"/>
    <w:rsid w:val="00435B7F"/>
    <w:rsid w:val="00435CC5"/>
    <w:rsid w:val="00435DF5"/>
    <w:rsid w:val="00435F4F"/>
    <w:rsid w:val="004360ED"/>
    <w:rsid w:val="00436418"/>
    <w:rsid w:val="004367FF"/>
    <w:rsid w:val="00436832"/>
    <w:rsid w:val="0043708A"/>
    <w:rsid w:val="0043722D"/>
    <w:rsid w:val="0043763F"/>
    <w:rsid w:val="00437782"/>
    <w:rsid w:val="00437D33"/>
    <w:rsid w:val="004403AC"/>
    <w:rsid w:val="004408AB"/>
    <w:rsid w:val="00440932"/>
    <w:rsid w:val="00440B5A"/>
    <w:rsid w:val="004414CA"/>
    <w:rsid w:val="004429AD"/>
    <w:rsid w:val="00442A54"/>
    <w:rsid w:val="004430A1"/>
    <w:rsid w:val="00443616"/>
    <w:rsid w:val="00443C14"/>
    <w:rsid w:val="00444185"/>
    <w:rsid w:val="00444195"/>
    <w:rsid w:val="004446D2"/>
    <w:rsid w:val="00444895"/>
    <w:rsid w:val="00444CD1"/>
    <w:rsid w:val="00444D54"/>
    <w:rsid w:val="00444E53"/>
    <w:rsid w:val="00444E82"/>
    <w:rsid w:val="00444EDE"/>
    <w:rsid w:val="00445171"/>
    <w:rsid w:val="0044558C"/>
    <w:rsid w:val="00445759"/>
    <w:rsid w:val="0044588A"/>
    <w:rsid w:val="00445AB0"/>
    <w:rsid w:val="00445B66"/>
    <w:rsid w:val="00445B67"/>
    <w:rsid w:val="00445D55"/>
    <w:rsid w:val="00446047"/>
    <w:rsid w:val="004462C0"/>
    <w:rsid w:val="00446789"/>
    <w:rsid w:val="004469F0"/>
    <w:rsid w:val="004471E4"/>
    <w:rsid w:val="00447219"/>
    <w:rsid w:val="00447387"/>
    <w:rsid w:val="004474B8"/>
    <w:rsid w:val="00447513"/>
    <w:rsid w:val="0044797F"/>
    <w:rsid w:val="00447B37"/>
    <w:rsid w:val="004500F6"/>
    <w:rsid w:val="00450147"/>
    <w:rsid w:val="0045051A"/>
    <w:rsid w:val="00450A39"/>
    <w:rsid w:val="00450A8C"/>
    <w:rsid w:val="00451227"/>
    <w:rsid w:val="0045150C"/>
    <w:rsid w:val="00452094"/>
    <w:rsid w:val="0045213B"/>
    <w:rsid w:val="00452354"/>
    <w:rsid w:val="004524A9"/>
    <w:rsid w:val="004530DA"/>
    <w:rsid w:val="004531F3"/>
    <w:rsid w:val="004533DD"/>
    <w:rsid w:val="0045342B"/>
    <w:rsid w:val="004537B8"/>
    <w:rsid w:val="00453916"/>
    <w:rsid w:val="00453B26"/>
    <w:rsid w:val="00454AA4"/>
    <w:rsid w:val="00454DDB"/>
    <w:rsid w:val="00454FE4"/>
    <w:rsid w:val="00455124"/>
    <w:rsid w:val="0045522E"/>
    <w:rsid w:val="004554CC"/>
    <w:rsid w:val="0045553F"/>
    <w:rsid w:val="00455795"/>
    <w:rsid w:val="00455A43"/>
    <w:rsid w:val="00455A69"/>
    <w:rsid w:val="00455C3E"/>
    <w:rsid w:val="00455D4B"/>
    <w:rsid w:val="00456249"/>
    <w:rsid w:val="004563EA"/>
    <w:rsid w:val="00456A46"/>
    <w:rsid w:val="00456ADC"/>
    <w:rsid w:val="00456DF8"/>
    <w:rsid w:val="00456EF2"/>
    <w:rsid w:val="00456F12"/>
    <w:rsid w:val="00457141"/>
    <w:rsid w:val="00457606"/>
    <w:rsid w:val="0045763B"/>
    <w:rsid w:val="00457687"/>
    <w:rsid w:val="00457B93"/>
    <w:rsid w:val="00460141"/>
    <w:rsid w:val="00460257"/>
    <w:rsid w:val="0046052A"/>
    <w:rsid w:val="00460B5F"/>
    <w:rsid w:val="004613BD"/>
    <w:rsid w:val="004613C4"/>
    <w:rsid w:val="0046140B"/>
    <w:rsid w:val="004614C5"/>
    <w:rsid w:val="004614CE"/>
    <w:rsid w:val="004618A8"/>
    <w:rsid w:val="00461FB6"/>
    <w:rsid w:val="00462264"/>
    <w:rsid w:val="004623F1"/>
    <w:rsid w:val="00462B8E"/>
    <w:rsid w:val="00462D2F"/>
    <w:rsid w:val="004637C1"/>
    <w:rsid w:val="0046392D"/>
    <w:rsid w:val="00463BC1"/>
    <w:rsid w:val="00463CF5"/>
    <w:rsid w:val="00463EBA"/>
    <w:rsid w:val="00464326"/>
    <w:rsid w:val="00464736"/>
    <w:rsid w:val="004647ED"/>
    <w:rsid w:val="00464EF7"/>
    <w:rsid w:val="00465156"/>
    <w:rsid w:val="0046523E"/>
    <w:rsid w:val="00465341"/>
    <w:rsid w:val="004653CB"/>
    <w:rsid w:val="00465605"/>
    <w:rsid w:val="0046568C"/>
    <w:rsid w:val="004658E5"/>
    <w:rsid w:val="004658F8"/>
    <w:rsid w:val="00465958"/>
    <w:rsid w:val="00465F99"/>
    <w:rsid w:val="004665BD"/>
    <w:rsid w:val="00466AFB"/>
    <w:rsid w:val="00466B00"/>
    <w:rsid w:val="00466B44"/>
    <w:rsid w:val="00466BD1"/>
    <w:rsid w:val="00466C86"/>
    <w:rsid w:val="00466F94"/>
    <w:rsid w:val="0046718F"/>
    <w:rsid w:val="00467193"/>
    <w:rsid w:val="004672BC"/>
    <w:rsid w:val="00467552"/>
    <w:rsid w:val="00470344"/>
    <w:rsid w:val="004704D1"/>
    <w:rsid w:val="00470A1C"/>
    <w:rsid w:val="00470BF5"/>
    <w:rsid w:val="00470E52"/>
    <w:rsid w:val="00470ECF"/>
    <w:rsid w:val="00471729"/>
    <w:rsid w:val="00472608"/>
    <w:rsid w:val="0047278F"/>
    <w:rsid w:val="00472875"/>
    <w:rsid w:val="00472A4F"/>
    <w:rsid w:val="00472F2D"/>
    <w:rsid w:val="00473065"/>
    <w:rsid w:val="00473478"/>
    <w:rsid w:val="0047355F"/>
    <w:rsid w:val="00473586"/>
    <w:rsid w:val="00474161"/>
    <w:rsid w:val="0047426E"/>
    <w:rsid w:val="004744E7"/>
    <w:rsid w:val="004746D6"/>
    <w:rsid w:val="004746EC"/>
    <w:rsid w:val="00474EB8"/>
    <w:rsid w:val="00474EBF"/>
    <w:rsid w:val="00474EFC"/>
    <w:rsid w:val="0047510A"/>
    <w:rsid w:val="004753DF"/>
    <w:rsid w:val="00475550"/>
    <w:rsid w:val="00476E05"/>
    <w:rsid w:val="004772F2"/>
    <w:rsid w:val="00477A13"/>
    <w:rsid w:val="00477AAE"/>
    <w:rsid w:val="00477E66"/>
    <w:rsid w:val="00477FF6"/>
    <w:rsid w:val="00480170"/>
    <w:rsid w:val="00480AE8"/>
    <w:rsid w:val="00480F0A"/>
    <w:rsid w:val="00480F7B"/>
    <w:rsid w:val="004814A0"/>
    <w:rsid w:val="00481614"/>
    <w:rsid w:val="00481939"/>
    <w:rsid w:val="00481A6A"/>
    <w:rsid w:val="00481DF7"/>
    <w:rsid w:val="00481E7E"/>
    <w:rsid w:val="00481EE0"/>
    <w:rsid w:val="00481F8E"/>
    <w:rsid w:val="004820FB"/>
    <w:rsid w:val="004821FC"/>
    <w:rsid w:val="0048222D"/>
    <w:rsid w:val="00482306"/>
    <w:rsid w:val="00482701"/>
    <w:rsid w:val="00482911"/>
    <w:rsid w:val="00482990"/>
    <w:rsid w:val="00482FED"/>
    <w:rsid w:val="00483270"/>
    <w:rsid w:val="004833B9"/>
    <w:rsid w:val="00483AD1"/>
    <w:rsid w:val="00484089"/>
    <w:rsid w:val="00484259"/>
    <w:rsid w:val="004842EE"/>
    <w:rsid w:val="004844CE"/>
    <w:rsid w:val="00484669"/>
    <w:rsid w:val="00484C5B"/>
    <w:rsid w:val="00484DF7"/>
    <w:rsid w:val="00484F5D"/>
    <w:rsid w:val="004850D3"/>
    <w:rsid w:val="004850DD"/>
    <w:rsid w:val="00485106"/>
    <w:rsid w:val="00485410"/>
    <w:rsid w:val="00485723"/>
    <w:rsid w:val="0048578C"/>
    <w:rsid w:val="00485AB9"/>
    <w:rsid w:val="00485EBF"/>
    <w:rsid w:val="0048600E"/>
    <w:rsid w:val="004861D6"/>
    <w:rsid w:val="00486AAF"/>
    <w:rsid w:val="00486BED"/>
    <w:rsid w:val="00486C55"/>
    <w:rsid w:val="00487648"/>
    <w:rsid w:val="00487802"/>
    <w:rsid w:val="004900D3"/>
    <w:rsid w:val="0049085F"/>
    <w:rsid w:val="00490C5F"/>
    <w:rsid w:val="004916EA"/>
    <w:rsid w:val="00491796"/>
    <w:rsid w:val="00491EAF"/>
    <w:rsid w:val="00491F31"/>
    <w:rsid w:val="0049201D"/>
    <w:rsid w:val="0049261C"/>
    <w:rsid w:val="004927C2"/>
    <w:rsid w:val="00492865"/>
    <w:rsid w:val="00492E3B"/>
    <w:rsid w:val="004932A3"/>
    <w:rsid w:val="0049330F"/>
    <w:rsid w:val="00493592"/>
    <w:rsid w:val="00493722"/>
    <w:rsid w:val="00493A2C"/>
    <w:rsid w:val="004941E7"/>
    <w:rsid w:val="00494363"/>
    <w:rsid w:val="00494491"/>
    <w:rsid w:val="004946C3"/>
    <w:rsid w:val="00494CAB"/>
    <w:rsid w:val="004950E9"/>
    <w:rsid w:val="00495374"/>
    <w:rsid w:val="00495502"/>
    <w:rsid w:val="00496274"/>
    <w:rsid w:val="004969F9"/>
    <w:rsid w:val="004969FB"/>
    <w:rsid w:val="00496BB7"/>
    <w:rsid w:val="00496BE3"/>
    <w:rsid w:val="00496FBB"/>
    <w:rsid w:val="00497411"/>
    <w:rsid w:val="00497685"/>
    <w:rsid w:val="004976AF"/>
    <w:rsid w:val="004978EC"/>
    <w:rsid w:val="00497957"/>
    <w:rsid w:val="004979B3"/>
    <w:rsid w:val="00497C0A"/>
    <w:rsid w:val="00497CDC"/>
    <w:rsid w:val="004A007F"/>
    <w:rsid w:val="004A028E"/>
    <w:rsid w:val="004A0936"/>
    <w:rsid w:val="004A0D80"/>
    <w:rsid w:val="004A118F"/>
    <w:rsid w:val="004A1507"/>
    <w:rsid w:val="004A1562"/>
    <w:rsid w:val="004A1579"/>
    <w:rsid w:val="004A16C8"/>
    <w:rsid w:val="004A19A9"/>
    <w:rsid w:val="004A201B"/>
    <w:rsid w:val="004A2390"/>
    <w:rsid w:val="004A26DA"/>
    <w:rsid w:val="004A271E"/>
    <w:rsid w:val="004A277C"/>
    <w:rsid w:val="004A33B0"/>
    <w:rsid w:val="004A41D2"/>
    <w:rsid w:val="004A4271"/>
    <w:rsid w:val="004A4DD1"/>
    <w:rsid w:val="004A508A"/>
    <w:rsid w:val="004A52C8"/>
    <w:rsid w:val="004A5B73"/>
    <w:rsid w:val="004A6044"/>
    <w:rsid w:val="004A61DA"/>
    <w:rsid w:val="004A679A"/>
    <w:rsid w:val="004A6884"/>
    <w:rsid w:val="004A6AAB"/>
    <w:rsid w:val="004A6B02"/>
    <w:rsid w:val="004A6D53"/>
    <w:rsid w:val="004A6E07"/>
    <w:rsid w:val="004A6ED5"/>
    <w:rsid w:val="004A7118"/>
    <w:rsid w:val="004A7149"/>
    <w:rsid w:val="004A7CE2"/>
    <w:rsid w:val="004B0095"/>
    <w:rsid w:val="004B040D"/>
    <w:rsid w:val="004B0670"/>
    <w:rsid w:val="004B0992"/>
    <w:rsid w:val="004B0A11"/>
    <w:rsid w:val="004B0B86"/>
    <w:rsid w:val="004B1708"/>
    <w:rsid w:val="004B1C0E"/>
    <w:rsid w:val="004B20CB"/>
    <w:rsid w:val="004B2139"/>
    <w:rsid w:val="004B22B3"/>
    <w:rsid w:val="004B23E9"/>
    <w:rsid w:val="004B28B6"/>
    <w:rsid w:val="004B2CD2"/>
    <w:rsid w:val="004B2D60"/>
    <w:rsid w:val="004B2E6D"/>
    <w:rsid w:val="004B311F"/>
    <w:rsid w:val="004B3331"/>
    <w:rsid w:val="004B342E"/>
    <w:rsid w:val="004B35EF"/>
    <w:rsid w:val="004B3804"/>
    <w:rsid w:val="004B38D4"/>
    <w:rsid w:val="004B39A3"/>
    <w:rsid w:val="004B3DB2"/>
    <w:rsid w:val="004B3E72"/>
    <w:rsid w:val="004B42DE"/>
    <w:rsid w:val="004B4672"/>
    <w:rsid w:val="004B46BC"/>
    <w:rsid w:val="004B507C"/>
    <w:rsid w:val="004B50C2"/>
    <w:rsid w:val="004B5407"/>
    <w:rsid w:val="004B546A"/>
    <w:rsid w:val="004B5618"/>
    <w:rsid w:val="004B5DF8"/>
    <w:rsid w:val="004B5F94"/>
    <w:rsid w:val="004B64B6"/>
    <w:rsid w:val="004B6F93"/>
    <w:rsid w:val="004B7811"/>
    <w:rsid w:val="004B7895"/>
    <w:rsid w:val="004B7D20"/>
    <w:rsid w:val="004B7DE3"/>
    <w:rsid w:val="004C0083"/>
    <w:rsid w:val="004C0361"/>
    <w:rsid w:val="004C0386"/>
    <w:rsid w:val="004C04D6"/>
    <w:rsid w:val="004C08B8"/>
    <w:rsid w:val="004C0B57"/>
    <w:rsid w:val="004C1508"/>
    <w:rsid w:val="004C1608"/>
    <w:rsid w:val="004C1712"/>
    <w:rsid w:val="004C1A44"/>
    <w:rsid w:val="004C1B82"/>
    <w:rsid w:val="004C1F33"/>
    <w:rsid w:val="004C23EB"/>
    <w:rsid w:val="004C2447"/>
    <w:rsid w:val="004C2750"/>
    <w:rsid w:val="004C2BA0"/>
    <w:rsid w:val="004C2DA4"/>
    <w:rsid w:val="004C320D"/>
    <w:rsid w:val="004C32D5"/>
    <w:rsid w:val="004C32E4"/>
    <w:rsid w:val="004C3695"/>
    <w:rsid w:val="004C3AB5"/>
    <w:rsid w:val="004C3B3B"/>
    <w:rsid w:val="004C3D29"/>
    <w:rsid w:val="004C4DD8"/>
    <w:rsid w:val="004C52CA"/>
    <w:rsid w:val="004C6397"/>
    <w:rsid w:val="004C66E6"/>
    <w:rsid w:val="004C6A88"/>
    <w:rsid w:val="004C71DA"/>
    <w:rsid w:val="004C76F6"/>
    <w:rsid w:val="004C78A1"/>
    <w:rsid w:val="004D005A"/>
    <w:rsid w:val="004D0804"/>
    <w:rsid w:val="004D0963"/>
    <w:rsid w:val="004D0F82"/>
    <w:rsid w:val="004D0F90"/>
    <w:rsid w:val="004D11B5"/>
    <w:rsid w:val="004D198B"/>
    <w:rsid w:val="004D1AAB"/>
    <w:rsid w:val="004D1BBB"/>
    <w:rsid w:val="004D1F79"/>
    <w:rsid w:val="004D21C5"/>
    <w:rsid w:val="004D26FC"/>
    <w:rsid w:val="004D2816"/>
    <w:rsid w:val="004D2C7B"/>
    <w:rsid w:val="004D2D88"/>
    <w:rsid w:val="004D3D55"/>
    <w:rsid w:val="004D3E48"/>
    <w:rsid w:val="004D4468"/>
    <w:rsid w:val="004D49C5"/>
    <w:rsid w:val="004D4AE8"/>
    <w:rsid w:val="004D4B1B"/>
    <w:rsid w:val="004D4CBA"/>
    <w:rsid w:val="004D5015"/>
    <w:rsid w:val="004D5270"/>
    <w:rsid w:val="004D53F1"/>
    <w:rsid w:val="004D5609"/>
    <w:rsid w:val="004D5613"/>
    <w:rsid w:val="004D5934"/>
    <w:rsid w:val="004D6128"/>
    <w:rsid w:val="004D6306"/>
    <w:rsid w:val="004D66F7"/>
    <w:rsid w:val="004D689A"/>
    <w:rsid w:val="004D68CD"/>
    <w:rsid w:val="004D68DB"/>
    <w:rsid w:val="004D6B0C"/>
    <w:rsid w:val="004D72C7"/>
    <w:rsid w:val="004D7454"/>
    <w:rsid w:val="004D7BD0"/>
    <w:rsid w:val="004E03A1"/>
    <w:rsid w:val="004E0408"/>
    <w:rsid w:val="004E045D"/>
    <w:rsid w:val="004E074B"/>
    <w:rsid w:val="004E08AE"/>
    <w:rsid w:val="004E0A73"/>
    <w:rsid w:val="004E15A5"/>
    <w:rsid w:val="004E2229"/>
    <w:rsid w:val="004E25D4"/>
    <w:rsid w:val="004E2BDB"/>
    <w:rsid w:val="004E2C61"/>
    <w:rsid w:val="004E2E89"/>
    <w:rsid w:val="004E30A7"/>
    <w:rsid w:val="004E3C85"/>
    <w:rsid w:val="004E41ED"/>
    <w:rsid w:val="004E4370"/>
    <w:rsid w:val="004E4441"/>
    <w:rsid w:val="004E4B81"/>
    <w:rsid w:val="004E4C4A"/>
    <w:rsid w:val="004E4CA7"/>
    <w:rsid w:val="004E4F47"/>
    <w:rsid w:val="004E50A7"/>
    <w:rsid w:val="004E563F"/>
    <w:rsid w:val="004E56AC"/>
    <w:rsid w:val="004E60C5"/>
    <w:rsid w:val="004E62D9"/>
    <w:rsid w:val="004E68B8"/>
    <w:rsid w:val="004E6BB5"/>
    <w:rsid w:val="004E7007"/>
    <w:rsid w:val="004E73C7"/>
    <w:rsid w:val="004E7585"/>
    <w:rsid w:val="004E7B67"/>
    <w:rsid w:val="004E7FAC"/>
    <w:rsid w:val="004E7FC5"/>
    <w:rsid w:val="004E7FC7"/>
    <w:rsid w:val="004F00A4"/>
    <w:rsid w:val="004F046D"/>
    <w:rsid w:val="004F0694"/>
    <w:rsid w:val="004F0788"/>
    <w:rsid w:val="004F09AC"/>
    <w:rsid w:val="004F0BF3"/>
    <w:rsid w:val="004F12FD"/>
    <w:rsid w:val="004F184C"/>
    <w:rsid w:val="004F1C06"/>
    <w:rsid w:val="004F21F2"/>
    <w:rsid w:val="004F227B"/>
    <w:rsid w:val="004F2724"/>
    <w:rsid w:val="004F2C23"/>
    <w:rsid w:val="004F2EE9"/>
    <w:rsid w:val="004F3047"/>
    <w:rsid w:val="004F35D1"/>
    <w:rsid w:val="004F3BC0"/>
    <w:rsid w:val="004F3D42"/>
    <w:rsid w:val="004F4319"/>
    <w:rsid w:val="004F5017"/>
    <w:rsid w:val="004F52B0"/>
    <w:rsid w:val="004F5F02"/>
    <w:rsid w:val="004F676D"/>
    <w:rsid w:val="004F6E71"/>
    <w:rsid w:val="004F704E"/>
    <w:rsid w:val="004F750B"/>
    <w:rsid w:val="004F7553"/>
    <w:rsid w:val="004F7A21"/>
    <w:rsid w:val="004F7B38"/>
    <w:rsid w:val="004F7FA5"/>
    <w:rsid w:val="005001BC"/>
    <w:rsid w:val="005001D0"/>
    <w:rsid w:val="005002F7"/>
    <w:rsid w:val="005003EA"/>
    <w:rsid w:val="005005D0"/>
    <w:rsid w:val="005009A5"/>
    <w:rsid w:val="00500BF6"/>
    <w:rsid w:val="005014E7"/>
    <w:rsid w:val="005016FB"/>
    <w:rsid w:val="00501BB6"/>
    <w:rsid w:val="0050241D"/>
    <w:rsid w:val="0050268D"/>
    <w:rsid w:val="00502B98"/>
    <w:rsid w:val="00502C36"/>
    <w:rsid w:val="005033C7"/>
    <w:rsid w:val="0050371C"/>
    <w:rsid w:val="0050384F"/>
    <w:rsid w:val="005039AD"/>
    <w:rsid w:val="00503AE1"/>
    <w:rsid w:val="00503C14"/>
    <w:rsid w:val="00503E98"/>
    <w:rsid w:val="00503F68"/>
    <w:rsid w:val="00504121"/>
    <w:rsid w:val="005042CD"/>
    <w:rsid w:val="00504A1C"/>
    <w:rsid w:val="00504AA8"/>
    <w:rsid w:val="00504CA2"/>
    <w:rsid w:val="00504D34"/>
    <w:rsid w:val="00505044"/>
    <w:rsid w:val="00505179"/>
    <w:rsid w:val="00505654"/>
    <w:rsid w:val="00505735"/>
    <w:rsid w:val="00505A7F"/>
    <w:rsid w:val="00505DBC"/>
    <w:rsid w:val="00505DC1"/>
    <w:rsid w:val="00505EA6"/>
    <w:rsid w:val="0050655A"/>
    <w:rsid w:val="005068EE"/>
    <w:rsid w:val="00506A20"/>
    <w:rsid w:val="00506C7D"/>
    <w:rsid w:val="005071F5"/>
    <w:rsid w:val="00507375"/>
    <w:rsid w:val="00510BA1"/>
    <w:rsid w:val="005111FB"/>
    <w:rsid w:val="005113E7"/>
    <w:rsid w:val="00511615"/>
    <w:rsid w:val="00511840"/>
    <w:rsid w:val="00511D58"/>
    <w:rsid w:val="00511E64"/>
    <w:rsid w:val="00511E97"/>
    <w:rsid w:val="00511F0E"/>
    <w:rsid w:val="00511FDB"/>
    <w:rsid w:val="005123B7"/>
    <w:rsid w:val="00512E5B"/>
    <w:rsid w:val="00513284"/>
    <w:rsid w:val="00513373"/>
    <w:rsid w:val="005137C6"/>
    <w:rsid w:val="00513A6A"/>
    <w:rsid w:val="00513B63"/>
    <w:rsid w:val="00514136"/>
    <w:rsid w:val="0051446B"/>
    <w:rsid w:val="0051468E"/>
    <w:rsid w:val="00514936"/>
    <w:rsid w:val="0051506C"/>
    <w:rsid w:val="00515BB7"/>
    <w:rsid w:val="00515CCA"/>
    <w:rsid w:val="00516009"/>
    <w:rsid w:val="005163D6"/>
    <w:rsid w:val="005164A5"/>
    <w:rsid w:val="00516C9E"/>
    <w:rsid w:val="00517086"/>
    <w:rsid w:val="0051718E"/>
    <w:rsid w:val="005175C9"/>
    <w:rsid w:val="0051773C"/>
    <w:rsid w:val="005178AB"/>
    <w:rsid w:val="00517A2D"/>
    <w:rsid w:val="00517D57"/>
    <w:rsid w:val="00517FE4"/>
    <w:rsid w:val="005200C7"/>
    <w:rsid w:val="0052041F"/>
    <w:rsid w:val="00520BAF"/>
    <w:rsid w:val="00520C37"/>
    <w:rsid w:val="00520D78"/>
    <w:rsid w:val="005211B6"/>
    <w:rsid w:val="005211C8"/>
    <w:rsid w:val="00521202"/>
    <w:rsid w:val="005217E9"/>
    <w:rsid w:val="005219F9"/>
    <w:rsid w:val="00521CB5"/>
    <w:rsid w:val="00522791"/>
    <w:rsid w:val="00522E9E"/>
    <w:rsid w:val="00522EF9"/>
    <w:rsid w:val="00523609"/>
    <w:rsid w:val="0052366F"/>
    <w:rsid w:val="00523736"/>
    <w:rsid w:val="00523CD8"/>
    <w:rsid w:val="00523E1C"/>
    <w:rsid w:val="00523EE5"/>
    <w:rsid w:val="005241EC"/>
    <w:rsid w:val="0052424A"/>
    <w:rsid w:val="0052484D"/>
    <w:rsid w:val="00524B0B"/>
    <w:rsid w:val="00524B37"/>
    <w:rsid w:val="00524DE4"/>
    <w:rsid w:val="00524FB6"/>
    <w:rsid w:val="00525400"/>
    <w:rsid w:val="00525B7F"/>
    <w:rsid w:val="00526451"/>
    <w:rsid w:val="005268B6"/>
    <w:rsid w:val="005271ED"/>
    <w:rsid w:val="00527843"/>
    <w:rsid w:val="00527BC1"/>
    <w:rsid w:val="00527C87"/>
    <w:rsid w:val="00527EF3"/>
    <w:rsid w:val="00530223"/>
    <w:rsid w:val="00530266"/>
    <w:rsid w:val="0053030C"/>
    <w:rsid w:val="00530A2F"/>
    <w:rsid w:val="005311EB"/>
    <w:rsid w:val="00531231"/>
    <w:rsid w:val="00531633"/>
    <w:rsid w:val="0053169D"/>
    <w:rsid w:val="005317F0"/>
    <w:rsid w:val="00531D8C"/>
    <w:rsid w:val="00532042"/>
    <w:rsid w:val="005325A1"/>
    <w:rsid w:val="00532B30"/>
    <w:rsid w:val="005332F6"/>
    <w:rsid w:val="005335A2"/>
    <w:rsid w:val="0053384E"/>
    <w:rsid w:val="0053399A"/>
    <w:rsid w:val="005355A4"/>
    <w:rsid w:val="005357A4"/>
    <w:rsid w:val="0053581A"/>
    <w:rsid w:val="00536014"/>
    <w:rsid w:val="005360A5"/>
    <w:rsid w:val="00536378"/>
    <w:rsid w:val="00536699"/>
    <w:rsid w:val="00536E67"/>
    <w:rsid w:val="00536EF6"/>
    <w:rsid w:val="00536EFE"/>
    <w:rsid w:val="00536FA2"/>
    <w:rsid w:val="00536FF7"/>
    <w:rsid w:val="005373C0"/>
    <w:rsid w:val="00537491"/>
    <w:rsid w:val="0053754B"/>
    <w:rsid w:val="00537BD6"/>
    <w:rsid w:val="00537C04"/>
    <w:rsid w:val="00537FE5"/>
    <w:rsid w:val="0054033E"/>
    <w:rsid w:val="0054068B"/>
    <w:rsid w:val="0054075C"/>
    <w:rsid w:val="005407EA"/>
    <w:rsid w:val="0054084E"/>
    <w:rsid w:val="00540C6F"/>
    <w:rsid w:val="00540D49"/>
    <w:rsid w:val="00541E13"/>
    <w:rsid w:val="005423C7"/>
    <w:rsid w:val="005424C8"/>
    <w:rsid w:val="005425B0"/>
    <w:rsid w:val="00542AE0"/>
    <w:rsid w:val="00542BE0"/>
    <w:rsid w:val="00542D07"/>
    <w:rsid w:val="00542DCE"/>
    <w:rsid w:val="00542E76"/>
    <w:rsid w:val="00542FF4"/>
    <w:rsid w:val="0054348B"/>
    <w:rsid w:val="00543768"/>
    <w:rsid w:val="00543C8D"/>
    <w:rsid w:val="00543CC3"/>
    <w:rsid w:val="005440DC"/>
    <w:rsid w:val="0054419B"/>
    <w:rsid w:val="00544352"/>
    <w:rsid w:val="00544685"/>
    <w:rsid w:val="005447E7"/>
    <w:rsid w:val="005447F0"/>
    <w:rsid w:val="00544DF4"/>
    <w:rsid w:val="00544E4C"/>
    <w:rsid w:val="0054506F"/>
    <w:rsid w:val="005452F0"/>
    <w:rsid w:val="005452F8"/>
    <w:rsid w:val="00545BAF"/>
    <w:rsid w:val="0054600B"/>
    <w:rsid w:val="005460EF"/>
    <w:rsid w:val="00546234"/>
    <w:rsid w:val="00546767"/>
    <w:rsid w:val="00546ABA"/>
    <w:rsid w:val="00546BCD"/>
    <w:rsid w:val="00546E82"/>
    <w:rsid w:val="00546EC5"/>
    <w:rsid w:val="00546F0B"/>
    <w:rsid w:val="005477B4"/>
    <w:rsid w:val="00547939"/>
    <w:rsid w:val="00547A40"/>
    <w:rsid w:val="00547C3A"/>
    <w:rsid w:val="0055052A"/>
    <w:rsid w:val="005508E7"/>
    <w:rsid w:val="00550F09"/>
    <w:rsid w:val="005511D8"/>
    <w:rsid w:val="005513EA"/>
    <w:rsid w:val="00551543"/>
    <w:rsid w:val="0055190D"/>
    <w:rsid w:val="005519F5"/>
    <w:rsid w:val="005519F8"/>
    <w:rsid w:val="00551C31"/>
    <w:rsid w:val="00551D74"/>
    <w:rsid w:val="00551F1A"/>
    <w:rsid w:val="00551F33"/>
    <w:rsid w:val="00552176"/>
    <w:rsid w:val="00552B0B"/>
    <w:rsid w:val="00552C28"/>
    <w:rsid w:val="0055414C"/>
    <w:rsid w:val="0055422D"/>
    <w:rsid w:val="00554458"/>
    <w:rsid w:val="00554633"/>
    <w:rsid w:val="00554D8E"/>
    <w:rsid w:val="00554DBF"/>
    <w:rsid w:val="00554FFB"/>
    <w:rsid w:val="005551EF"/>
    <w:rsid w:val="0055524C"/>
    <w:rsid w:val="0055555B"/>
    <w:rsid w:val="005555C4"/>
    <w:rsid w:val="00555648"/>
    <w:rsid w:val="00555690"/>
    <w:rsid w:val="00555E0C"/>
    <w:rsid w:val="00556515"/>
    <w:rsid w:val="005567D7"/>
    <w:rsid w:val="005567DB"/>
    <w:rsid w:val="005568F2"/>
    <w:rsid w:val="00556C04"/>
    <w:rsid w:val="00556FDB"/>
    <w:rsid w:val="005576FB"/>
    <w:rsid w:val="0055789C"/>
    <w:rsid w:val="00557B20"/>
    <w:rsid w:val="00557BF2"/>
    <w:rsid w:val="00557C44"/>
    <w:rsid w:val="00557F6D"/>
    <w:rsid w:val="00557FDB"/>
    <w:rsid w:val="005603F5"/>
    <w:rsid w:val="00560582"/>
    <w:rsid w:val="00560633"/>
    <w:rsid w:val="0056070B"/>
    <w:rsid w:val="00560BE5"/>
    <w:rsid w:val="005616DD"/>
    <w:rsid w:val="0056175E"/>
    <w:rsid w:val="005619D4"/>
    <w:rsid w:val="00561D5D"/>
    <w:rsid w:val="005622D8"/>
    <w:rsid w:val="00562352"/>
    <w:rsid w:val="00562374"/>
    <w:rsid w:val="005623C8"/>
    <w:rsid w:val="00562BD3"/>
    <w:rsid w:val="00563107"/>
    <w:rsid w:val="00563490"/>
    <w:rsid w:val="00563552"/>
    <w:rsid w:val="005637EA"/>
    <w:rsid w:val="00563823"/>
    <w:rsid w:val="00563844"/>
    <w:rsid w:val="0056396F"/>
    <w:rsid w:val="00563C21"/>
    <w:rsid w:val="00563E1C"/>
    <w:rsid w:val="00564681"/>
    <w:rsid w:val="0056475F"/>
    <w:rsid w:val="0056485C"/>
    <w:rsid w:val="00564AD8"/>
    <w:rsid w:val="00564EDE"/>
    <w:rsid w:val="00564F3E"/>
    <w:rsid w:val="005655DA"/>
    <w:rsid w:val="00565AB9"/>
    <w:rsid w:val="00565C8E"/>
    <w:rsid w:val="00565DF7"/>
    <w:rsid w:val="005661C6"/>
    <w:rsid w:val="00566396"/>
    <w:rsid w:val="00566811"/>
    <w:rsid w:val="0056693B"/>
    <w:rsid w:val="00566F38"/>
    <w:rsid w:val="00567416"/>
    <w:rsid w:val="00567463"/>
    <w:rsid w:val="00567CDE"/>
    <w:rsid w:val="00567D2B"/>
    <w:rsid w:val="0057004B"/>
    <w:rsid w:val="00570095"/>
    <w:rsid w:val="005702B4"/>
    <w:rsid w:val="00570BDB"/>
    <w:rsid w:val="00571327"/>
    <w:rsid w:val="00571BDB"/>
    <w:rsid w:val="00571C8E"/>
    <w:rsid w:val="00571EBF"/>
    <w:rsid w:val="00572074"/>
    <w:rsid w:val="0057224F"/>
    <w:rsid w:val="00572411"/>
    <w:rsid w:val="0057241F"/>
    <w:rsid w:val="0057280D"/>
    <w:rsid w:val="00572842"/>
    <w:rsid w:val="00572D2D"/>
    <w:rsid w:val="00572FE9"/>
    <w:rsid w:val="00573108"/>
    <w:rsid w:val="00573548"/>
    <w:rsid w:val="005735CD"/>
    <w:rsid w:val="00573796"/>
    <w:rsid w:val="00573B2A"/>
    <w:rsid w:val="00573CF9"/>
    <w:rsid w:val="005749A9"/>
    <w:rsid w:val="00574D56"/>
    <w:rsid w:val="00574F71"/>
    <w:rsid w:val="00574FAD"/>
    <w:rsid w:val="00575157"/>
    <w:rsid w:val="005752F6"/>
    <w:rsid w:val="0057580F"/>
    <w:rsid w:val="00575A87"/>
    <w:rsid w:val="005760C0"/>
    <w:rsid w:val="005765EF"/>
    <w:rsid w:val="00576626"/>
    <w:rsid w:val="005766C8"/>
    <w:rsid w:val="00576FF5"/>
    <w:rsid w:val="0057708A"/>
    <w:rsid w:val="005771E2"/>
    <w:rsid w:val="0057748E"/>
    <w:rsid w:val="005774AC"/>
    <w:rsid w:val="0057775B"/>
    <w:rsid w:val="00577802"/>
    <w:rsid w:val="005803C6"/>
    <w:rsid w:val="005808E1"/>
    <w:rsid w:val="005810B2"/>
    <w:rsid w:val="00581171"/>
    <w:rsid w:val="00581196"/>
    <w:rsid w:val="0058190F"/>
    <w:rsid w:val="00581942"/>
    <w:rsid w:val="00581BE0"/>
    <w:rsid w:val="00581CBD"/>
    <w:rsid w:val="00581DA2"/>
    <w:rsid w:val="00582724"/>
    <w:rsid w:val="005827F5"/>
    <w:rsid w:val="0058282E"/>
    <w:rsid w:val="00582992"/>
    <w:rsid w:val="0058315C"/>
    <w:rsid w:val="005833A8"/>
    <w:rsid w:val="005839B5"/>
    <w:rsid w:val="00583AC3"/>
    <w:rsid w:val="00583B1D"/>
    <w:rsid w:val="00583D65"/>
    <w:rsid w:val="00584941"/>
    <w:rsid w:val="00584C68"/>
    <w:rsid w:val="00584E14"/>
    <w:rsid w:val="00585190"/>
    <w:rsid w:val="00585456"/>
    <w:rsid w:val="00585490"/>
    <w:rsid w:val="00585B67"/>
    <w:rsid w:val="00586174"/>
    <w:rsid w:val="00586299"/>
    <w:rsid w:val="00586423"/>
    <w:rsid w:val="005865CD"/>
    <w:rsid w:val="00586792"/>
    <w:rsid w:val="005867F2"/>
    <w:rsid w:val="0058696D"/>
    <w:rsid w:val="00586AC0"/>
    <w:rsid w:val="00586D8D"/>
    <w:rsid w:val="00586FD4"/>
    <w:rsid w:val="005871D2"/>
    <w:rsid w:val="00587264"/>
    <w:rsid w:val="00587322"/>
    <w:rsid w:val="00587636"/>
    <w:rsid w:val="005877E8"/>
    <w:rsid w:val="005879D8"/>
    <w:rsid w:val="00587BF3"/>
    <w:rsid w:val="00587E84"/>
    <w:rsid w:val="00587FD6"/>
    <w:rsid w:val="00590166"/>
    <w:rsid w:val="0059021E"/>
    <w:rsid w:val="0059057D"/>
    <w:rsid w:val="0059060F"/>
    <w:rsid w:val="00590875"/>
    <w:rsid w:val="005908BF"/>
    <w:rsid w:val="005913BB"/>
    <w:rsid w:val="0059159C"/>
    <w:rsid w:val="0059160E"/>
    <w:rsid w:val="00591883"/>
    <w:rsid w:val="00591E13"/>
    <w:rsid w:val="00591F6D"/>
    <w:rsid w:val="00592022"/>
    <w:rsid w:val="005922FF"/>
    <w:rsid w:val="00592AEC"/>
    <w:rsid w:val="00593054"/>
    <w:rsid w:val="00593065"/>
    <w:rsid w:val="0059329B"/>
    <w:rsid w:val="0059370F"/>
    <w:rsid w:val="00593C6E"/>
    <w:rsid w:val="005942CA"/>
    <w:rsid w:val="0059436C"/>
    <w:rsid w:val="00594377"/>
    <w:rsid w:val="005944F6"/>
    <w:rsid w:val="00594750"/>
    <w:rsid w:val="00594A0C"/>
    <w:rsid w:val="00595655"/>
    <w:rsid w:val="005957B8"/>
    <w:rsid w:val="00595AD2"/>
    <w:rsid w:val="00595E9E"/>
    <w:rsid w:val="00596A12"/>
    <w:rsid w:val="00596A5B"/>
    <w:rsid w:val="00596C51"/>
    <w:rsid w:val="005975C8"/>
    <w:rsid w:val="00597860"/>
    <w:rsid w:val="005979FA"/>
    <w:rsid w:val="00597FA9"/>
    <w:rsid w:val="005A02E3"/>
    <w:rsid w:val="005A04E5"/>
    <w:rsid w:val="005A0A64"/>
    <w:rsid w:val="005A0AB3"/>
    <w:rsid w:val="005A0B7E"/>
    <w:rsid w:val="005A0E67"/>
    <w:rsid w:val="005A1155"/>
    <w:rsid w:val="005A1159"/>
    <w:rsid w:val="005A1AAC"/>
    <w:rsid w:val="005A1AED"/>
    <w:rsid w:val="005A1EF6"/>
    <w:rsid w:val="005A20EE"/>
    <w:rsid w:val="005A2E66"/>
    <w:rsid w:val="005A2FDE"/>
    <w:rsid w:val="005A3383"/>
    <w:rsid w:val="005A3B1E"/>
    <w:rsid w:val="005A3D60"/>
    <w:rsid w:val="005A4021"/>
    <w:rsid w:val="005A4D51"/>
    <w:rsid w:val="005A4DD9"/>
    <w:rsid w:val="005A546B"/>
    <w:rsid w:val="005A579F"/>
    <w:rsid w:val="005A57B1"/>
    <w:rsid w:val="005A5A04"/>
    <w:rsid w:val="005A6581"/>
    <w:rsid w:val="005A68A3"/>
    <w:rsid w:val="005A6F23"/>
    <w:rsid w:val="005A6F5B"/>
    <w:rsid w:val="005A737F"/>
    <w:rsid w:val="005A7387"/>
    <w:rsid w:val="005A73A9"/>
    <w:rsid w:val="005A75C8"/>
    <w:rsid w:val="005A76FD"/>
    <w:rsid w:val="005A7793"/>
    <w:rsid w:val="005A78D4"/>
    <w:rsid w:val="005A7A18"/>
    <w:rsid w:val="005A7EE3"/>
    <w:rsid w:val="005B044D"/>
    <w:rsid w:val="005B0668"/>
    <w:rsid w:val="005B0A2D"/>
    <w:rsid w:val="005B1224"/>
    <w:rsid w:val="005B13C1"/>
    <w:rsid w:val="005B1784"/>
    <w:rsid w:val="005B17B5"/>
    <w:rsid w:val="005B1D8E"/>
    <w:rsid w:val="005B20ED"/>
    <w:rsid w:val="005B3054"/>
    <w:rsid w:val="005B3058"/>
    <w:rsid w:val="005B36B4"/>
    <w:rsid w:val="005B3AB7"/>
    <w:rsid w:val="005B3AE3"/>
    <w:rsid w:val="005B4080"/>
    <w:rsid w:val="005B42D2"/>
    <w:rsid w:val="005B42E3"/>
    <w:rsid w:val="005B4613"/>
    <w:rsid w:val="005B46CE"/>
    <w:rsid w:val="005B4713"/>
    <w:rsid w:val="005B4CE3"/>
    <w:rsid w:val="005B6183"/>
    <w:rsid w:val="005B6313"/>
    <w:rsid w:val="005B6653"/>
    <w:rsid w:val="005B67ED"/>
    <w:rsid w:val="005B6C35"/>
    <w:rsid w:val="005B74B6"/>
    <w:rsid w:val="005B74C3"/>
    <w:rsid w:val="005B74EE"/>
    <w:rsid w:val="005B78A2"/>
    <w:rsid w:val="005C00E7"/>
    <w:rsid w:val="005C02F4"/>
    <w:rsid w:val="005C04EB"/>
    <w:rsid w:val="005C070F"/>
    <w:rsid w:val="005C0AAB"/>
    <w:rsid w:val="005C0C35"/>
    <w:rsid w:val="005C0E94"/>
    <w:rsid w:val="005C0F36"/>
    <w:rsid w:val="005C137D"/>
    <w:rsid w:val="005C1434"/>
    <w:rsid w:val="005C16C3"/>
    <w:rsid w:val="005C1C33"/>
    <w:rsid w:val="005C20A9"/>
    <w:rsid w:val="005C20B8"/>
    <w:rsid w:val="005C21AB"/>
    <w:rsid w:val="005C2288"/>
    <w:rsid w:val="005C24E4"/>
    <w:rsid w:val="005C2503"/>
    <w:rsid w:val="005C26FB"/>
    <w:rsid w:val="005C319C"/>
    <w:rsid w:val="005C3881"/>
    <w:rsid w:val="005C3A56"/>
    <w:rsid w:val="005C3BC8"/>
    <w:rsid w:val="005C3E22"/>
    <w:rsid w:val="005C48AC"/>
    <w:rsid w:val="005C4B96"/>
    <w:rsid w:val="005C4C65"/>
    <w:rsid w:val="005C507F"/>
    <w:rsid w:val="005C5671"/>
    <w:rsid w:val="005C5A39"/>
    <w:rsid w:val="005C62F6"/>
    <w:rsid w:val="005C648A"/>
    <w:rsid w:val="005C6FBD"/>
    <w:rsid w:val="005C772E"/>
    <w:rsid w:val="005C7CF5"/>
    <w:rsid w:val="005C7FE3"/>
    <w:rsid w:val="005D0083"/>
    <w:rsid w:val="005D0D29"/>
    <w:rsid w:val="005D10FB"/>
    <w:rsid w:val="005D1566"/>
    <w:rsid w:val="005D1732"/>
    <w:rsid w:val="005D1B14"/>
    <w:rsid w:val="005D37E0"/>
    <w:rsid w:val="005D3B56"/>
    <w:rsid w:val="005D3BE2"/>
    <w:rsid w:val="005D3F69"/>
    <w:rsid w:val="005D413D"/>
    <w:rsid w:val="005D42B3"/>
    <w:rsid w:val="005D44A8"/>
    <w:rsid w:val="005D459E"/>
    <w:rsid w:val="005D4857"/>
    <w:rsid w:val="005D4968"/>
    <w:rsid w:val="005D4D9E"/>
    <w:rsid w:val="005D4E42"/>
    <w:rsid w:val="005D50B7"/>
    <w:rsid w:val="005D59D9"/>
    <w:rsid w:val="005D5A74"/>
    <w:rsid w:val="005D62E1"/>
    <w:rsid w:val="005D6372"/>
    <w:rsid w:val="005D63C0"/>
    <w:rsid w:val="005D64A0"/>
    <w:rsid w:val="005D64D7"/>
    <w:rsid w:val="005D678B"/>
    <w:rsid w:val="005D6A52"/>
    <w:rsid w:val="005D6AAD"/>
    <w:rsid w:val="005D6B9B"/>
    <w:rsid w:val="005D6D5C"/>
    <w:rsid w:val="005D6EFE"/>
    <w:rsid w:val="005D70A6"/>
    <w:rsid w:val="005D7531"/>
    <w:rsid w:val="005D77CB"/>
    <w:rsid w:val="005D781A"/>
    <w:rsid w:val="005D7F72"/>
    <w:rsid w:val="005E05BF"/>
    <w:rsid w:val="005E0891"/>
    <w:rsid w:val="005E095C"/>
    <w:rsid w:val="005E0ABB"/>
    <w:rsid w:val="005E0EFB"/>
    <w:rsid w:val="005E0F08"/>
    <w:rsid w:val="005E1158"/>
    <w:rsid w:val="005E1216"/>
    <w:rsid w:val="005E15DA"/>
    <w:rsid w:val="005E1D25"/>
    <w:rsid w:val="005E1F36"/>
    <w:rsid w:val="005E1F4C"/>
    <w:rsid w:val="005E2281"/>
    <w:rsid w:val="005E278F"/>
    <w:rsid w:val="005E2891"/>
    <w:rsid w:val="005E358C"/>
    <w:rsid w:val="005E3644"/>
    <w:rsid w:val="005E399F"/>
    <w:rsid w:val="005E3E70"/>
    <w:rsid w:val="005E45C3"/>
    <w:rsid w:val="005E45C6"/>
    <w:rsid w:val="005E4BDB"/>
    <w:rsid w:val="005E4C2B"/>
    <w:rsid w:val="005E4C79"/>
    <w:rsid w:val="005E4D74"/>
    <w:rsid w:val="005E50F5"/>
    <w:rsid w:val="005E57DB"/>
    <w:rsid w:val="005E5F76"/>
    <w:rsid w:val="005E6DE6"/>
    <w:rsid w:val="005E6DF9"/>
    <w:rsid w:val="005E73D4"/>
    <w:rsid w:val="005E7620"/>
    <w:rsid w:val="005E7715"/>
    <w:rsid w:val="005E77B2"/>
    <w:rsid w:val="005E7F5F"/>
    <w:rsid w:val="005F02AF"/>
    <w:rsid w:val="005F03B3"/>
    <w:rsid w:val="005F0582"/>
    <w:rsid w:val="005F05D5"/>
    <w:rsid w:val="005F077E"/>
    <w:rsid w:val="005F0AB2"/>
    <w:rsid w:val="005F0BA8"/>
    <w:rsid w:val="005F0FC7"/>
    <w:rsid w:val="005F13E4"/>
    <w:rsid w:val="005F170D"/>
    <w:rsid w:val="005F1B4D"/>
    <w:rsid w:val="005F1BB6"/>
    <w:rsid w:val="005F1CDD"/>
    <w:rsid w:val="005F1D4B"/>
    <w:rsid w:val="005F208C"/>
    <w:rsid w:val="005F25A8"/>
    <w:rsid w:val="005F2662"/>
    <w:rsid w:val="005F275D"/>
    <w:rsid w:val="005F2AD1"/>
    <w:rsid w:val="005F2B72"/>
    <w:rsid w:val="005F2C96"/>
    <w:rsid w:val="005F2D24"/>
    <w:rsid w:val="005F33BF"/>
    <w:rsid w:val="005F3860"/>
    <w:rsid w:val="005F3924"/>
    <w:rsid w:val="005F39C2"/>
    <w:rsid w:val="005F3BB4"/>
    <w:rsid w:val="005F3BCE"/>
    <w:rsid w:val="005F409D"/>
    <w:rsid w:val="005F4553"/>
    <w:rsid w:val="005F49A2"/>
    <w:rsid w:val="005F49A7"/>
    <w:rsid w:val="005F49AC"/>
    <w:rsid w:val="005F4A5A"/>
    <w:rsid w:val="005F4C5E"/>
    <w:rsid w:val="005F5082"/>
    <w:rsid w:val="005F5168"/>
    <w:rsid w:val="005F5268"/>
    <w:rsid w:val="005F536E"/>
    <w:rsid w:val="005F599C"/>
    <w:rsid w:val="005F5C27"/>
    <w:rsid w:val="005F62E1"/>
    <w:rsid w:val="005F677F"/>
    <w:rsid w:val="005F6E9C"/>
    <w:rsid w:val="005F725D"/>
    <w:rsid w:val="005F7438"/>
    <w:rsid w:val="005F7543"/>
    <w:rsid w:val="005F78B9"/>
    <w:rsid w:val="00600C1B"/>
    <w:rsid w:val="00600F26"/>
    <w:rsid w:val="0060133B"/>
    <w:rsid w:val="0060144B"/>
    <w:rsid w:val="0060166F"/>
    <w:rsid w:val="0060168B"/>
    <w:rsid w:val="006016AF"/>
    <w:rsid w:val="006018F6"/>
    <w:rsid w:val="00601CFC"/>
    <w:rsid w:val="006022D9"/>
    <w:rsid w:val="0060239F"/>
    <w:rsid w:val="00602899"/>
    <w:rsid w:val="00602A1A"/>
    <w:rsid w:val="00602F7B"/>
    <w:rsid w:val="00603062"/>
    <w:rsid w:val="006035FE"/>
    <w:rsid w:val="00603A90"/>
    <w:rsid w:val="00603BA4"/>
    <w:rsid w:val="00603E5B"/>
    <w:rsid w:val="00604052"/>
    <w:rsid w:val="00604A3D"/>
    <w:rsid w:val="00604AE2"/>
    <w:rsid w:val="00604AF6"/>
    <w:rsid w:val="00604DCA"/>
    <w:rsid w:val="00604E7B"/>
    <w:rsid w:val="00604F81"/>
    <w:rsid w:val="0060505C"/>
    <w:rsid w:val="006054C6"/>
    <w:rsid w:val="00605B24"/>
    <w:rsid w:val="00605C13"/>
    <w:rsid w:val="00605E01"/>
    <w:rsid w:val="00606245"/>
    <w:rsid w:val="0060651A"/>
    <w:rsid w:val="00606B70"/>
    <w:rsid w:val="00606BAA"/>
    <w:rsid w:val="00606E9F"/>
    <w:rsid w:val="0060707D"/>
    <w:rsid w:val="006072A9"/>
    <w:rsid w:val="0060745A"/>
    <w:rsid w:val="0060749D"/>
    <w:rsid w:val="0060752A"/>
    <w:rsid w:val="00607899"/>
    <w:rsid w:val="006078CB"/>
    <w:rsid w:val="00607952"/>
    <w:rsid w:val="00607A9E"/>
    <w:rsid w:val="00607C5B"/>
    <w:rsid w:val="00607DA5"/>
    <w:rsid w:val="00607FB0"/>
    <w:rsid w:val="00610184"/>
    <w:rsid w:val="00610314"/>
    <w:rsid w:val="00610650"/>
    <w:rsid w:val="00610B9C"/>
    <w:rsid w:val="00610BF9"/>
    <w:rsid w:val="006117DB"/>
    <w:rsid w:val="00611844"/>
    <w:rsid w:val="006120DC"/>
    <w:rsid w:val="006123AD"/>
    <w:rsid w:val="0061247E"/>
    <w:rsid w:val="00612868"/>
    <w:rsid w:val="00612A3C"/>
    <w:rsid w:val="00612A6C"/>
    <w:rsid w:val="00612F56"/>
    <w:rsid w:val="00613633"/>
    <w:rsid w:val="0061372E"/>
    <w:rsid w:val="00613A70"/>
    <w:rsid w:val="00613B97"/>
    <w:rsid w:val="00613E3E"/>
    <w:rsid w:val="0061443D"/>
    <w:rsid w:val="00614AF0"/>
    <w:rsid w:val="00614E9E"/>
    <w:rsid w:val="00614F54"/>
    <w:rsid w:val="00614FBC"/>
    <w:rsid w:val="0061511E"/>
    <w:rsid w:val="006151DC"/>
    <w:rsid w:val="0061528B"/>
    <w:rsid w:val="006156B0"/>
    <w:rsid w:val="00615861"/>
    <w:rsid w:val="00615BAD"/>
    <w:rsid w:val="00616AB2"/>
    <w:rsid w:val="00616D08"/>
    <w:rsid w:val="00616D39"/>
    <w:rsid w:val="00616D6F"/>
    <w:rsid w:val="00616F3F"/>
    <w:rsid w:val="006176AB"/>
    <w:rsid w:val="0061772F"/>
    <w:rsid w:val="00617B28"/>
    <w:rsid w:val="00617F5D"/>
    <w:rsid w:val="00617FE2"/>
    <w:rsid w:val="006203B7"/>
    <w:rsid w:val="00620DA0"/>
    <w:rsid w:val="00620DF9"/>
    <w:rsid w:val="00620F06"/>
    <w:rsid w:val="0062150E"/>
    <w:rsid w:val="00621AF0"/>
    <w:rsid w:val="00621ECE"/>
    <w:rsid w:val="00622274"/>
    <w:rsid w:val="006223A8"/>
    <w:rsid w:val="006223AE"/>
    <w:rsid w:val="006223C5"/>
    <w:rsid w:val="006225CC"/>
    <w:rsid w:val="00622A90"/>
    <w:rsid w:val="00622ADB"/>
    <w:rsid w:val="00622B09"/>
    <w:rsid w:val="00623023"/>
    <w:rsid w:val="0062302B"/>
    <w:rsid w:val="00623A9F"/>
    <w:rsid w:val="00623EB6"/>
    <w:rsid w:val="00623F69"/>
    <w:rsid w:val="0062416F"/>
    <w:rsid w:val="00624320"/>
    <w:rsid w:val="0062437C"/>
    <w:rsid w:val="00624678"/>
    <w:rsid w:val="00624A08"/>
    <w:rsid w:val="00624C21"/>
    <w:rsid w:val="00624F69"/>
    <w:rsid w:val="00625002"/>
    <w:rsid w:val="00625352"/>
    <w:rsid w:val="006255F7"/>
    <w:rsid w:val="00625A5B"/>
    <w:rsid w:val="00625C40"/>
    <w:rsid w:val="00625DC9"/>
    <w:rsid w:val="00625DE0"/>
    <w:rsid w:val="00625F04"/>
    <w:rsid w:val="00626710"/>
    <w:rsid w:val="00626825"/>
    <w:rsid w:val="00626B47"/>
    <w:rsid w:val="00626C54"/>
    <w:rsid w:val="0062700A"/>
    <w:rsid w:val="0062738D"/>
    <w:rsid w:val="006273BB"/>
    <w:rsid w:val="00627428"/>
    <w:rsid w:val="00627505"/>
    <w:rsid w:val="00627B1F"/>
    <w:rsid w:val="006304F3"/>
    <w:rsid w:val="006305C0"/>
    <w:rsid w:val="00630DD1"/>
    <w:rsid w:val="00630F6D"/>
    <w:rsid w:val="00631270"/>
    <w:rsid w:val="00631948"/>
    <w:rsid w:val="00631FC0"/>
    <w:rsid w:val="00632167"/>
    <w:rsid w:val="00632594"/>
    <w:rsid w:val="00632784"/>
    <w:rsid w:val="006327C4"/>
    <w:rsid w:val="0063288F"/>
    <w:rsid w:val="006328D7"/>
    <w:rsid w:val="00632A63"/>
    <w:rsid w:val="00632DBC"/>
    <w:rsid w:val="006330EE"/>
    <w:rsid w:val="00633396"/>
    <w:rsid w:val="00633826"/>
    <w:rsid w:val="006345A2"/>
    <w:rsid w:val="00634632"/>
    <w:rsid w:val="00634B2B"/>
    <w:rsid w:val="00634E1A"/>
    <w:rsid w:val="0063545C"/>
    <w:rsid w:val="00635554"/>
    <w:rsid w:val="00635653"/>
    <w:rsid w:val="006356FB"/>
    <w:rsid w:val="00635737"/>
    <w:rsid w:val="006357B5"/>
    <w:rsid w:val="00635909"/>
    <w:rsid w:val="00635BAA"/>
    <w:rsid w:val="00635F31"/>
    <w:rsid w:val="00636157"/>
    <w:rsid w:val="006362EC"/>
    <w:rsid w:val="00636FAA"/>
    <w:rsid w:val="006371D9"/>
    <w:rsid w:val="006375A2"/>
    <w:rsid w:val="0063762F"/>
    <w:rsid w:val="00637807"/>
    <w:rsid w:val="00637DD9"/>
    <w:rsid w:val="00637EC5"/>
    <w:rsid w:val="00640037"/>
    <w:rsid w:val="00640619"/>
    <w:rsid w:val="006409DE"/>
    <w:rsid w:val="00640CDC"/>
    <w:rsid w:val="00640E3B"/>
    <w:rsid w:val="0064137C"/>
    <w:rsid w:val="006415BE"/>
    <w:rsid w:val="00641B38"/>
    <w:rsid w:val="00641C48"/>
    <w:rsid w:val="00641E57"/>
    <w:rsid w:val="00642138"/>
    <w:rsid w:val="00642203"/>
    <w:rsid w:val="00642593"/>
    <w:rsid w:val="00642853"/>
    <w:rsid w:val="00642F04"/>
    <w:rsid w:val="0064496D"/>
    <w:rsid w:val="00644A40"/>
    <w:rsid w:val="00644C0F"/>
    <w:rsid w:val="00644D4E"/>
    <w:rsid w:val="00644EDB"/>
    <w:rsid w:val="00644F57"/>
    <w:rsid w:val="0064503F"/>
    <w:rsid w:val="00645158"/>
    <w:rsid w:val="0064552F"/>
    <w:rsid w:val="00645875"/>
    <w:rsid w:val="00645E0F"/>
    <w:rsid w:val="006467D3"/>
    <w:rsid w:val="006468DA"/>
    <w:rsid w:val="006473DF"/>
    <w:rsid w:val="00647916"/>
    <w:rsid w:val="00647D46"/>
    <w:rsid w:val="006504B6"/>
    <w:rsid w:val="0065087E"/>
    <w:rsid w:val="006508FD"/>
    <w:rsid w:val="00650B74"/>
    <w:rsid w:val="006516D5"/>
    <w:rsid w:val="006516D9"/>
    <w:rsid w:val="00651910"/>
    <w:rsid w:val="0065196D"/>
    <w:rsid w:val="00651C6F"/>
    <w:rsid w:val="00651D39"/>
    <w:rsid w:val="00652201"/>
    <w:rsid w:val="00652C53"/>
    <w:rsid w:val="00652DA1"/>
    <w:rsid w:val="00652EF5"/>
    <w:rsid w:val="00653507"/>
    <w:rsid w:val="0065407D"/>
    <w:rsid w:val="0065424A"/>
    <w:rsid w:val="006555FA"/>
    <w:rsid w:val="006557A5"/>
    <w:rsid w:val="00655C1D"/>
    <w:rsid w:val="006561FA"/>
    <w:rsid w:val="006565BE"/>
    <w:rsid w:val="0065665F"/>
    <w:rsid w:val="00656952"/>
    <w:rsid w:val="00656A45"/>
    <w:rsid w:val="00656A6B"/>
    <w:rsid w:val="00656CF9"/>
    <w:rsid w:val="00656D23"/>
    <w:rsid w:val="00656DC9"/>
    <w:rsid w:val="00657846"/>
    <w:rsid w:val="006578C5"/>
    <w:rsid w:val="0065797A"/>
    <w:rsid w:val="00660823"/>
    <w:rsid w:val="00660971"/>
    <w:rsid w:val="00660BAA"/>
    <w:rsid w:val="00660CC1"/>
    <w:rsid w:val="00660D32"/>
    <w:rsid w:val="00660F0B"/>
    <w:rsid w:val="006611AD"/>
    <w:rsid w:val="006613AB"/>
    <w:rsid w:val="00661818"/>
    <w:rsid w:val="00661F13"/>
    <w:rsid w:val="00662118"/>
    <w:rsid w:val="0066273A"/>
    <w:rsid w:val="00662899"/>
    <w:rsid w:val="006629D2"/>
    <w:rsid w:val="00662BAD"/>
    <w:rsid w:val="00662BAF"/>
    <w:rsid w:val="00662E1A"/>
    <w:rsid w:val="00662EF6"/>
    <w:rsid w:val="00663172"/>
    <w:rsid w:val="00663202"/>
    <w:rsid w:val="0066380A"/>
    <w:rsid w:val="0066392C"/>
    <w:rsid w:val="00663DDC"/>
    <w:rsid w:val="00663E0A"/>
    <w:rsid w:val="006640AA"/>
    <w:rsid w:val="0066445D"/>
    <w:rsid w:val="006647D1"/>
    <w:rsid w:val="00664D1D"/>
    <w:rsid w:val="00665277"/>
    <w:rsid w:val="00665827"/>
    <w:rsid w:val="00665876"/>
    <w:rsid w:val="00666101"/>
    <w:rsid w:val="0066623C"/>
    <w:rsid w:val="00666383"/>
    <w:rsid w:val="00666410"/>
    <w:rsid w:val="00666524"/>
    <w:rsid w:val="0066659E"/>
    <w:rsid w:val="00666966"/>
    <w:rsid w:val="00666A86"/>
    <w:rsid w:val="00666DD5"/>
    <w:rsid w:val="00667184"/>
    <w:rsid w:val="00667275"/>
    <w:rsid w:val="006678DE"/>
    <w:rsid w:val="006679B8"/>
    <w:rsid w:val="00667D3F"/>
    <w:rsid w:val="00667E6B"/>
    <w:rsid w:val="00670069"/>
    <w:rsid w:val="00670257"/>
    <w:rsid w:val="006707ED"/>
    <w:rsid w:val="006715D8"/>
    <w:rsid w:val="006716DC"/>
    <w:rsid w:val="006718C9"/>
    <w:rsid w:val="00671D2C"/>
    <w:rsid w:val="0067202E"/>
    <w:rsid w:val="00672443"/>
    <w:rsid w:val="00672936"/>
    <w:rsid w:val="00672EEA"/>
    <w:rsid w:val="006730F6"/>
    <w:rsid w:val="006730F9"/>
    <w:rsid w:val="006731C9"/>
    <w:rsid w:val="0067327D"/>
    <w:rsid w:val="006737B2"/>
    <w:rsid w:val="006738B9"/>
    <w:rsid w:val="00673976"/>
    <w:rsid w:val="0067397A"/>
    <w:rsid w:val="00673C49"/>
    <w:rsid w:val="00673DF3"/>
    <w:rsid w:val="00673ECF"/>
    <w:rsid w:val="00673F1A"/>
    <w:rsid w:val="00673F38"/>
    <w:rsid w:val="006741BC"/>
    <w:rsid w:val="00674226"/>
    <w:rsid w:val="00674B11"/>
    <w:rsid w:val="00675005"/>
    <w:rsid w:val="00675212"/>
    <w:rsid w:val="006752DC"/>
    <w:rsid w:val="006753B2"/>
    <w:rsid w:val="00675AB1"/>
    <w:rsid w:val="00676006"/>
    <w:rsid w:val="00676089"/>
    <w:rsid w:val="0067668A"/>
    <w:rsid w:val="00677005"/>
    <w:rsid w:val="006770DC"/>
    <w:rsid w:val="00677809"/>
    <w:rsid w:val="006778DF"/>
    <w:rsid w:val="006778EE"/>
    <w:rsid w:val="00677A54"/>
    <w:rsid w:val="00677DBA"/>
    <w:rsid w:val="00677E8F"/>
    <w:rsid w:val="00677F5F"/>
    <w:rsid w:val="006800A0"/>
    <w:rsid w:val="00680651"/>
    <w:rsid w:val="006807E2"/>
    <w:rsid w:val="00680E13"/>
    <w:rsid w:val="00681384"/>
    <w:rsid w:val="0068163F"/>
    <w:rsid w:val="00681995"/>
    <w:rsid w:val="00681C8B"/>
    <w:rsid w:val="00681D1F"/>
    <w:rsid w:val="0068268F"/>
    <w:rsid w:val="00682801"/>
    <w:rsid w:val="00682880"/>
    <w:rsid w:val="006828B2"/>
    <w:rsid w:val="00682B5D"/>
    <w:rsid w:val="00682B82"/>
    <w:rsid w:val="00682C33"/>
    <w:rsid w:val="00682D3B"/>
    <w:rsid w:val="006839DC"/>
    <w:rsid w:val="006839F9"/>
    <w:rsid w:val="00683B18"/>
    <w:rsid w:val="00683D3B"/>
    <w:rsid w:val="00683D80"/>
    <w:rsid w:val="00683FF7"/>
    <w:rsid w:val="006840C4"/>
    <w:rsid w:val="0068411D"/>
    <w:rsid w:val="0068427C"/>
    <w:rsid w:val="006846AF"/>
    <w:rsid w:val="00684AA1"/>
    <w:rsid w:val="00684E3C"/>
    <w:rsid w:val="00685148"/>
    <w:rsid w:val="00685542"/>
    <w:rsid w:val="00685A12"/>
    <w:rsid w:val="00685AA8"/>
    <w:rsid w:val="00685B6A"/>
    <w:rsid w:val="00685BE8"/>
    <w:rsid w:val="00685D83"/>
    <w:rsid w:val="00686368"/>
    <w:rsid w:val="0068682A"/>
    <w:rsid w:val="00687046"/>
    <w:rsid w:val="00687872"/>
    <w:rsid w:val="006878B8"/>
    <w:rsid w:val="00690399"/>
    <w:rsid w:val="006903E6"/>
    <w:rsid w:val="0069057E"/>
    <w:rsid w:val="00690C28"/>
    <w:rsid w:val="006911B0"/>
    <w:rsid w:val="006912BE"/>
    <w:rsid w:val="00691565"/>
    <w:rsid w:val="00691689"/>
    <w:rsid w:val="0069173C"/>
    <w:rsid w:val="0069205D"/>
    <w:rsid w:val="0069247D"/>
    <w:rsid w:val="00692487"/>
    <w:rsid w:val="006924B9"/>
    <w:rsid w:val="0069281E"/>
    <w:rsid w:val="00692DD4"/>
    <w:rsid w:val="006935C5"/>
    <w:rsid w:val="0069361E"/>
    <w:rsid w:val="00693B36"/>
    <w:rsid w:val="00693D4D"/>
    <w:rsid w:val="00693EE5"/>
    <w:rsid w:val="00694009"/>
    <w:rsid w:val="0069417B"/>
    <w:rsid w:val="00694185"/>
    <w:rsid w:val="00694335"/>
    <w:rsid w:val="006945EE"/>
    <w:rsid w:val="006945FA"/>
    <w:rsid w:val="00694684"/>
    <w:rsid w:val="006947C5"/>
    <w:rsid w:val="006950AE"/>
    <w:rsid w:val="00695298"/>
    <w:rsid w:val="006953C8"/>
    <w:rsid w:val="006955EA"/>
    <w:rsid w:val="006956AE"/>
    <w:rsid w:val="00695FD9"/>
    <w:rsid w:val="00696171"/>
    <w:rsid w:val="00696353"/>
    <w:rsid w:val="006968D7"/>
    <w:rsid w:val="006973F9"/>
    <w:rsid w:val="00697520"/>
    <w:rsid w:val="00697837"/>
    <w:rsid w:val="00697AC9"/>
    <w:rsid w:val="00697C22"/>
    <w:rsid w:val="00697E2C"/>
    <w:rsid w:val="00697F0B"/>
    <w:rsid w:val="006A005C"/>
    <w:rsid w:val="006A0646"/>
    <w:rsid w:val="006A06ED"/>
    <w:rsid w:val="006A0BB8"/>
    <w:rsid w:val="006A0C85"/>
    <w:rsid w:val="006A0DB0"/>
    <w:rsid w:val="006A15CF"/>
    <w:rsid w:val="006A1609"/>
    <w:rsid w:val="006A1946"/>
    <w:rsid w:val="006A1965"/>
    <w:rsid w:val="006A1B6C"/>
    <w:rsid w:val="006A2047"/>
    <w:rsid w:val="006A2A33"/>
    <w:rsid w:val="006A2B02"/>
    <w:rsid w:val="006A32ED"/>
    <w:rsid w:val="006A3314"/>
    <w:rsid w:val="006A349F"/>
    <w:rsid w:val="006A3D4F"/>
    <w:rsid w:val="006A49B5"/>
    <w:rsid w:val="006A4B98"/>
    <w:rsid w:val="006A524F"/>
    <w:rsid w:val="006A53C0"/>
    <w:rsid w:val="006A59E4"/>
    <w:rsid w:val="006A5B43"/>
    <w:rsid w:val="006A630A"/>
    <w:rsid w:val="006A694D"/>
    <w:rsid w:val="006A6969"/>
    <w:rsid w:val="006A69C2"/>
    <w:rsid w:val="006A6F53"/>
    <w:rsid w:val="006A7262"/>
    <w:rsid w:val="006A79C7"/>
    <w:rsid w:val="006A7A5C"/>
    <w:rsid w:val="006A7AE9"/>
    <w:rsid w:val="006A7BDA"/>
    <w:rsid w:val="006A7FDC"/>
    <w:rsid w:val="006B02F9"/>
    <w:rsid w:val="006B034D"/>
    <w:rsid w:val="006B04EE"/>
    <w:rsid w:val="006B09E4"/>
    <w:rsid w:val="006B0E44"/>
    <w:rsid w:val="006B0F7D"/>
    <w:rsid w:val="006B1127"/>
    <w:rsid w:val="006B1945"/>
    <w:rsid w:val="006B1A48"/>
    <w:rsid w:val="006B1EA0"/>
    <w:rsid w:val="006B2169"/>
    <w:rsid w:val="006B21D8"/>
    <w:rsid w:val="006B23EE"/>
    <w:rsid w:val="006B2544"/>
    <w:rsid w:val="006B26D8"/>
    <w:rsid w:val="006B29AB"/>
    <w:rsid w:val="006B30B4"/>
    <w:rsid w:val="006B366F"/>
    <w:rsid w:val="006B368A"/>
    <w:rsid w:val="006B38D6"/>
    <w:rsid w:val="006B3D29"/>
    <w:rsid w:val="006B404B"/>
    <w:rsid w:val="006B42DD"/>
    <w:rsid w:val="006B4300"/>
    <w:rsid w:val="006B437C"/>
    <w:rsid w:val="006B4551"/>
    <w:rsid w:val="006B47A2"/>
    <w:rsid w:val="006B4A89"/>
    <w:rsid w:val="006B4AAA"/>
    <w:rsid w:val="006B51D6"/>
    <w:rsid w:val="006B53F5"/>
    <w:rsid w:val="006B568E"/>
    <w:rsid w:val="006B57B5"/>
    <w:rsid w:val="006B5A3A"/>
    <w:rsid w:val="006B5BD4"/>
    <w:rsid w:val="006B619F"/>
    <w:rsid w:val="006B6843"/>
    <w:rsid w:val="006B69F4"/>
    <w:rsid w:val="006B6CF4"/>
    <w:rsid w:val="006B6D15"/>
    <w:rsid w:val="006B6DB4"/>
    <w:rsid w:val="006B7347"/>
    <w:rsid w:val="006B7376"/>
    <w:rsid w:val="006B769B"/>
    <w:rsid w:val="006B7792"/>
    <w:rsid w:val="006B787E"/>
    <w:rsid w:val="006B792F"/>
    <w:rsid w:val="006B7ED7"/>
    <w:rsid w:val="006B7F06"/>
    <w:rsid w:val="006C044C"/>
    <w:rsid w:val="006C0893"/>
    <w:rsid w:val="006C0C7C"/>
    <w:rsid w:val="006C0DFD"/>
    <w:rsid w:val="006C10B6"/>
    <w:rsid w:val="006C1458"/>
    <w:rsid w:val="006C155D"/>
    <w:rsid w:val="006C21E6"/>
    <w:rsid w:val="006C2264"/>
    <w:rsid w:val="006C260A"/>
    <w:rsid w:val="006C2811"/>
    <w:rsid w:val="006C2ABB"/>
    <w:rsid w:val="006C37FC"/>
    <w:rsid w:val="006C39FF"/>
    <w:rsid w:val="006C3A82"/>
    <w:rsid w:val="006C3DD1"/>
    <w:rsid w:val="006C4201"/>
    <w:rsid w:val="006C4A6A"/>
    <w:rsid w:val="006C4CC1"/>
    <w:rsid w:val="006C4FBE"/>
    <w:rsid w:val="006C54FB"/>
    <w:rsid w:val="006C56E2"/>
    <w:rsid w:val="006C5A5E"/>
    <w:rsid w:val="006C5A70"/>
    <w:rsid w:val="006C6444"/>
    <w:rsid w:val="006C657D"/>
    <w:rsid w:val="006C6AAC"/>
    <w:rsid w:val="006C6DC3"/>
    <w:rsid w:val="006C6FB6"/>
    <w:rsid w:val="006C79AC"/>
    <w:rsid w:val="006D05E9"/>
    <w:rsid w:val="006D097C"/>
    <w:rsid w:val="006D0C37"/>
    <w:rsid w:val="006D0D2F"/>
    <w:rsid w:val="006D12A9"/>
    <w:rsid w:val="006D1497"/>
    <w:rsid w:val="006D14C2"/>
    <w:rsid w:val="006D16C0"/>
    <w:rsid w:val="006D16C6"/>
    <w:rsid w:val="006D1835"/>
    <w:rsid w:val="006D1938"/>
    <w:rsid w:val="006D1CE0"/>
    <w:rsid w:val="006D1D20"/>
    <w:rsid w:val="006D1D38"/>
    <w:rsid w:val="006D1F23"/>
    <w:rsid w:val="006D2046"/>
    <w:rsid w:val="006D2687"/>
    <w:rsid w:val="006D2910"/>
    <w:rsid w:val="006D31C4"/>
    <w:rsid w:val="006D3D65"/>
    <w:rsid w:val="006D3FD6"/>
    <w:rsid w:val="006D4004"/>
    <w:rsid w:val="006D4FE2"/>
    <w:rsid w:val="006D56E0"/>
    <w:rsid w:val="006D57CD"/>
    <w:rsid w:val="006D5819"/>
    <w:rsid w:val="006D5A51"/>
    <w:rsid w:val="006D5AE4"/>
    <w:rsid w:val="006D5D99"/>
    <w:rsid w:val="006D5E6F"/>
    <w:rsid w:val="006D6085"/>
    <w:rsid w:val="006D64CF"/>
    <w:rsid w:val="006D64F0"/>
    <w:rsid w:val="006D6590"/>
    <w:rsid w:val="006D698D"/>
    <w:rsid w:val="006D71A0"/>
    <w:rsid w:val="006D722F"/>
    <w:rsid w:val="006D7611"/>
    <w:rsid w:val="006D76F6"/>
    <w:rsid w:val="006D7C62"/>
    <w:rsid w:val="006D7CA8"/>
    <w:rsid w:val="006D7FDB"/>
    <w:rsid w:val="006E03DF"/>
    <w:rsid w:val="006E0774"/>
    <w:rsid w:val="006E098E"/>
    <w:rsid w:val="006E09B0"/>
    <w:rsid w:val="006E09DA"/>
    <w:rsid w:val="006E0D3D"/>
    <w:rsid w:val="006E0D4A"/>
    <w:rsid w:val="006E0E41"/>
    <w:rsid w:val="006E1410"/>
    <w:rsid w:val="006E263B"/>
    <w:rsid w:val="006E278A"/>
    <w:rsid w:val="006E2909"/>
    <w:rsid w:val="006E2A4C"/>
    <w:rsid w:val="006E2A4E"/>
    <w:rsid w:val="006E2BC4"/>
    <w:rsid w:val="006E306D"/>
    <w:rsid w:val="006E3705"/>
    <w:rsid w:val="006E3B47"/>
    <w:rsid w:val="006E3E69"/>
    <w:rsid w:val="006E4F56"/>
    <w:rsid w:val="006E509B"/>
    <w:rsid w:val="006E530C"/>
    <w:rsid w:val="006E5562"/>
    <w:rsid w:val="006E59AF"/>
    <w:rsid w:val="006E5B69"/>
    <w:rsid w:val="006E5B92"/>
    <w:rsid w:val="006E61DE"/>
    <w:rsid w:val="006E61F7"/>
    <w:rsid w:val="006E639D"/>
    <w:rsid w:val="006E640F"/>
    <w:rsid w:val="006E6995"/>
    <w:rsid w:val="006E6A18"/>
    <w:rsid w:val="006E6CB4"/>
    <w:rsid w:val="006E767F"/>
    <w:rsid w:val="006E77D2"/>
    <w:rsid w:val="006E78C9"/>
    <w:rsid w:val="006E7C92"/>
    <w:rsid w:val="006E7CE4"/>
    <w:rsid w:val="006F0111"/>
    <w:rsid w:val="006F0216"/>
    <w:rsid w:val="006F067F"/>
    <w:rsid w:val="006F0959"/>
    <w:rsid w:val="006F0A4B"/>
    <w:rsid w:val="006F0B75"/>
    <w:rsid w:val="006F0CB2"/>
    <w:rsid w:val="006F10E5"/>
    <w:rsid w:val="006F143C"/>
    <w:rsid w:val="006F15FA"/>
    <w:rsid w:val="006F18A0"/>
    <w:rsid w:val="006F1B1C"/>
    <w:rsid w:val="006F1BD5"/>
    <w:rsid w:val="006F1F64"/>
    <w:rsid w:val="006F26C0"/>
    <w:rsid w:val="006F2B3F"/>
    <w:rsid w:val="006F2B56"/>
    <w:rsid w:val="006F2CAD"/>
    <w:rsid w:val="006F2FD4"/>
    <w:rsid w:val="006F3606"/>
    <w:rsid w:val="006F38E6"/>
    <w:rsid w:val="006F3C7B"/>
    <w:rsid w:val="006F3CB2"/>
    <w:rsid w:val="006F40C2"/>
    <w:rsid w:val="006F4191"/>
    <w:rsid w:val="006F439C"/>
    <w:rsid w:val="006F4E4A"/>
    <w:rsid w:val="006F54DE"/>
    <w:rsid w:val="006F5566"/>
    <w:rsid w:val="006F5623"/>
    <w:rsid w:val="006F59D5"/>
    <w:rsid w:val="006F5A0A"/>
    <w:rsid w:val="006F5DCA"/>
    <w:rsid w:val="006F664B"/>
    <w:rsid w:val="006F66D4"/>
    <w:rsid w:val="006F6731"/>
    <w:rsid w:val="006F6C06"/>
    <w:rsid w:val="006F6E14"/>
    <w:rsid w:val="006F701F"/>
    <w:rsid w:val="006F7F1A"/>
    <w:rsid w:val="007001E1"/>
    <w:rsid w:val="00700A43"/>
    <w:rsid w:val="00700CB6"/>
    <w:rsid w:val="00700E89"/>
    <w:rsid w:val="00701482"/>
    <w:rsid w:val="0070150C"/>
    <w:rsid w:val="007017AE"/>
    <w:rsid w:val="007019EA"/>
    <w:rsid w:val="007021A1"/>
    <w:rsid w:val="007025E3"/>
    <w:rsid w:val="007026EB"/>
    <w:rsid w:val="00702DC7"/>
    <w:rsid w:val="007033A6"/>
    <w:rsid w:val="0070386A"/>
    <w:rsid w:val="007040B6"/>
    <w:rsid w:val="00704202"/>
    <w:rsid w:val="00704219"/>
    <w:rsid w:val="00704E5D"/>
    <w:rsid w:val="00705016"/>
    <w:rsid w:val="00705254"/>
    <w:rsid w:val="007052DF"/>
    <w:rsid w:val="007053F1"/>
    <w:rsid w:val="0070546A"/>
    <w:rsid w:val="00705610"/>
    <w:rsid w:val="00705A61"/>
    <w:rsid w:val="00705DF4"/>
    <w:rsid w:val="007066BF"/>
    <w:rsid w:val="00706727"/>
    <w:rsid w:val="0070692D"/>
    <w:rsid w:val="00706A26"/>
    <w:rsid w:val="00706E9A"/>
    <w:rsid w:val="00707096"/>
    <w:rsid w:val="00707687"/>
    <w:rsid w:val="00707A73"/>
    <w:rsid w:val="00707DEA"/>
    <w:rsid w:val="00710059"/>
    <w:rsid w:val="00710684"/>
    <w:rsid w:val="0071074A"/>
    <w:rsid w:val="007109F6"/>
    <w:rsid w:val="0071149E"/>
    <w:rsid w:val="00711D86"/>
    <w:rsid w:val="007124E3"/>
    <w:rsid w:val="0071273B"/>
    <w:rsid w:val="0071315C"/>
    <w:rsid w:val="0071335A"/>
    <w:rsid w:val="007139FF"/>
    <w:rsid w:val="00713AAB"/>
    <w:rsid w:val="00713DB7"/>
    <w:rsid w:val="00713E4A"/>
    <w:rsid w:val="00714084"/>
    <w:rsid w:val="007141B3"/>
    <w:rsid w:val="007145E9"/>
    <w:rsid w:val="007146DD"/>
    <w:rsid w:val="007148D9"/>
    <w:rsid w:val="00714BD3"/>
    <w:rsid w:val="00714C16"/>
    <w:rsid w:val="00714F06"/>
    <w:rsid w:val="007150C5"/>
    <w:rsid w:val="007156AE"/>
    <w:rsid w:val="00715ECB"/>
    <w:rsid w:val="00715F1B"/>
    <w:rsid w:val="00716344"/>
    <w:rsid w:val="00716AE9"/>
    <w:rsid w:val="00716CF1"/>
    <w:rsid w:val="00716D84"/>
    <w:rsid w:val="00716D93"/>
    <w:rsid w:val="007172DD"/>
    <w:rsid w:val="007174B1"/>
    <w:rsid w:val="00717836"/>
    <w:rsid w:val="007179FC"/>
    <w:rsid w:val="00717B8E"/>
    <w:rsid w:val="00717BE0"/>
    <w:rsid w:val="007202A1"/>
    <w:rsid w:val="00720633"/>
    <w:rsid w:val="0072082C"/>
    <w:rsid w:val="00720B15"/>
    <w:rsid w:val="00720B85"/>
    <w:rsid w:val="0072180D"/>
    <w:rsid w:val="00721964"/>
    <w:rsid w:val="00721AFB"/>
    <w:rsid w:val="00721CEC"/>
    <w:rsid w:val="00721DB1"/>
    <w:rsid w:val="00722073"/>
    <w:rsid w:val="0072244D"/>
    <w:rsid w:val="007228C0"/>
    <w:rsid w:val="00722AAF"/>
    <w:rsid w:val="00722CFA"/>
    <w:rsid w:val="00723000"/>
    <w:rsid w:val="00723190"/>
    <w:rsid w:val="007235CD"/>
    <w:rsid w:val="007236AA"/>
    <w:rsid w:val="00723892"/>
    <w:rsid w:val="007239B3"/>
    <w:rsid w:val="00723C1A"/>
    <w:rsid w:val="00724336"/>
    <w:rsid w:val="0072433B"/>
    <w:rsid w:val="0072463F"/>
    <w:rsid w:val="00724667"/>
    <w:rsid w:val="00724C3D"/>
    <w:rsid w:val="00724CFF"/>
    <w:rsid w:val="007251F3"/>
    <w:rsid w:val="007253A5"/>
    <w:rsid w:val="00725576"/>
    <w:rsid w:val="00725605"/>
    <w:rsid w:val="00725628"/>
    <w:rsid w:val="00725821"/>
    <w:rsid w:val="0072596F"/>
    <w:rsid w:val="00725C77"/>
    <w:rsid w:val="00725E1F"/>
    <w:rsid w:val="007261D3"/>
    <w:rsid w:val="007263F8"/>
    <w:rsid w:val="00726723"/>
    <w:rsid w:val="007268A9"/>
    <w:rsid w:val="00726A36"/>
    <w:rsid w:val="00726F88"/>
    <w:rsid w:val="00727554"/>
    <w:rsid w:val="007275B6"/>
    <w:rsid w:val="007277CC"/>
    <w:rsid w:val="007278C0"/>
    <w:rsid w:val="0072798D"/>
    <w:rsid w:val="00727C3E"/>
    <w:rsid w:val="00730045"/>
    <w:rsid w:val="00730706"/>
    <w:rsid w:val="00730772"/>
    <w:rsid w:val="00731202"/>
    <w:rsid w:val="0073131C"/>
    <w:rsid w:val="007313E8"/>
    <w:rsid w:val="00731514"/>
    <w:rsid w:val="00731582"/>
    <w:rsid w:val="0073185E"/>
    <w:rsid w:val="007318FB"/>
    <w:rsid w:val="00731D53"/>
    <w:rsid w:val="00731E07"/>
    <w:rsid w:val="00731E55"/>
    <w:rsid w:val="007320D0"/>
    <w:rsid w:val="007322CB"/>
    <w:rsid w:val="0073253F"/>
    <w:rsid w:val="007326CC"/>
    <w:rsid w:val="00732A78"/>
    <w:rsid w:val="00732BCC"/>
    <w:rsid w:val="0073311B"/>
    <w:rsid w:val="0073352A"/>
    <w:rsid w:val="0073372F"/>
    <w:rsid w:val="00733C56"/>
    <w:rsid w:val="00733E54"/>
    <w:rsid w:val="007347AF"/>
    <w:rsid w:val="00734C8E"/>
    <w:rsid w:val="00735327"/>
    <w:rsid w:val="0073539A"/>
    <w:rsid w:val="00735DCE"/>
    <w:rsid w:val="00735E28"/>
    <w:rsid w:val="00735FBE"/>
    <w:rsid w:val="007364D1"/>
    <w:rsid w:val="0073678A"/>
    <w:rsid w:val="00736945"/>
    <w:rsid w:val="007369AC"/>
    <w:rsid w:val="00736C09"/>
    <w:rsid w:val="00737437"/>
    <w:rsid w:val="00737504"/>
    <w:rsid w:val="00737C8C"/>
    <w:rsid w:val="00737FA2"/>
    <w:rsid w:val="00740127"/>
    <w:rsid w:val="00740BCE"/>
    <w:rsid w:val="00740BF7"/>
    <w:rsid w:val="00740D32"/>
    <w:rsid w:val="00741B4C"/>
    <w:rsid w:val="00741B6E"/>
    <w:rsid w:val="00741C6A"/>
    <w:rsid w:val="00741F06"/>
    <w:rsid w:val="007421DB"/>
    <w:rsid w:val="007423BF"/>
    <w:rsid w:val="00742518"/>
    <w:rsid w:val="0074292B"/>
    <w:rsid w:val="00742D7E"/>
    <w:rsid w:val="0074305F"/>
    <w:rsid w:val="0074331C"/>
    <w:rsid w:val="00743384"/>
    <w:rsid w:val="007436EA"/>
    <w:rsid w:val="00743FCB"/>
    <w:rsid w:val="00745167"/>
    <w:rsid w:val="00745237"/>
    <w:rsid w:val="0074546B"/>
    <w:rsid w:val="00745A65"/>
    <w:rsid w:val="00745B64"/>
    <w:rsid w:val="007460FC"/>
    <w:rsid w:val="007463BA"/>
    <w:rsid w:val="00746442"/>
    <w:rsid w:val="00746541"/>
    <w:rsid w:val="00746AF7"/>
    <w:rsid w:val="00746CEF"/>
    <w:rsid w:val="0074727B"/>
    <w:rsid w:val="00747D34"/>
    <w:rsid w:val="007502CC"/>
    <w:rsid w:val="0075046F"/>
    <w:rsid w:val="007505D7"/>
    <w:rsid w:val="007506AC"/>
    <w:rsid w:val="007507F0"/>
    <w:rsid w:val="00751041"/>
    <w:rsid w:val="0075110E"/>
    <w:rsid w:val="00751537"/>
    <w:rsid w:val="00751A25"/>
    <w:rsid w:val="00751B34"/>
    <w:rsid w:val="00751C83"/>
    <w:rsid w:val="00751EE9"/>
    <w:rsid w:val="007523FF"/>
    <w:rsid w:val="0075288A"/>
    <w:rsid w:val="00752AAA"/>
    <w:rsid w:val="00752B3E"/>
    <w:rsid w:val="00752C4E"/>
    <w:rsid w:val="00752F47"/>
    <w:rsid w:val="007530DD"/>
    <w:rsid w:val="007531C6"/>
    <w:rsid w:val="007533A8"/>
    <w:rsid w:val="00753735"/>
    <w:rsid w:val="00753D5F"/>
    <w:rsid w:val="00754157"/>
    <w:rsid w:val="007546D5"/>
    <w:rsid w:val="00754853"/>
    <w:rsid w:val="00754A0C"/>
    <w:rsid w:val="00754C11"/>
    <w:rsid w:val="007551C7"/>
    <w:rsid w:val="00756030"/>
    <w:rsid w:val="0075606B"/>
    <w:rsid w:val="00756266"/>
    <w:rsid w:val="00756347"/>
    <w:rsid w:val="007564A6"/>
    <w:rsid w:val="00756544"/>
    <w:rsid w:val="0075686F"/>
    <w:rsid w:val="00757372"/>
    <w:rsid w:val="007579CA"/>
    <w:rsid w:val="00757B43"/>
    <w:rsid w:val="00757D0B"/>
    <w:rsid w:val="007605C2"/>
    <w:rsid w:val="00760F23"/>
    <w:rsid w:val="00761235"/>
    <w:rsid w:val="007614BC"/>
    <w:rsid w:val="007616C4"/>
    <w:rsid w:val="00761A21"/>
    <w:rsid w:val="00761C95"/>
    <w:rsid w:val="00761D5B"/>
    <w:rsid w:val="007628CC"/>
    <w:rsid w:val="00762F7E"/>
    <w:rsid w:val="007633E3"/>
    <w:rsid w:val="0076369E"/>
    <w:rsid w:val="00763731"/>
    <w:rsid w:val="00763C81"/>
    <w:rsid w:val="00764262"/>
    <w:rsid w:val="007644E5"/>
    <w:rsid w:val="00764541"/>
    <w:rsid w:val="00764577"/>
    <w:rsid w:val="007646B2"/>
    <w:rsid w:val="007649E0"/>
    <w:rsid w:val="00764C62"/>
    <w:rsid w:val="00764EE2"/>
    <w:rsid w:val="00764EED"/>
    <w:rsid w:val="00765121"/>
    <w:rsid w:val="0076523D"/>
    <w:rsid w:val="007654CF"/>
    <w:rsid w:val="0076576C"/>
    <w:rsid w:val="00765A76"/>
    <w:rsid w:val="00765B28"/>
    <w:rsid w:val="00765BDB"/>
    <w:rsid w:val="007664BF"/>
    <w:rsid w:val="007665D6"/>
    <w:rsid w:val="0076674B"/>
    <w:rsid w:val="007668B8"/>
    <w:rsid w:val="00766CB7"/>
    <w:rsid w:val="00766CF0"/>
    <w:rsid w:val="00766F6B"/>
    <w:rsid w:val="007670FA"/>
    <w:rsid w:val="0076717E"/>
    <w:rsid w:val="007679EE"/>
    <w:rsid w:val="00767E98"/>
    <w:rsid w:val="007704C9"/>
    <w:rsid w:val="00770580"/>
    <w:rsid w:val="0077066A"/>
    <w:rsid w:val="00770BF9"/>
    <w:rsid w:val="00771019"/>
    <w:rsid w:val="0077189F"/>
    <w:rsid w:val="00771CF7"/>
    <w:rsid w:val="00771E5C"/>
    <w:rsid w:val="0077209D"/>
    <w:rsid w:val="007723C5"/>
    <w:rsid w:val="00772772"/>
    <w:rsid w:val="00773067"/>
    <w:rsid w:val="00773328"/>
    <w:rsid w:val="007733DD"/>
    <w:rsid w:val="007736C9"/>
    <w:rsid w:val="00773717"/>
    <w:rsid w:val="00773A4C"/>
    <w:rsid w:val="0077499D"/>
    <w:rsid w:val="00774B93"/>
    <w:rsid w:val="00774CE1"/>
    <w:rsid w:val="00774E97"/>
    <w:rsid w:val="00775358"/>
    <w:rsid w:val="0077560C"/>
    <w:rsid w:val="007758DA"/>
    <w:rsid w:val="0077592D"/>
    <w:rsid w:val="00775B30"/>
    <w:rsid w:val="00775F6C"/>
    <w:rsid w:val="0077635B"/>
    <w:rsid w:val="00776761"/>
    <w:rsid w:val="00776F56"/>
    <w:rsid w:val="007774A3"/>
    <w:rsid w:val="007778E3"/>
    <w:rsid w:val="00777956"/>
    <w:rsid w:val="00777F5F"/>
    <w:rsid w:val="00780145"/>
    <w:rsid w:val="0078039F"/>
    <w:rsid w:val="007807C1"/>
    <w:rsid w:val="00780B21"/>
    <w:rsid w:val="00780DEF"/>
    <w:rsid w:val="00781121"/>
    <w:rsid w:val="007811A9"/>
    <w:rsid w:val="00781261"/>
    <w:rsid w:val="00781550"/>
    <w:rsid w:val="00781867"/>
    <w:rsid w:val="00781BA9"/>
    <w:rsid w:val="00781E88"/>
    <w:rsid w:val="00782015"/>
    <w:rsid w:val="0078221B"/>
    <w:rsid w:val="0078269F"/>
    <w:rsid w:val="00782B48"/>
    <w:rsid w:val="007830C2"/>
    <w:rsid w:val="007833CA"/>
    <w:rsid w:val="00783444"/>
    <w:rsid w:val="00784013"/>
    <w:rsid w:val="0078446C"/>
    <w:rsid w:val="007845EE"/>
    <w:rsid w:val="007847DA"/>
    <w:rsid w:val="007848E4"/>
    <w:rsid w:val="00784972"/>
    <w:rsid w:val="007849A6"/>
    <w:rsid w:val="00784B2A"/>
    <w:rsid w:val="00784F70"/>
    <w:rsid w:val="007853F5"/>
    <w:rsid w:val="00785C01"/>
    <w:rsid w:val="00785D68"/>
    <w:rsid w:val="00785D84"/>
    <w:rsid w:val="007867D5"/>
    <w:rsid w:val="007869EF"/>
    <w:rsid w:val="00786A3C"/>
    <w:rsid w:val="0078705E"/>
    <w:rsid w:val="00787531"/>
    <w:rsid w:val="00787840"/>
    <w:rsid w:val="007879FA"/>
    <w:rsid w:val="00787C39"/>
    <w:rsid w:val="007907B1"/>
    <w:rsid w:val="00790D00"/>
    <w:rsid w:val="00790E05"/>
    <w:rsid w:val="0079115B"/>
    <w:rsid w:val="007913A4"/>
    <w:rsid w:val="00791439"/>
    <w:rsid w:val="0079168C"/>
    <w:rsid w:val="00791F50"/>
    <w:rsid w:val="00791FFD"/>
    <w:rsid w:val="007922CB"/>
    <w:rsid w:val="00792B15"/>
    <w:rsid w:val="00792FF1"/>
    <w:rsid w:val="00793227"/>
    <w:rsid w:val="00793762"/>
    <w:rsid w:val="00793D39"/>
    <w:rsid w:val="00793FDB"/>
    <w:rsid w:val="00794B06"/>
    <w:rsid w:val="0079538C"/>
    <w:rsid w:val="0079542E"/>
    <w:rsid w:val="0079548D"/>
    <w:rsid w:val="00795671"/>
    <w:rsid w:val="00795AC5"/>
    <w:rsid w:val="00796002"/>
    <w:rsid w:val="00796374"/>
    <w:rsid w:val="007963A5"/>
    <w:rsid w:val="007963D9"/>
    <w:rsid w:val="00796D2C"/>
    <w:rsid w:val="00796DD5"/>
    <w:rsid w:val="00796EE6"/>
    <w:rsid w:val="007970B6"/>
    <w:rsid w:val="00797C1F"/>
    <w:rsid w:val="00797E16"/>
    <w:rsid w:val="00797E47"/>
    <w:rsid w:val="00797EAE"/>
    <w:rsid w:val="007A01F0"/>
    <w:rsid w:val="007A04EA"/>
    <w:rsid w:val="007A0A35"/>
    <w:rsid w:val="007A1043"/>
    <w:rsid w:val="007A1349"/>
    <w:rsid w:val="007A1744"/>
    <w:rsid w:val="007A1CBB"/>
    <w:rsid w:val="007A2313"/>
    <w:rsid w:val="007A25BD"/>
    <w:rsid w:val="007A2609"/>
    <w:rsid w:val="007A26D9"/>
    <w:rsid w:val="007A2D47"/>
    <w:rsid w:val="007A2E3D"/>
    <w:rsid w:val="007A317A"/>
    <w:rsid w:val="007A3197"/>
    <w:rsid w:val="007A344D"/>
    <w:rsid w:val="007A3817"/>
    <w:rsid w:val="007A39A6"/>
    <w:rsid w:val="007A41DA"/>
    <w:rsid w:val="007A4360"/>
    <w:rsid w:val="007A4404"/>
    <w:rsid w:val="007A48B7"/>
    <w:rsid w:val="007A4D05"/>
    <w:rsid w:val="007A52DB"/>
    <w:rsid w:val="007A54F5"/>
    <w:rsid w:val="007A5B66"/>
    <w:rsid w:val="007A5D3D"/>
    <w:rsid w:val="007A5DA4"/>
    <w:rsid w:val="007A5F05"/>
    <w:rsid w:val="007A6672"/>
    <w:rsid w:val="007A6946"/>
    <w:rsid w:val="007A6A74"/>
    <w:rsid w:val="007A6D12"/>
    <w:rsid w:val="007A6D78"/>
    <w:rsid w:val="007A6E7D"/>
    <w:rsid w:val="007A7719"/>
    <w:rsid w:val="007B011B"/>
    <w:rsid w:val="007B0617"/>
    <w:rsid w:val="007B072A"/>
    <w:rsid w:val="007B0B5B"/>
    <w:rsid w:val="007B0B84"/>
    <w:rsid w:val="007B0E7B"/>
    <w:rsid w:val="007B10AE"/>
    <w:rsid w:val="007B12BA"/>
    <w:rsid w:val="007B176B"/>
    <w:rsid w:val="007B1D76"/>
    <w:rsid w:val="007B2428"/>
    <w:rsid w:val="007B2859"/>
    <w:rsid w:val="007B285A"/>
    <w:rsid w:val="007B2CE2"/>
    <w:rsid w:val="007B30BB"/>
    <w:rsid w:val="007B3233"/>
    <w:rsid w:val="007B3516"/>
    <w:rsid w:val="007B3FC9"/>
    <w:rsid w:val="007B3FDB"/>
    <w:rsid w:val="007B4141"/>
    <w:rsid w:val="007B4206"/>
    <w:rsid w:val="007B42DE"/>
    <w:rsid w:val="007B42E5"/>
    <w:rsid w:val="007B432C"/>
    <w:rsid w:val="007B4346"/>
    <w:rsid w:val="007B44C9"/>
    <w:rsid w:val="007B4933"/>
    <w:rsid w:val="007B49A5"/>
    <w:rsid w:val="007B4E2B"/>
    <w:rsid w:val="007B4E94"/>
    <w:rsid w:val="007B5157"/>
    <w:rsid w:val="007B5246"/>
    <w:rsid w:val="007B59DA"/>
    <w:rsid w:val="007B5B8C"/>
    <w:rsid w:val="007B5E26"/>
    <w:rsid w:val="007B5F32"/>
    <w:rsid w:val="007B6021"/>
    <w:rsid w:val="007B6BE9"/>
    <w:rsid w:val="007B6C73"/>
    <w:rsid w:val="007B6DB8"/>
    <w:rsid w:val="007B7016"/>
    <w:rsid w:val="007B7079"/>
    <w:rsid w:val="007B750E"/>
    <w:rsid w:val="007B777A"/>
    <w:rsid w:val="007B793B"/>
    <w:rsid w:val="007B7DAD"/>
    <w:rsid w:val="007B7DE5"/>
    <w:rsid w:val="007C003E"/>
    <w:rsid w:val="007C0419"/>
    <w:rsid w:val="007C04B7"/>
    <w:rsid w:val="007C08DE"/>
    <w:rsid w:val="007C08F1"/>
    <w:rsid w:val="007C0AC5"/>
    <w:rsid w:val="007C0D34"/>
    <w:rsid w:val="007C0D7A"/>
    <w:rsid w:val="007C0ED3"/>
    <w:rsid w:val="007C0F34"/>
    <w:rsid w:val="007C1090"/>
    <w:rsid w:val="007C13EB"/>
    <w:rsid w:val="007C1ACD"/>
    <w:rsid w:val="007C1AD9"/>
    <w:rsid w:val="007C231A"/>
    <w:rsid w:val="007C2715"/>
    <w:rsid w:val="007C28A2"/>
    <w:rsid w:val="007C2DCC"/>
    <w:rsid w:val="007C30F6"/>
    <w:rsid w:val="007C3289"/>
    <w:rsid w:val="007C3921"/>
    <w:rsid w:val="007C3D72"/>
    <w:rsid w:val="007C3D8E"/>
    <w:rsid w:val="007C3E84"/>
    <w:rsid w:val="007C3ECC"/>
    <w:rsid w:val="007C3FAA"/>
    <w:rsid w:val="007C4238"/>
    <w:rsid w:val="007C4990"/>
    <w:rsid w:val="007C5456"/>
    <w:rsid w:val="007C58ED"/>
    <w:rsid w:val="007C59ED"/>
    <w:rsid w:val="007C5A7E"/>
    <w:rsid w:val="007C5C71"/>
    <w:rsid w:val="007C5CF5"/>
    <w:rsid w:val="007C5E48"/>
    <w:rsid w:val="007C5E4F"/>
    <w:rsid w:val="007C62D5"/>
    <w:rsid w:val="007C656B"/>
    <w:rsid w:val="007C6743"/>
    <w:rsid w:val="007C6902"/>
    <w:rsid w:val="007C6BDA"/>
    <w:rsid w:val="007C7415"/>
    <w:rsid w:val="007C7A63"/>
    <w:rsid w:val="007C7BDF"/>
    <w:rsid w:val="007D0016"/>
    <w:rsid w:val="007D0147"/>
    <w:rsid w:val="007D0514"/>
    <w:rsid w:val="007D053D"/>
    <w:rsid w:val="007D06F8"/>
    <w:rsid w:val="007D081A"/>
    <w:rsid w:val="007D0955"/>
    <w:rsid w:val="007D0D5A"/>
    <w:rsid w:val="007D1769"/>
    <w:rsid w:val="007D1785"/>
    <w:rsid w:val="007D18FB"/>
    <w:rsid w:val="007D190B"/>
    <w:rsid w:val="007D1970"/>
    <w:rsid w:val="007D1E53"/>
    <w:rsid w:val="007D1F9F"/>
    <w:rsid w:val="007D217F"/>
    <w:rsid w:val="007D23DE"/>
    <w:rsid w:val="007D2464"/>
    <w:rsid w:val="007D24DD"/>
    <w:rsid w:val="007D28B6"/>
    <w:rsid w:val="007D291A"/>
    <w:rsid w:val="007D2A2A"/>
    <w:rsid w:val="007D2AB6"/>
    <w:rsid w:val="007D2BE8"/>
    <w:rsid w:val="007D2FAA"/>
    <w:rsid w:val="007D350A"/>
    <w:rsid w:val="007D41BB"/>
    <w:rsid w:val="007D4380"/>
    <w:rsid w:val="007D47E6"/>
    <w:rsid w:val="007D4E7C"/>
    <w:rsid w:val="007D4EA1"/>
    <w:rsid w:val="007D5B7A"/>
    <w:rsid w:val="007D5CDA"/>
    <w:rsid w:val="007D61B2"/>
    <w:rsid w:val="007D6494"/>
    <w:rsid w:val="007D6AE7"/>
    <w:rsid w:val="007D7285"/>
    <w:rsid w:val="007D742C"/>
    <w:rsid w:val="007D753E"/>
    <w:rsid w:val="007D75C9"/>
    <w:rsid w:val="007D7F36"/>
    <w:rsid w:val="007E0355"/>
    <w:rsid w:val="007E053D"/>
    <w:rsid w:val="007E0F28"/>
    <w:rsid w:val="007E1440"/>
    <w:rsid w:val="007E146D"/>
    <w:rsid w:val="007E1948"/>
    <w:rsid w:val="007E1FB5"/>
    <w:rsid w:val="007E22C4"/>
    <w:rsid w:val="007E2488"/>
    <w:rsid w:val="007E2920"/>
    <w:rsid w:val="007E2C44"/>
    <w:rsid w:val="007E303D"/>
    <w:rsid w:val="007E30F3"/>
    <w:rsid w:val="007E329A"/>
    <w:rsid w:val="007E32A3"/>
    <w:rsid w:val="007E3472"/>
    <w:rsid w:val="007E348C"/>
    <w:rsid w:val="007E349B"/>
    <w:rsid w:val="007E381B"/>
    <w:rsid w:val="007E38D7"/>
    <w:rsid w:val="007E3A48"/>
    <w:rsid w:val="007E3E9B"/>
    <w:rsid w:val="007E3EE9"/>
    <w:rsid w:val="007E425E"/>
    <w:rsid w:val="007E45DF"/>
    <w:rsid w:val="007E485C"/>
    <w:rsid w:val="007E4D5A"/>
    <w:rsid w:val="007E5016"/>
    <w:rsid w:val="007E5042"/>
    <w:rsid w:val="007E5321"/>
    <w:rsid w:val="007E55A3"/>
    <w:rsid w:val="007E5BC1"/>
    <w:rsid w:val="007E5C93"/>
    <w:rsid w:val="007E601E"/>
    <w:rsid w:val="007E61CF"/>
    <w:rsid w:val="007E6A47"/>
    <w:rsid w:val="007E6B9F"/>
    <w:rsid w:val="007E6FF1"/>
    <w:rsid w:val="007E716F"/>
    <w:rsid w:val="007E7228"/>
    <w:rsid w:val="007E726F"/>
    <w:rsid w:val="007E7433"/>
    <w:rsid w:val="007E7438"/>
    <w:rsid w:val="007E7514"/>
    <w:rsid w:val="007F02E6"/>
    <w:rsid w:val="007F062A"/>
    <w:rsid w:val="007F0B7A"/>
    <w:rsid w:val="007F0F64"/>
    <w:rsid w:val="007F0FCD"/>
    <w:rsid w:val="007F1229"/>
    <w:rsid w:val="007F127D"/>
    <w:rsid w:val="007F169A"/>
    <w:rsid w:val="007F1894"/>
    <w:rsid w:val="007F1914"/>
    <w:rsid w:val="007F1BDD"/>
    <w:rsid w:val="007F1F5F"/>
    <w:rsid w:val="007F2295"/>
    <w:rsid w:val="007F2615"/>
    <w:rsid w:val="007F2662"/>
    <w:rsid w:val="007F2794"/>
    <w:rsid w:val="007F289A"/>
    <w:rsid w:val="007F2950"/>
    <w:rsid w:val="007F31D5"/>
    <w:rsid w:val="007F3326"/>
    <w:rsid w:val="007F3CBC"/>
    <w:rsid w:val="007F3E96"/>
    <w:rsid w:val="007F4961"/>
    <w:rsid w:val="007F4C2B"/>
    <w:rsid w:val="007F4C9C"/>
    <w:rsid w:val="007F5193"/>
    <w:rsid w:val="007F54F5"/>
    <w:rsid w:val="007F587B"/>
    <w:rsid w:val="007F615D"/>
    <w:rsid w:val="007F61E7"/>
    <w:rsid w:val="007F6903"/>
    <w:rsid w:val="007F6D95"/>
    <w:rsid w:val="007F6F60"/>
    <w:rsid w:val="007F720F"/>
    <w:rsid w:val="007F75A3"/>
    <w:rsid w:val="007F770F"/>
    <w:rsid w:val="007F7B8C"/>
    <w:rsid w:val="007F7C77"/>
    <w:rsid w:val="007F7F10"/>
    <w:rsid w:val="00800080"/>
    <w:rsid w:val="00800AC8"/>
    <w:rsid w:val="00800BED"/>
    <w:rsid w:val="00800D4E"/>
    <w:rsid w:val="00801E8F"/>
    <w:rsid w:val="00802132"/>
    <w:rsid w:val="0080291B"/>
    <w:rsid w:val="00802C0A"/>
    <w:rsid w:val="00802C1E"/>
    <w:rsid w:val="00802D86"/>
    <w:rsid w:val="00803493"/>
    <w:rsid w:val="008036B1"/>
    <w:rsid w:val="00803BE8"/>
    <w:rsid w:val="00803E10"/>
    <w:rsid w:val="00803FDA"/>
    <w:rsid w:val="00804606"/>
    <w:rsid w:val="008046CB"/>
    <w:rsid w:val="00804A45"/>
    <w:rsid w:val="00804D9A"/>
    <w:rsid w:val="008050F3"/>
    <w:rsid w:val="00805115"/>
    <w:rsid w:val="00805457"/>
    <w:rsid w:val="00805630"/>
    <w:rsid w:val="00805856"/>
    <w:rsid w:val="00805916"/>
    <w:rsid w:val="00805E45"/>
    <w:rsid w:val="00806721"/>
    <w:rsid w:val="00807022"/>
    <w:rsid w:val="00807386"/>
    <w:rsid w:val="00807620"/>
    <w:rsid w:val="00807623"/>
    <w:rsid w:val="0080777F"/>
    <w:rsid w:val="00807B32"/>
    <w:rsid w:val="00807B45"/>
    <w:rsid w:val="00807DE7"/>
    <w:rsid w:val="008100A0"/>
    <w:rsid w:val="00810444"/>
    <w:rsid w:val="00810AB2"/>
    <w:rsid w:val="0081109D"/>
    <w:rsid w:val="00811184"/>
    <w:rsid w:val="00811279"/>
    <w:rsid w:val="00811911"/>
    <w:rsid w:val="008119DA"/>
    <w:rsid w:val="00812477"/>
    <w:rsid w:val="00812788"/>
    <w:rsid w:val="008129F3"/>
    <w:rsid w:val="00812C90"/>
    <w:rsid w:val="00813456"/>
    <w:rsid w:val="00813611"/>
    <w:rsid w:val="00813813"/>
    <w:rsid w:val="0081381E"/>
    <w:rsid w:val="00813889"/>
    <w:rsid w:val="008139B8"/>
    <w:rsid w:val="00813A08"/>
    <w:rsid w:val="00813DB4"/>
    <w:rsid w:val="00813EA3"/>
    <w:rsid w:val="00813F1C"/>
    <w:rsid w:val="00814106"/>
    <w:rsid w:val="00814358"/>
    <w:rsid w:val="00814667"/>
    <w:rsid w:val="00814C5D"/>
    <w:rsid w:val="00815342"/>
    <w:rsid w:val="0081551E"/>
    <w:rsid w:val="00815816"/>
    <w:rsid w:val="00815ABD"/>
    <w:rsid w:val="00816226"/>
    <w:rsid w:val="008166C5"/>
    <w:rsid w:val="008168AD"/>
    <w:rsid w:val="00816AA4"/>
    <w:rsid w:val="00816AEE"/>
    <w:rsid w:val="00817449"/>
    <w:rsid w:val="0081748A"/>
    <w:rsid w:val="00817563"/>
    <w:rsid w:val="0081773B"/>
    <w:rsid w:val="00817EB6"/>
    <w:rsid w:val="008201D7"/>
    <w:rsid w:val="00820DB3"/>
    <w:rsid w:val="008214DE"/>
    <w:rsid w:val="0082181A"/>
    <w:rsid w:val="0082184D"/>
    <w:rsid w:val="00821C96"/>
    <w:rsid w:val="00822004"/>
    <w:rsid w:val="0082212E"/>
    <w:rsid w:val="0082255C"/>
    <w:rsid w:val="00822701"/>
    <w:rsid w:val="00822A8B"/>
    <w:rsid w:val="00822C60"/>
    <w:rsid w:val="00822D6E"/>
    <w:rsid w:val="00822E48"/>
    <w:rsid w:val="00822ECB"/>
    <w:rsid w:val="00822F67"/>
    <w:rsid w:val="008231A4"/>
    <w:rsid w:val="008233DE"/>
    <w:rsid w:val="00823615"/>
    <w:rsid w:val="00823A86"/>
    <w:rsid w:val="00823CAE"/>
    <w:rsid w:val="00823E02"/>
    <w:rsid w:val="00823E77"/>
    <w:rsid w:val="0082405A"/>
    <w:rsid w:val="00824576"/>
    <w:rsid w:val="008246D1"/>
    <w:rsid w:val="00824763"/>
    <w:rsid w:val="00824AA0"/>
    <w:rsid w:val="0082531B"/>
    <w:rsid w:val="008254A2"/>
    <w:rsid w:val="008254E6"/>
    <w:rsid w:val="00825507"/>
    <w:rsid w:val="008259ED"/>
    <w:rsid w:val="00825C8A"/>
    <w:rsid w:val="00825D76"/>
    <w:rsid w:val="00825F36"/>
    <w:rsid w:val="008267F3"/>
    <w:rsid w:val="008269A1"/>
    <w:rsid w:val="00826BE8"/>
    <w:rsid w:val="00827896"/>
    <w:rsid w:val="00827941"/>
    <w:rsid w:val="0082794D"/>
    <w:rsid w:val="00830204"/>
    <w:rsid w:val="00830A1D"/>
    <w:rsid w:val="00830AD8"/>
    <w:rsid w:val="00830BD4"/>
    <w:rsid w:val="00830D12"/>
    <w:rsid w:val="00830DB0"/>
    <w:rsid w:val="00830F31"/>
    <w:rsid w:val="00831156"/>
    <w:rsid w:val="008312F9"/>
    <w:rsid w:val="00831DFD"/>
    <w:rsid w:val="0083241D"/>
    <w:rsid w:val="00832870"/>
    <w:rsid w:val="00832A18"/>
    <w:rsid w:val="00832C27"/>
    <w:rsid w:val="00833499"/>
    <w:rsid w:val="008338F3"/>
    <w:rsid w:val="008338FC"/>
    <w:rsid w:val="00833E33"/>
    <w:rsid w:val="0083438B"/>
    <w:rsid w:val="00834C02"/>
    <w:rsid w:val="00834C35"/>
    <w:rsid w:val="00834D1F"/>
    <w:rsid w:val="00834E12"/>
    <w:rsid w:val="00834E27"/>
    <w:rsid w:val="0083565C"/>
    <w:rsid w:val="00835828"/>
    <w:rsid w:val="0083585D"/>
    <w:rsid w:val="008359E0"/>
    <w:rsid w:val="00835C95"/>
    <w:rsid w:val="00835DBF"/>
    <w:rsid w:val="00835FB8"/>
    <w:rsid w:val="00836020"/>
    <w:rsid w:val="008365F8"/>
    <w:rsid w:val="00836FB4"/>
    <w:rsid w:val="0083709F"/>
    <w:rsid w:val="0083740F"/>
    <w:rsid w:val="008376D2"/>
    <w:rsid w:val="0083784D"/>
    <w:rsid w:val="00837C92"/>
    <w:rsid w:val="008408CA"/>
    <w:rsid w:val="00840AD3"/>
    <w:rsid w:val="00840B4E"/>
    <w:rsid w:val="00840F9D"/>
    <w:rsid w:val="0084127F"/>
    <w:rsid w:val="0084139A"/>
    <w:rsid w:val="00841531"/>
    <w:rsid w:val="008416DD"/>
    <w:rsid w:val="00841963"/>
    <w:rsid w:val="00841CE1"/>
    <w:rsid w:val="008423A5"/>
    <w:rsid w:val="00842749"/>
    <w:rsid w:val="00842C1B"/>
    <w:rsid w:val="00842D6E"/>
    <w:rsid w:val="0084307F"/>
    <w:rsid w:val="0084344F"/>
    <w:rsid w:val="00843A95"/>
    <w:rsid w:val="00843CF1"/>
    <w:rsid w:val="00843DBE"/>
    <w:rsid w:val="008447B6"/>
    <w:rsid w:val="00844860"/>
    <w:rsid w:val="00844ADA"/>
    <w:rsid w:val="00844ADC"/>
    <w:rsid w:val="00844B0D"/>
    <w:rsid w:val="00844B34"/>
    <w:rsid w:val="008451B9"/>
    <w:rsid w:val="00845C6B"/>
    <w:rsid w:val="008463B9"/>
    <w:rsid w:val="00846659"/>
    <w:rsid w:val="0084668F"/>
    <w:rsid w:val="00846BCD"/>
    <w:rsid w:val="008475F4"/>
    <w:rsid w:val="00847A8F"/>
    <w:rsid w:val="00847BD3"/>
    <w:rsid w:val="00847C8A"/>
    <w:rsid w:val="008502E5"/>
    <w:rsid w:val="00850564"/>
    <w:rsid w:val="008509E7"/>
    <w:rsid w:val="00850F65"/>
    <w:rsid w:val="0085177D"/>
    <w:rsid w:val="00851BB6"/>
    <w:rsid w:val="00851D84"/>
    <w:rsid w:val="00852133"/>
    <w:rsid w:val="00852889"/>
    <w:rsid w:val="008529A5"/>
    <w:rsid w:val="00852A5B"/>
    <w:rsid w:val="00852E41"/>
    <w:rsid w:val="00852F8E"/>
    <w:rsid w:val="00852FC1"/>
    <w:rsid w:val="00853F98"/>
    <w:rsid w:val="00853FCB"/>
    <w:rsid w:val="00854422"/>
    <w:rsid w:val="0085442C"/>
    <w:rsid w:val="00854545"/>
    <w:rsid w:val="00854644"/>
    <w:rsid w:val="008546D9"/>
    <w:rsid w:val="00854E2F"/>
    <w:rsid w:val="00854F43"/>
    <w:rsid w:val="00855972"/>
    <w:rsid w:val="00855C0D"/>
    <w:rsid w:val="008561CA"/>
    <w:rsid w:val="00856F48"/>
    <w:rsid w:val="00856FA4"/>
    <w:rsid w:val="00857216"/>
    <w:rsid w:val="008573A8"/>
    <w:rsid w:val="0085765F"/>
    <w:rsid w:val="00857822"/>
    <w:rsid w:val="0085788C"/>
    <w:rsid w:val="00857DC3"/>
    <w:rsid w:val="00860668"/>
    <w:rsid w:val="00860682"/>
    <w:rsid w:val="00860850"/>
    <w:rsid w:val="00860A1B"/>
    <w:rsid w:val="00860F9A"/>
    <w:rsid w:val="0086107B"/>
    <w:rsid w:val="00861B2B"/>
    <w:rsid w:val="00861FC5"/>
    <w:rsid w:val="008620CC"/>
    <w:rsid w:val="00862227"/>
    <w:rsid w:val="00862609"/>
    <w:rsid w:val="00862A4E"/>
    <w:rsid w:val="00862B14"/>
    <w:rsid w:val="00862EB0"/>
    <w:rsid w:val="008634ED"/>
    <w:rsid w:val="00863552"/>
    <w:rsid w:val="0086383D"/>
    <w:rsid w:val="008638DA"/>
    <w:rsid w:val="00863BB9"/>
    <w:rsid w:val="00863E18"/>
    <w:rsid w:val="0086433D"/>
    <w:rsid w:val="00864419"/>
    <w:rsid w:val="00864931"/>
    <w:rsid w:val="00864B65"/>
    <w:rsid w:val="00864BA8"/>
    <w:rsid w:val="00865426"/>
    <w:rsid w:val="008654F5"/>
    <w:rsid w:val="00865531"/>
    <w:rsid w:val="0086574D"/>
    <w:rsid w:val="00865795"/>
    <w:rsid w:val="008657D4"/>
    <w:rsid w:val="00865F7E"/>
    <w:rsid w:val="00866429"/>
    <w:rsid w:val="00866F7B"/>
    <w:rsid w:val="008670B6"/>
    <w:rsid w:val="008672F5"/>
    <w:rsid w:val="008700AF"/>
    <w:rsid w:val="008704FF"/>
    <w:rsid w:val="008705B0"/>
    <w:rsid w:val="0087065D"/>
    <w:rsid w:val="008706B7"/>
    <w:rsid w:val="0087072A"/>
    <w:rsid w:val="00870E68"/>
    <w:rsid w:val="00870ECC"/>
    <w:rsid w:val="0087123A"/>
    <w:rsid w:val="008716FC"/>
    <w:rsid w:val="00871920"/>
    <w:rsid w:val="0087195A"/>
    <w:rsid w:val="008719BD"/>
    <w:rsid w:val="00871BC7"/>
    <w:rsid w:val="00871C82"/>
    <w:rsid w:val="00871CD5"/>
    <w:rsid w:val="00871E1C"/>
    <w:rsid w:val="00871E2C"/>
    <w:rsid w:val="00871F89"/>
    <w:rsid w:val="00871FE1"/>
    <w:rsid w:val="008723B1"/>
    <w:rsid w:val="008723D3"/>
    <w:rsid w:val="00872461"/>
    <w:rsid w:val="00872549"/>
    <w:rsid w:val="00872638"/>
    <w:rsid w:val="00873357"/>
    <w:rsid w:val="00873468"/>
    <w:rsid w:val="008739F0"/>
    <w:rsid w:val="00873C10"/>
    <w:rsid w:val="00873CF1"/>
    <w:rsid w:val="00873FDA"/>
    <w:rsid w:val="00874063"/>
    <w:rsid w:val="0087467B"/>
    <w:rsid w:val="008748DC"/>
    <w:rsid w:val="00874A24"/>
    <w:rsid w:val="00874FA5"/>
    <w:rsid w:val="00875023"/>
    <w:rsid w:val="00875061"/>
    <w:rsid w:val="00875083"/>
    <w:rsid w:val="00875097"/>
    <w:rsid w:val="00875331"/>
    <w:rsid w:val="00875FBF"/>
    <w:rsid w:val="00876214"/>
    <w:rsid w:val="008764A0"/>
    <w:rsid w:val="00876597"/>
    <w:rsid w:val="008766E8"/>
    <w:rsid w:val="00876828"/>
    <w:rsid w:val="00876B8C"/>
    <w:rsid w:val="00876D39"/>
    <w:rsid w:val="00877188"/>
    <w:rsid w:val="0087752B"/>
    <w:rsid w:val="00877CB2"/>
    <w:rsid w:val="0088081C"/>
    <w:rsid w:val="0088097A"/>
    <w:rsid w:val="00880AD8"/>
    <w:rsid w:val="00880EAF"/>
    <w:rsid w:val="00880FBE"/>
    <w:rsid w:val="0088116B"/>
    <w:rsid w:val="008811E7"/>
    <w:rsid w:val="00881C55"/>
    <w:rsid w:val="00881F2D"/>
    <w:rsid w:val="008820CD"/>
    <w:rsid w:val="008822EC"/>
    <w:rsid w:val="008823DC"/>
    <w:rsid w:val="0088299A"/>
    <w:rsid w:val="00882CED"/>
    <w:rsid w:val="00882D40"/>
    <w:rsid w:val="00883411"/>
    <w:rsid w:val="008837C2"/>
    <w:rsid w:val="00883879"/>
    <w:rsid w:val="00883B0E"/>
    <w:rsid w:val="00884007"/>
    <w:rsid w:val="008840AE"/>
    <w:rsid w:val="00884A32"/>
    <w:rsid w:val="00884A5F"/>
    <w:rsid w:val="00884BC7"/>
    <w:rsid w:val="00884CAE"/>
    <w:rsid w:val="00884D84"/>
    <w:rsid w:val="00885566"/>
    <w:rsid w:val="00885772"/>
    <w:rsid w:val="0088587C"/>
    <w:rsid w:val="00885905"/>
    <w:rsid w:val="00885A7A"/>
    <w:rsid w:val="00885DA0"/>
    <w:rsid w:val="00885E59"/>
    <w:rsid w:val="00886957"/>
    <w:rsid w:val="0088703C"/>
    <w:rsid w:val="00890C4C"/>
    <w:rsid w:val="00890CC4"/>
    <w:rsid w:val="00891023"/>
    <w:rsid w:val="00891476"/>
    <w:rsid w:val="00891594"/>
    <w:rsid w:val="0089160F"/>
    <w:rsid w:val="00891656"/>
    <w:rsid w:val="008928AE"/>
    <w:rsid w:val="008929F8"/>
    <w:rsid w:val="00892AA2"/>
    <w:rsid w:val="00892F6E"/>
    <w:rsid w:val="008935B9"/>
    <w:rsid w:val="00893829"/>
    <w:rsid w:val="008939CE"/>
    <w:rsid w:val="00894456"/>
    <w:rsid w:val="0089448E"/>
    <w:rsid w:val="00894576"/>
    <w:rsid w:val="00894AF7"/>
    <w:rsid w:val="00894C61"/>
    <w:rsid w:val="00894CB2"/>
    <w:rsid w:val="00895788"/>
    <w:rsid w:val="008958A2"/>
    <w:rsid w:val="008959CE"/>
    <w:rsid w:val="00896286"/>
    <w:rsid w:val="008963DC"/>
    <w:rsid w:val="0089752D"/>
    <w:rsid w:val="0089788E"/>
    <w:rsid w:val="00897893"/>
    <w:rsid w:val="00897A16"/>
    <w:rsid w:val="008A0139"/>
    <w:rsid w:val="008A0339"/>
    <w:rsid w:val="008A0482"/>
    <w:rsid w:val="008A054B"/>
    <w:rsid w:val="008A0739"/>
    <w:rsid w:val="008A1078"/>
    <w:rsid w:val="008A13E1"/>
    <w:rsid w:val="008A1469"/>
    <w:rsid w:val="008A19BF"/>
    <w:rsid w:val="008A2242"/>
    <w:rsid w:val="008A23AC"/>
    <w:rsid w:val="008A2763"/>
    <w:rsid w:val="008A2797"/>
    <w:rsid w:val="008A27C7"/>
    <w:rsid w:val="008A2AD8"/>
    <w:rsid w:val="008A2B8F"/>
    <w:rsid w:val="008A2CA8"/>
    <w:rsid w:val="008A3962"/>
    <w:rsid w:val="008A3C1C"/>
    <w:rsid w:val="008A3C27"/>
    <w:rsid w:val="008A3EED"/>
    <w:rsid w:val="008A4058"/>
    <w:rsid w:val="008A40C4"/>
    <w:rsid w:val="008A41F7"/>
    <w:rsid w:val="008A4272"/>
    <w:rsid w:val="008A43DE"/>
    <w:rsid w:val="008A4A8B"/>
    <w:rsid w:val="008A4EF1"/>
    <w:rsid w:val="008A5024"/>
    <w:rsid w:val="008A50AD"/>
    <w:rsid w:val="008A5F05"/>
    <w:rsid w:val="008A600B"/>
    <w:rsid w:val="008A612E"/>
    <w:rsid w:val="008A64AE"/>
    <w:rsid w:val="008A6C5E"/>
    <w:rsid w:val="008A7248"/>
    <w:rsid w:val="008A7726"/>
    <w:rsid w:val="008A7957"/>
    <w:rsid w:val="008A7BB4"/>
    <w:rsid w:val="008B0046"/>
    <w:rsid w:val="008B057C"/>
    <w:rsid w:val="008B0724"/>
    <w:rsid w:val="008B0811"/>
    <w:rsid w:val="008B1120"/>
    <w:rsid w:val="008B15ED"/>
    <w:rsid w:val="008B194E"/>
    <w:rsid w:val="008B1C40"/>
    <w:rsid w:val="008B2B7A"/>
    <w:rsid w:val="008B2BF6"/>
    <w:rsid w:val="008B2D26"/>
    <w:rsid w:val="008B339D"/>
    <w:rsid w:val="008B4234"/>
    <w:rsid w:val="008B45A2"/>
    <w:rsid w:val="008B4A40"/>
    <w:rsid w:val="008B4B49"/>
    <w:rsid w:val="008B4BD5"/>
    <w:rsid w:val="008B4DDB"/>
    <w:rsid w:val="008B5142"/>
    <w:rsid w:val="008B5442"/>
    <w:rsid w:val="008B548F"/>
    <w:rsid w:val="008B5869"/>
    <w:rsid w:val="008B590F"/>
    <w:rsid w:val="008B5935"/>
    <w:rsid w:val="008B5A97"/>
    <w:rsid w:val="008B5C14"/>
    <w:rsid w:val="008B5C45"/>
    <w:rsid w:val="008B5EA1"/>
    <w:rsid w:val="008B5F71"/>
    <w:rsid w:val="008B626F"/>
    <w:rsid w:val="008B6359"/>
    <w:rsid w:val="008B6C85"/>
    <w:rsid w:val="008B7230"/>
    <w:rsid w:val="008B74FF"/>
    <w:rsid w:val="008B7A26"/>
    <w:rsid w:val="008C011D"/>
    <w:rsid w:val="008C021F"/>
    <w:rsid w:val="008C0B2E"/>
    <w:rsid w:val="008C0C0F"/>
    <w:rsid w:val="008C0DCF"/>
    <w:rsid w:val="008C13BC"/>
    <w:rsid w:val="008C1927"/>
    <w:rsid w:val="008C19D4"/>
    <w:rsid w:val="008C1A62"/>
    <w:rsid w:val="008C2162"/>
    <w:rsid w:val="008C24BF"/>
    <w:rsid w:val="008C2798"/>
    <w:rsid w:val="008C2A7D"/>
    <w:rsid w:val="008C2AE8"/>
    <w:rsid w:val="008C2B30"/>
    <w:rsid w:val="008C36C1"/>
    <w:rsid w:val="008C3963"/>
    <w:rsid w:val="008C41E9"/>
    <w:rsid w:val="008C4C65"/>
    <w:rsid w:val="008C51EC"/>
    <w:rsid w:val="008C529E"/>
    <w:rsid w:val="008C55CA"/>
    <w:rsid w:val="008C55E7"/>
    <w:rsid w:val="008C58DE"/>
    <w:rsid w:val="008C592D"/>
    <w:rsid w:val="008C5CCF"/>
    <w:rsid w:val="008C5E8A"/>
    <w:rsid w:val="008C5F25"/>
    <w:rsid w:val="008C60D0"/>
    <w:rsid w:val="008C63F8"/>
    <w:rsid w:val="008C64AD"/>
    <w:rsid w:val="008C64CE"/>
    <w:rsid w:val="008C6C5A"/>
    <w:rsid w:val="008C6D7E"/>
    <w:rsid w:val="008C70AA"/>
    <w:rsid w:val="008C7254"/>
    <w:rsid w:val="008C72BA"/>
    <w:rsid w:val="008C73CE"/>
    <w:rsid w:val="008C76C6"/>
    <w:rsid w:val="008C7D83"/>
    <w:rsid w:val="008D0023"/>
    <w:rsid w:val="008D0609"/>
    <w:rsid w:val="008D0AA5"/>
    <w:rsid w:val="008D0ECA"/>
    <w:rsid w:val="008D15B3"/>
    <w:rsid w:val="008D1788"/>
    <w:rsid w:val="008D1DFB"/>
    <w:rsid w:val="008D1FD3"/>
    <w:rsid w:val="008D2206"/>
    <w:rsid w:val="008D222A"/>
    <w:rsid w:val="008D2498"/>
    <w:rsid w:val="008D2EFB"/>
    <w:rsid w:val="008D34DD"/>
    <w:rsid w:val="008D4618"/>
    <w:rsid w:val="008D4B90"/>
    <w:rsid w:val="008D4D6B"/>
    <w:rsid w:val="008D4E1D"/>
    <w:rsid w:val="008D4FAE"/>
    <w:rsid w:val="008D4FDC"/>
    <w:rsid w:val="008D59C2"/>
    <w:rsid w:val="008D5FA6"/>
    <w:rsid w:val="008D6093"/>
    <w:rsid w:val="008D634B"/>
    <w:rsid w:val="008D643D"/>
    <w:rsid w:val="008D6764"/>
    <w:rsid w:val="008D6EC9"/>
    <w:rsid w:val="008D6EED"/>
    <w:rsid w:val="008D6FDF"/>
    <w:rsid w:val="008D72E7"/>
    <w:rsid w:val="008D7469"/>
    <w:rsid w:val="008D74BD"/>
    <w:rsid w:val="008D7621"/>
    <w:rsid w:val="008D7AA3"/>
    <w:rsid w:val="008E0308"/>
    <w:rsid w:val="008E0546"/>
    <w:rsid w:val="008E09F9"/>
    <w:rsid w:val="008E0AED"/>
    <w:rsid w:val="008E105D"/>
    <w:rsid w:val="008E17B5"/>
    <w:rsid w:val="008E1CCA"/>
    <w:rsid w:val="008E1ECA"/>
    <w:rsid w:val="008E2045"/>
    <w:rsid w:val="008E232A"/>
    <w:rsid w:val="008E2C32"/>
    <w:rsid w:val="008E2E72"/>
    <w:rsid w:val="008E30F0"/>
    <w:rsid w:val="008E3661"/>
    <w:rsid w:val="008E379A"/>
    <w:rsid w:val="008E3845"/>
    <w:rsid w:val="008E3953"/>
    <w:rsid w:val="008E39F9"/>
    <w:rsid w:val="008E421D"/>
    <w:rsid w:val="008E4341"/>
    <w:rsid w:val="008E4764"/>
    <w:rsid w:val="008E4D8B"/>
    <w:rsid w:val="008E4DA1"/>
    <w:rsid w:val="008E4E86"/>
    <w:rsid w:val="008E4FD9"/>
    <w:rsid w:val="008E511F"/>
    <w:rsid w:val="008E53F5"/>
    <w:rsid w:val="008E5437"/>
    <w:rsid w:val="008E54A6"/>
    <w:rsid w:val="008E5766"/>
    <w:rsid w:val="008E5D29"/>
    <w:rsid w:val="008E5DEE"/>
    <w:rsid w:val="008E635F"/>
    <w:rsid w:val="008E65EC"/>
    <w:rsid w:val="008E6BE0"/>
    <w:rsid w:val="008E6F0C"/>
    <w:rsid w:val="008E7055"/>
    <w:rsid w:val="008E7997"/>
    <w:rsid w:val="008F0C10"/>
    <w:rsid w:val="008F0CF5"/>
    <w:rsid w:val="008F0F22"/>
    <w:rsid w:val="008F1884"/>
    <w:rsid w:val="008F195C"/>
    <w:rsid w:val="008F1C3B"/>
    <w:rsid w:val="008F1D67"/>
    <w:rsid w:val="008F23F0"/>
    <w:rsid w:val="008F2B5B"/>
    <w:rsid w:val="008F2E76"/>
    <w:rsid w:val="008F327D"/>
    <w:rsid w:val="008F3472"/>
    <w:rsid w:val="008F35B8"/>
    <w:rsid w:val="008F3688"/>
    <w:rsid w:val="008F3862"/>
    <w:rsid w:val="008F387D"/>
    <w:rsid w:val="008F3DF4"/>
    <w:rsid w:val="008F3E10"/>
    <w:rsid w:val="008F415A"/>
    <w:rsid w:val="008F4B2B"/>
    <w:rsid w:val="008F4D87"/>
    <w:rsid w:val="008F530F"/>
    <w:rsid w:val="008F546E"/>
    <w:rsid w:val="008F54E3"/>
    <w:rsid w:val="008F57F9"/>
    <w:rsid w:val="008F5C41"/>
    <w:rsid w:val="008F5EBC"/>
    <w:rsid w:val="008F6412"/>
    <w:rsid w:val="008F690F"/>
    <w:rsid w:val="008F69A3"/>
    <w:rsid w:val="008F6C61"/>
    <w:rsid w:val="008F735F"/>
    <w:rsid w:val="008F745C"/>
    <w:rsid w:val="008F75BD"/>
    <w:rsid w:val="008F75DE"/>
    <w:rsid w:val="008F7E5F"/>
    <w:rsid w:val="008F7F4C"/>
    <w:rsid w:val="00900607"/>
    <w:rsid w:val="00900665"/>
    <w:rsid w:val="0090088B"/>
    <w:rsid w:val="00901092"/>
    <w:rsid w:val="009011BE"/>
    <w:rsid w:val="00901C36"/>
    <w:rsid w:val="00901E19"/>
    <w:rsid w:val="0090208D"/>
    <w:rsid w:val="009021A6"/>
    <w:rsid w:val="009021BF"/>
    <w:rsid w:val="0090263F"/>
    <w:rsid w:val="0090274D"/>
    <w:rsid w:val="009029D1"/>
    <w:rsid w:val="009030F6"/>
    <w:rsid w:val="009031BA"/>
    <w:rsid w:val="00903B82"/>
    <w:rsid w:val="00904609"/>
    <w:rsid w:val="00904688"/>
    <w:rsid w:val="00904C0C"/>
    <w:rsid w:val="00904C27"/>
    <w:rsid w:val="00904C85"/>
    <w:rsid w:val="00904D04"/>
    <w:rsid w:val="009058E6"/>
    <w:rsid w:val="00905A86"/>
    <w:rsid w:val="0090623B"/>
    <w:rsid w:val="00906738"/>
    <w:rsid w:val="00906EE2"/>
    <w:rsid w:val="009074AF"/>
    <w:rsid w:val="00910042"/>
    <w:rsid w:val="00910173"/>
    <w:rsid w:val="0091061F"/>
    <w:rsid w:val="009107C3"/>
    <w:rsid w:val="00910943"/>
    <w:rsid w:val="00910947"/>
    <w:rsid w:val="0091095A"/>
    <w:rsid w:val="009109C6"/>
    <w:rsid w:val="00910C4E"/>
    <w:rsid w:val="00910D84"/>
    <w:rsid w:val="00910EAB"/>
    <w:rsid w:val="00910ED7"/>
    <w:rsid w:val="00910F96"/>
    <w:rsid w:val="00911714"/>
    <w:rsid w:val="00911727"/>
    <w:rsid w:val="009119C4"/>
    <w:rsid w:val="00911B54"/>
    <w:rsid w:val="00911D30"/>
    <w:rsid w:val="00912385"/>
    <w:rsid w:val="00912955"/>
    <w:rsid w:val="009129C1"/>
    <w:rsid w:val="009129D9"/>
    <w:rsid w:val="00912CBB"/>
    <w:rsid w:val="00912DE9"/>
    <w:rsid w:val="0091317B"/>
    <w:rsid w:val="0091325E"/>
    <w:rsid w:val="009132C6"/>
    <w:rsid w:val="00913512"/>
    <w:rsid w:val="00913720"/>
    <w:rsid w:val="0091377B"/>
    <w:rsid w:val="00913839"/>
    <w:rsid w:val="00913C54"/>
    <w:rsid w:val="0091453F"/>
    <w:rsid w:val="0091460B"/>
    <w:rsid w:val="0091472E"/>
    <w:rsid w:val="0091480A"/>
    <w:rsid w:val="00914B02"/>
    <w:rsid w:val="00914B86"/>
    <w:rsid w:val="00914BFF"/>
    <w:rsid w:val="00914CA9"/>
    <w:rsid w:val="00914CF3"/>
    <w:rsid w:val="00914D43"/>
    <w:rsid w:val="00914EEE"/>
    <w:rsid w:val="00915025"/>
    <w:rsid w:val="0091545D"/>
    <w:rsid w:val="009156A2"/>
    <w:rsid w:val="0091576B"/>
    <w:rsid w:val="009157C5"/>
    <w:rsid w:val="00915BFE"/>
    <w:rsid w:val="00915C38"/>
    <w:rsid w:val="00915D13"/>
    <w:rsid w:val="0091689F"/>
    <w:rsid w:val="00916C33"/>
    <w:rsid w:val="00916CD7"/>
    <w:rsid w:val="00916F8B"/>
    <w:rsid w:val="00917052"/>
    <w:rsid w:val="009170B8"/>
    <w:rsid w:val="0091713C"/>
    <w:rsid w:val="00917270"/>
    <w:rsid w:val="009173C2"/>
    <w:rsid w:val="0091764D"/>
    <w:rsid w:val="009176AF"/>
    <w:rsid w:val="0091776E"/>
    <w:rsid w:val="00917CF2"/>
    <w:rsid w:val="00917E94"/>
    <w:rsid w:val="00920216"/>
    <w:rsid w:val="009202AD"/>
    <w:rsid w:val="009203A2"/>
    <w:rsid w:val="009203E0"/>
    <w:rsid w:val="0092052F"/>
    <w:rsid w:val="009205AC"/>
    <w:rsid w:val="00920789"/>
    <w:rsid w:val="0092099B"/>
    <w:rsid w:val="00920E45"/>
    <w:rsid w:val="00920E98"/>
    <w:rsid w:val="00921405"/>
    <w:rsid w:val="009215DE"/>
    <w:rsid w:val="009215F7"/>
    <w:rsid w:val="00921CF3"/>
    <w:rsid w:val="00921D23"/>
    <w:rsid w:val="009221D2"/>
    <w:rsid w:val="009222C7"/>
    <w:rsid w:val="0092266C"/>
    <w:rsid w:val="00922AA7"/>
    <w:rsid w:val="00922C9D"/>
    <w:rsid w:val="00922F5D"/>
    <w:rsid w:val="00923016"/>
    <w:rsid w:val="0092315B"/>
    <w:rsid w:val="009231C1"/>
    <w:rsid w:val="00923893"/>
    <w:rsid w:val="00923E54"/>
    <w:rsid w:val="00924005"/>
    <w:rsid w:val="009242EE"/>
    <w:rsid w:val="0092527F"/>
    <w:rsid w:val="0092547E"/>
    <w:rsid w:val="00925787"/>
    <w:rsid w:val="009257B4"/>
    <w:rsid w:val="00925FA3"/>
    <w:rsid w:val="0092623E"/>
    <w:rsid w:val="009265E5"/>
    <w:rsid w:val="00926CAE"/>
    <w:rsid w:val="00926FF9"/>
    <w:rsid w:val="009276B8"/>
    <w:rsid w:val="00927E01"/>
    <w:rsid w:val="00927EEB"/>
    <w:rsid w:val="009300F4"/>
    <w:rsid w:val="00930196"/>
    <w:rsid w:val="009306F6"/>
    <w:rsid w:val="0093091F"/>
    <w:rsid w:val="00930A23"/>
    <w:rsid w:val="00930CA7"/>
    <w:rsid w:val="0093105A"/>
    <w:rsid w:val="009312D4"/>
    <w:rsid w:val="00931555"/>
    <w:rsid w:val="009319A4"/>
    <w:rsid w:val="00931E82"/>
    <w:rsid w:val="00931F8D"/>
    <w:rsid w:val="009331D2"/>
    <w:rsid w:val="00933318"/>
    <w:rsid w:val="00933326"/>
    <w:rsid w:val="009337AD"/>
    <w:rsid w:val="00933C86"/>
    <w:rsid w:val="009344CE"/>
    <w:rsid w:val="009345EF"/>
    <w:rsid w:val="00934763"/>
    <w:rsid w:val="009347A7"/>
    <w:rsid w:val="009348F7"/>
    <w:rsid w:val="0093510B"/>
    <w:rsid w:val="0093579C"/>
    <w:rsid w:val="009357E8"/>
    <w:rsid w:val="00935D6F"/>
    <w:rsid w:val="00936407"/>
    <w:rsid w:val="00936673"/>
    <w:rsid w:val="0093683E"/>
    <w:rsid w:val="00936EDD"/>
    <w:rsid w:val="00936F7B"/>
    <w:rsid w:val="00937240"/>
    <w:rsid w:val="00937829"/>
    <w:rsid w:val="0094003D"/>
    <w:rsid w:val="009402ED"/>
    <w:rsid w:val="0094067E"/>
    <w:rsid w:val="0094072F"/>
    <w:rsid w:val="00940867"/>
    <w:rsid w:val="00940A82"/>
    <w:rsid w:val="00940D1D"/>
    <w:rsid w:val="00941256"/>
    <w:rsid w:val="00941685"/>
    <w:rsid w:val="009425C2"/>
    <w:rsid w:val="00942B7E"/>
    <w:rsid w:val="00942BB5"/>
    <w:rsid w:val="00943024"/>
    <w:rsid w:val="009433E9"/>
    <w:rsid w:val="0094381F"/>
    <w:rsid w:val="00943F12"/>
    <w:rsid w:val="00943F95"/>
    <w:rsid w:val="0094414B"/>
    <w:rsid w:val="00944214"/>
    <w:rsid w:val="00944261"/>
    <w:rsid w:val="00944306"/>
    <w:rsid w:val="009444F5"/>
    <w:rsid w:val="009447C2"/>
    <w:rsid w:val="00944CE5"/>
    <w:rsid w:val="00944E39"/>
    <w:rsid w:val="00944FEE"/>
    <w:rsid w:val="00945208"/>
    <w:rsid w:val="009452EB"/>
    <w:rsid w:val="009454AE"/>
    <w:rsid w:val="009454F9"/>
    <w:rsid w:val="0094578E"/>
    <w:rsid w:val="00945791"/>
    <w:rsid w:val="00945A68"/>
    <w:rsid w:val="00945A7A"/>
    <w:rsid w:val="009460C7"/>
    <w:rsid w:val="00946B01"/>
    <w:rsid w:val="00946BC5"/>
    <w:rsid w:val="00946EAF"/>
    <w:rsid w:val="00946ECB"/>
    <w:rsid w:val="00946FB0"/>
    <w:rsid w:val="0094740C"/>
    <w:rsid w:val="0095001C"/>
    <w:rsid w:val="00950094"/>
    <w:rsid w:val="00950409"/>
    <w:rsid w:val="00950560"/>
    <w:rsid w:val="009508B7"/>
    <w:rsid w:val="00950981"/>
    <w:rsid w:val="00950BFD"/>
    <w:rsid w:val="00950DF6"/>
    <w:rsid w:val="009510C9"/>
    <w:rsid w:val="009511CE"/>
    <w:rsid w:val="0095126D"/>
    <w:rsid w:val="009515A6"/>
    <w:rsid w:val="009516F6"/>
    <w:rsid w:val="0095177A"/>
    <w:rsid w:val="00951DC7"/>
    <w:rsid w:val="009520BA"/>
    <w:rsid w:val="00952106"/>
    <w:rsid w:val="00952120"/>
    <w:rsid w:val="0095226B"/>
    <w:rsid w:val="0095251D"/>
    <w:rsid w:val="00952645"/>
    <w:rsid w:val="00952BD1"/>
    <w:rsid w:val="00952C94"/>
    <w:rsid w:val="00952CA3"/>
    <w:rsid w:val="009532CA"/>
    <w:rsid w:val="009533B2"/>
    <w:rsid w:val="00953554"/>
    <w:rsid w:val="0095372A"/>
    <w:rsid w:val="00953993"/>
    <w:rsid w:val="00953A41"/>
    <w:rsid w:val="009540FD"/>
    <w:rsid w:val="00954464"/>
    <w:rsid w:val="00954675"/>
    <w:rsid w:val="0095481B"/>
    <w:rsid w:val="009549BF"/>
    <w:rsid w:val="00954E9B"/>
    <w:rsid w:val="00954FA2"/>
    <w:rsid w:val="00955279"/>
    <w:rsid w:val="00955468"/>
    <w:rsid w:val="009554A5"/>
    <w:rsid w:val="00955582"/>
    <w:rsid w:val="0095558C"/>
    <w:rsid w:val="00955670"/>
    <w:rsid w:val="00955C37"/>
    <w:rsid w:val="00955F02"/>
    <w:rsid w:val="00955F8B"/>
    <w:rsid w:val="00955FEA"/>
    <w:rsid w:val="0095600E"/>
    <w:rsid w:val="009564F2"/>
    <w:rsid w:val="00956572"/>
    <w:rsid w:val="00956DD0"/>
    <w:rsid w:val="00957019"/>
    <w:rsid w:val="0095703B"/>
    <w:rsid w:val="00957465"/>
    <w:rsid w:val="00957474"/>
    <w:rsid w:val="00957528"/>
    <w:rsid w:val="009579BD"/>
    <w:rsid w:val="00957ADC"/>
    <w:rsid w:val="00960585"/>
    <w:rsid w:val="00960623"/>
    <w:rsid w:val="00961206"/>
    <w:rsid w:val="009617F1"/>
    <w:rsid w:val="00961B16"/>
    <w:rsid w:val="00961CA5"/>
    <w:rsid w:val="00961F97"/>
    <w:rsid w:val="00961F9D"/>
    <w:rsid w:val="009624B9"/>
    <w:rsid w:val="0096268C"/>
    <w:rsid w:val="009627A0"/>
    <w:rsid w:val="009628AE"/>
    <w:rsid w:val="009628ED"/>
    <w:rsid w:val="00962BD9"/>
    <w:rsid w:val="00962FD9"/>
    <w:rsid w:val="0096317E"/>
    <w:rsid w:val="00963209"/>
    <w:rsid w:val="00963269"/>
    <w:rsid w:val="00963359"/>
    <w:rsid w:val="0096367F"/>
    <w:rsid w:val="00963CF3"/>
    <w:rsid w:val="009641D2"/>
    <w:rsid w:val="009642CA"/>
    <w:rsid w:val="00964653"/>
    <w:rsid w:val="0096484B"/>
    <w:rsid w:val="00964869"/>
    <w:rsid w:val="00964E91"/>
    <w:rsid w:val="009656E8"/>
    <w:rsid w:val="00965884"/>
    <w:rsid w:val="0096646D"/>
    <w:rsid w:val="00966A08"/>
    <w:rsid w:val="00966D98"/>
    <w:rsid w:val="009677AD"/>
    <w:rsid w:val="00967CAC"/>
    <w:rsid w:val="00967D91"/>
    <w:rsid w:val="00970452"/>
    <w:rsid w:val="00970648"/>
    <w:rsid w:val="00970AA4"/>
    <w:rsid w:val="00970F5E"/>
    <w:rsid w:val="009715B0"/>
    <w:rsid w:val="009716D4"/>
    <w:rsid w:val="00971984"/>
    <w:rsid w:val="00972197"/>
    <w:rsid w:val="0097233C"/>
    <w:rsid w:val="00972555"/>
    <w:rsid w:val="0097263D"/>
    <w:rsid w:val="009726A6"/>
    <w:rsid w:val="00972B6C"/>
    <w:rsid w:val="00972CA1"/>
    <w:rsid w:val="00973155"/>
    <w:rsid w:val="009731AC"/>
    <w:rsid w:val="009732A8"/>
    <w:rsid w:val="0097333F"/>
    <w:rsid w:val="009733C0"/>
    <w:rsid w:val="0097359B"/>
    <w:rsid w:val="00973C18"/>
    <w:rsid w:val="00973E23"/>
    <w:rsid w:val="0097420D"/>
    <w:rsid w:val="00974A19"/>
    <w:rsid w:val="00974A51"/>
    <w:rsid w:val="00974BE8"/>
    <w:rsid w:val="00974FAE"/>
    <w:rsid w:val="00974FDA"/>
    <w:rsid w:val="009757BE"/>
    <w:rsid w:val="009759F4"/>
    <w:rsid w:val="00975C24"/>
    <w:rsid w:val="009761DD"/>
    <w:rsid w:val="0097672F"/>
    <w:rsid w:val="00976977"/>
    <w:rsid w:val="009769BF"/>
    <w:rsid w:val="0097754E"/>
    <w:rsid w:val="00977F8F"/>
    <w:rsid w:val="00977FFC"/>
    <w:rsid w:val="00980125"/>
    <w:rsid w:val="009801D3"/>
    <w:rsid w:val="0098022B"/>
    <w:rsid w:val="00980748"/>
    <w:rsid w:val="00980E90"/>
    <w:rsid w:val="00980FFD"/>
    <w:rsid w:val="00981097"/>
    <w:rsid w:val="009813E8"/>
    <w:rsid w:val="00981576"/>
    <w:rsid w:val="00981D30"/>
    <w:rsid w:val="00982234"/>
    <w:rsid w:val="009826BD"/>
    <w:rsid w:val="00982F38"/>
    <w:rsid w:val="009837E2"/>
    <w:rsid w:val="00983947"/>
    <w:rsid w:val="009843A6"/>
    <w:rsid w:val="00984C26"/>
    <w:rsid w:val="009851A8"/>
    <w:rsid w:val="0098527C"/>
    <w:rsid w:val="00985298"/>
    <w:rsid w:val="00985561"/>
    <w:rsid w:val="00985608"/>
    <w:rsid w:val="009858D9"/>
    <w:rsid w:val="00985935"/>
    <w:rsid w:val="009859A3"/>
    <w:rsid w:val="009859F7"/>
    <w:rsid w:val="00985BB9"/>
    <w:rsid w:val="00985D37"/>
    <w:rsid w:val="0098638D"/>
    <w:rsid w:val="00986735"/>
    <w:rsid w:val="009867F7"/>
    <w:rsid w:val="009869A2"/>
    <w:rsid w:val="00987039"/>
    <w:rsid w:val="009870F5"/>
    <w:rsid w:val="009873B0"/>
    <w:rsid w:val="00987532"/>
    <w:rsid w:val="00987576"/>
    <w:rsid w:val="009876F3"/>
    <w:rsid w:val="009878A9"/>
    <w:rsid w:val="00987D2E"/>
    <w:rsid w:val="00987F5A"/>
    <w:rsid w:val="00990511"/>
    <w:rsid w:val="00990764"/>
    <w:rsid w:val="009908C7"/>
    <w:rsid w:val="00990943"/>
    <w:rsid w:val="00990A04"/>
    <w:rsid w:val="00990CCA"/>
    <w:rsid w:val="00990F32"/>
    <w:rsid w:val="00991AA9"/>
    <w:rsid w:val="00991BA7"/>
    <w:rsid w:val="00991D04"/>
    <w:rsid w:val="00991F88"/>
    <w:rsid w:val="0099279E"/>
    <w:rsid w:val="00992AF0"/>
    <w:rsid w:val="009935B6"/>
    <w:rsid w:val="00993700"/>
    <w:rsid w:val="00993701"/>
    <w:rsid w:val="009939BD"/>
    <w:rsid w:val="00993AEC"/>
    <w:rsid w:val="00993F33"/>
    <w:rsid w:val="00993FB2"/>
    <w:rsid w:val="00994ECE"/>
    <w:rsid w:val="00995734"/>
    <w:rsid w:val="009957A5"/>
    <w:rsid w:val="00995A5C"/>
    <w:rsid w:val="00995AF8"/>
    <w:rsid w:val="00995C29"/>
    <w:rsid w:val="00995CF1"/>
    <w:rsid w:val="0099680F"/>
    <w:rsid w:val="00996AC3"/>
    <w:rsid w:val="00996AC7"/>
    <w:rsid w:val="00996ADD"/>
    <w:rsid w:val="00996C22"/>
    <w:rsid w:val="00996D72"/>
    <w:rsid w:val="00996F08"/>
    <w:rsid w:val="0099733B"/>
    <w:rsid w:val="00997762"/>
    <w:rsid w:val="009978E1"/>
    <w:rsid w:val="00997C23"/>
    <w:rsid w:val="00997C66"/>
    <w:rsid w:val="00997F23"/>
    <w:rsid w:val="00997F64"/>
    <w:rsid w:val="009A022B"/>
    <w:rsid w:val="009A030D"/>
    <w:rsid w:val="009A0391"/>
    <w:rsid w:val="009A0398"/>
    <w:rsid w:val="009A04AC"/>
    <w:rsid w:val="009A07FC"/>
    <w:rsid w:val="009A0938"/>
    <w:rsid w:val="009A1188"/>
    <w:rsid w:val="009A11D1"/>
    <w:rsid w:val="009A1255"/>
    <w:rsid w:val="009A181C"/>
    <w:rsid w:val="009A18FA"/>
    <w:rsid w:val="009A1902"/>
    <w:rsid w:val="009A1D02"/>
    <w:rsid w:val="009A1F10"/>
    <w:rsid w:val="009A21E2"/>
    <w:rsid w:val="009A243B"/>
    <w:rsid w:val="009A24A4"/>
    <w:rsid w:val="009A2709"/>
    <w:rsid w:val="009A2753"/>
    <w:rsid w:val="009A286B"/>
    <w:rsid w:val="009A2F62"/>
    <w:rsid w:val="009A3594"/>
    <w:rsid w:val="009A3635"/>
    <w:rsid w:val="009A3E12"/>
    <w:rsid w:val="009A3E67"/>
    <w:rsid w:val="009A404A"/>
    <w:rsid w:val="009A434D"/>
    <w:rsid w:val="009A44CD"/>
    <w:rsid w:val="009A4A4D"/>
    <w:rsid w:val="009A4B30"/>
    <w:rsid w:val="009A4DA0"/>
    <w:rsid w:val="009A57D8"/>
    <w:rsid w:val="009A59AF"/>
    <w:rsid w:val="009A5A84"/>
    <w:rsid w:val="009A5C5A"/>
    <w:rsid w:val="009A6017"/>
    <w:rsid w:val="009A61E2"/>
    <w:rsid w:val="009A62B5"/>
    <w:rsid w:val="009A6C32"/>
    <w:rsid w:val="009A7021"/>
    <w:rsid w:val="009A7820"/>
    <w:rsid w:val="009A7C36"/>
    <w:rsid w:val="009A7D48"/>
    <w:rsid w:val="009A7E9E"/>
    <w:rsid w:val="009B094F"/>
    <w:rsid w:val="009B0E6E"/>
    <w:rsid w:val="009B0F09"/>
    <w:rsid w:val="009B17EB"/>
    <w:rsid w:val="009B1C93"/>
    <w:rsid w:val="009B1DE2"/>
    <w:rsid w:val="009B1F09"/>
    <w:rsid w:val="009B1F15"/>
    <w:rsid w:val="009B2202"/>
    <w:rsid w:val="009B230A"/>
    <w:rsid w:val="009B27F9"/>
    <w:rsid w:val="009B342B"/>
    <w:rsid w:val="009B3547"/>
    <w:rsid w:val="009B3A92"/>
    <w:rsid w:val="009B46C4"/>
    <w:rsid w:val="009B4811"/>
    <w:rsid w:val="009B4A8D"/>
    <w:rsid w:val="009B4C55"/>
    <w:rsid w:val="009B4E02"/>
    <w:rsid w:val="009B5B23"/>
    <w:rsid w:val="009B5EC3"/>
    <w:rsid w:val="009B5F91"/>
    <w:rsid w:val="009B63DF"/>
    <w:rsid w:val="009B6848"/>
    <w:rsid w:val="009B69EC"/>
    <w:rsid w:val="009B6ADC"/>
    <w:rsid w:val="009B6EE9"/>
    <w:rsid w:val="009B72C5"/>
    <w:rsid w:val="009B75FB"/>
    <w:rsid w:val="009B768D"/>
    <w:rsid w:val="009B7693"/>
    <w:rsid w:val="009B7856"/>
    <w:rsid w:val="009B7BFC"/>
    <w:rsid w:val="009C044C"/>
    <w:rsid w:val="009C0555"/>
    <w:rsid w:val="009C05BE"/>
    <w:rsid w:val="009C0813"/>
    <w:rsid w:val="009C09FB"/>
    <w:rsid w:val="009C0A59"/>
    <w:rsid w:val="009C123A"/>
    <w:rsid w:val="009C12A8"/>
    <w:rsid w:val="009C1323"/>
    <w:rsid w:val="009C1666"/>
    <w:rsid w:val="009C1809"/>
    <w:rsid w:val="009C19AF"/>
    <w:rsid w:val="009C1E73"/>
    <w:rsid w:val="009C1F6E"/>
    <w:rsid w:val="009C21FC"/>
    <w:rsid w:val="009C2225"/>
    <w:rsid w:val="009C2545"/>
    <w:rsid w:val="009C297B"/>
    <w:rsid w:val="009C3188"/>
    <w:rsid w:val="009C3464"/>
    <w:rsid w:val="009C36A5"/>
    <w:rsid w:val="009C42A0"/>
    <w:rsid w:val="009C4AC4"/>
    <w:rsid w:val="009C51D9"/>
    <w:rsid w:val="009C526A"/>
    <w:rsid w:val="009C5612"/>
    <w:rsid w:val="009C569A"/>
    <w:rsid w:val="009C587C"/>
    <w:rsid w:val="009C5A07"/>
    <w:rsid w:val="009C5C00"/>
    <w:rsid w:val="009C6431"/>
    <w:rsid w:val="009C6890"/>
    <w:rsid w:val="009C6A14"/>
    <w:rsid w:val="009C6BE8"/>
    <w:rsid w:val="009C7433"/>
    <w:rsid w:val="009C7620"/>
    <w:rsid w:val="009C79CE"/>
    <w:rsid w:val="009C7C4D"/>
    <w:rsid w:val="009D0199"/>
    <w:rsid w:val="009D042D"/>
    <w:rsid w:val="009D0470"/>
    <w:rsid w:val="009D0521"/>
    <w:rsid w:val="009D070F"/>
    <w:rsid w:val="009D07CE"/>
    <w:rsid w:val="009D091C"/>
    <w:rsid w:val="009D1141"/>
    <w:rsid w:val="009D172C"/>
    <w:rsid w:val="009D1773"/>
    <w:rsid w:val="009D1B03"/>
    <w:rsid w:val="009D1D89"/>
    <w:rsid w:val="009D20D3"/>
    <w:rsid w:val="009D22BE"/>
    <w:rsid w:val="009D23FE"/>
    <w:rsid w:val="009D2402"/>
    <w:rsid w:val="009D269B"/>
    <w:rsid w:val="009D2F19"/>
    <w:rsid w:val="009D3078"/>
    <w:rsid w:val="009D3125"/>
    <w:rsid w:val="009D315F"/>
    <w:rsid w:val="009D32C2"/>
    <w:rsid w:val="009D35FE"/>
    <w:rsid w:val="009D3765"/>
    <w:rsid w:val="009D37D0"/>
    <w:rsid w:val="009D3BCE"/>
    <w:rsid w:val="009D3C93"/>
    <w:rsid w:val="009D3DC4"/>
    <w:rsid w:val="009D3DF3"/>
    <w:rsid w:val="009D3E0F"/>
    <w:rsid w:val="009D4248"/>
    <w:rsid w:val="009D4440"/>
    <w:rsid w:val="009D4542"/>
    <w:rsid w:val="009D478D"/>
    <w:rsid w:val="009D4836"/>
    <w:rsid w:val="009D49AA"/>
    <w:rsid w:val="009D49E3"/>
    <w:rsid w:val="009D52B9"/>
    <w:rsid w:val="009D536E"/>
    <w:rsid w:val="009D589D"/>
    <w:rsid w:val="009D5B58"/>
    <w:rsid w:val="009D6032"/>
    <w:rsid w:val="009D67A0"/>
    <w:rsid w:val="009D67B8"/>
    <w:rsid w:val="009D69B1"/>
    <w:rsid w:val="009D6A7A"/>
    <w:rsid w:val="009D6B16"/>
    <w:rsid w:val="009D6CAE"/>
    <w:rsid w:val="009D728F"/>
    <w:rsid w:val="009D73CE"/>
    <w:rsid w:val="009D75AA"/>
    <w:rsid w:val="009D7855"/>
    <w:rsid w:val="009D7DB5"/>
    <w:rsid w:val="009E03BC"/>
    <w:rsid w:val="009E0585"/>
    <w:rsid w:val="009E068D"/>
    <w:rsid w:val="009E0B7A"/>
    <w:rsid w:val="009E125A"/>
    <w:rsid w:val="009E15AD"/>
    <w:rsid w:val="009E16B8"/>
    <w:rsid w:val="009E214D"/>
    <w:rsid w:val="009E2186"/>
    <w:rsid w:val="009E273B"/>
    <w:rsid w:val="009E2929"/>
    <w:rsid w:val="009E2B74"/>
    <w:rsid w:val="009E2C13"/>
    <w:rsid w:val="009E2C9C"/>
    <w:rsid w:val="009E2E11"/>
    <w:rsid w:val="009E2F65"/>
    <w:rsid w:val="009E2F7D"/>
    <w:rsid w:val="009E3008"/>
    <w:rsid w:val="009E3063"/>
    <w:rsid w:val="009E3456"/>
    <w:rsid w:val="009E3945"/>
    <w:rsid w:val="009E3A0D"/>
    <w:rsid w:val="009E3B36"/>
    <w:rsid w:val="009E3EE1"/>
    <w:rsid w:val="009E40AF"/>
    <w:rsid w:val="009E437D"/>
    <w:rsid w:val="009E45DB"/>
    <w:rsid w:val="009E4C71"/>
    <w:rsid w:val="009E4CF8"/>
    <w:rsid w:val="009E4E2B"/>
    <w:rsid w:val="009E4F3E"/>
    <w:rsid w:val="009E4FA4"/>
    <w:rsid w:val="009E5494"/>
    <w:rsid w:val="009E5BB2"/>
    <w:rsid w:val="009E5D06"/>
    <w:rsid w:val="009E6236"/>
    <w:rsid w:val="009E6372"/>
    <w:rsid w:val="009E681C"/>
    <w:rsid w:val="009E6B41"/>
    <w:rsid w:val="009E6CE3"/>
    <w:rsid w:val="009E75F6"/>
    <w:rsid w:val="009E798B"/>
    <w:rsid w:val="009E79B1"/>
    <w:rsid w:val="009E7DB1"/>
    <w:rsid w:val="009F0000"/>
    <w:rsid w:val="009F0162"/>
    <w:rsid w:val="009F04DA"/>
    <w:rsid w:val="009F0A02"/>
    <w:rsid w:val="009F0F9C"/>
    <w:rsid w:val="009F1065"/>
    <w:rsid w:val="009F1100"/>
    <w:rsid w:val="009F16DE"/>
    <w:rsid w:val="009F1CEF"/>
    <w:rsid w:val="009F1E8A"/>
    <w:rsid w:val="009F261C"/>
    <w:rsid w:val="009F26AF"/>
    <w:rsid w:val="009F2712"/>
    <w:rsid w:val="009F2809"/>
    <w:rsid w:val="009F2CEF"/>
    <w:rsid w:val="009F3068"/>
    <w:rsid w:val="009F312D"/>
    <w:rsid w:val="009F324B"/>
    <w:rsid w:val="009F4489"/>
    <w:rsid w:val="009F5554"/>
    <w:rsid w:val="009F5583"/>
    <w:rsid w:val="009F5AD9"/>
    <w:rsid w:val="009F5C13"/>
    <w:rsid w:val="009F5E1F"/>
    <w:rsid w:val="009F5FB9"/>
    <w:rsid w:val="009F672A"/>
    <w:rsid w:val="009F6D6F"/>
    <w:rsid w:val="009F70FE"/>
    <w:rsid w:val="009F714E"/>
    <w:rsid w:val="009F71D2"/>
    <w:rsid w:val="009F790E"/>
    <w:rsid w:val="009F7F82"/>
    <w:rsid w:val="00A0049F"/>
    <w:rsid w:val="00A006B0"/>
    <w:rsid w:val="00A00712"/>
    <w:rsid w:val="00A009A6"/>
    <w:rsid w:val="00A00A6B"/>
    <w:rsid w:val="00A01095"/>
    <w:rsid w:val="00A0126C"/>
    <w:rsid w:val="00A01C50"/>
    <w:rsid w:val="00A01D92"/>
    <w:rsid w:val="00A02276"/>
    <w:rsid w:val="00A02514"/>
    <w:rsid w:val="00A029FB"/>
    <w:rsid w:val="00A02C40"/>
    <w:rsid w:val="00A03169"/>
    <w:rsid w:val="00A03273"/>
    <w:rsid w:val="00A034D9"/>
    <w:rsid w:val="00A042F7"/>
    <w:rsid w:val="00A045A3"/>
    <w:rsid w:val="00A04697"/>
    <w:rsid w:val="00A04A10"/>
    <w:rsid w:val="00A05329"/>
    <w:rsid w:val="00A0557F"/>
    <w:rsid w:val="00A05937"/>
    <w:rsid w:val="00A05FB7"/>
    <w:rsid w:val="00A06215"/>
    <w:rsid w:val="00A0689E"/>
    <w:rsid w:val="00A06AED"/>
    <w:rsid w:val="00A075A3"/>
    <w:rsid w:val="00A07937"/>
    <w:rsid w:val="00A07947"/>
    <w:rsid w:val="00A07D15"/>
    <w:rsid w:val="00A07D79"/>
    <w:rsid w:val="00A101CE"/>
    <w:rsid w:val="00A109FC"/>
    <w:rsid w:val="00A10EA7"/>
    <w:rsid w:val="00A114D7"/>
    <w:rsid w:val="00A11C69"/>
    <w:rsid w:val="00A11D21"/>
    <w:rsid w:val="00A11E25"/>
    <w:rsid w:val="00A126FB"/>
    <w:rsid w:val="00A12806"/>
    <w:rsid w:val="00A12A40"/>
    <w:rsid w:val="00A137E1"/>
    <w:rsid w:val="00A137F0"/>
    <w:rsid w:val="00A13A15"/>
    <w:rsid w:val="00A13B4A"/>
    <w:rsid w:val="00A140F7"/>
    <w:rsid w:val="00A14770"/>
    <w:rsid w:val="00A1495F"/>
    <w:rsid w:val="00A14CA7"/>
    <w:rsid w:val="00A14CAF"/>
    <w:rsid w:val="00A14DE7"/>
    <w:rsid w:val="00A14E54"/>
    <w:rsid w:val="00A14E94"/>
    <w:rsid w:val="00A15116"/>
    <w:rsid w:val="00A1529E"/>
    <w:rsid w:val="00A15873"/>
    <w:rsid w:val="00A15A79"/>
    <w:rsid w:val="00A15D2D"/>
    <w:rsid w:val="00A15FFD"/>
    <w:rsid w:val="00A1627E"/>
    <w:rsid w:val="00A1645B"/>
    <w:rsid w:val="00A16C3A"/>
    <w:rsid w:val="00A16DB4"/>
    <w:rsid w:val="00A16F27"/>
    <w:rsid w:val="00A16F83"/>
    <w:rsid w:val="00A171CE"/>
    <w:rsid w:val="00A173AD"/>
    <w:rsid w:val="00A17698"/>
    <w:rsid w:val="00A17CA0"/>
    <w:rsid w:val="00A20011"/>
    <w:rsid w:val="00A200A3"/>
    <w:rsid w:val="00A20212"/>
    <w:rsid w:val="00A20C98"/>
    <w:rsid w:val="00A20D08"/>
    <w:rsid w:val="00A20D7D"/>
    <w:rsid w:val="00A214E5"/>
    <w:rsid w:val="00A219CB"/>
    <w:rsid w:val="00A21D5B"/>
    <w:rsid w:val="00A21FAD"/>
    <w:rsid w:val="00A22696"/>
    <w:rsid w:val="00A23000"/>
    <w:rsid w:val="00A23105"/>
    <w:rsid w:val="00A23241"/>
    <w:rsid w:val="00A233EC"/>
    <w:rsid w:val="00A2364C"/>
    <w:rsid w:val="00A23784"/>
    <w:rsid w:val="00A238D9"/>
    <w:rsid w:val="00A23906"/>
    <w:rsid w:val="00A23B45"/>
    <w:rsid w:val="00A23F68"/>
    <w:rsid w:val="00A23F8B"/>
    <w:rsid w:val="00A23FBA"/>
    <w:rsid w:val="00A23FED"/>
    <w:rsid w:val="00A24248"/>
    <w:rsid w:val="00A2427F"/>
    <w:rsid w:val="00A24382"/>
    <w:rsid w:val="00A24752"/>
    <w:rsid w:val="00A24A7E"/>
    <w:rsid w:val="00A252D5"/>
    <w:rsid w:val="00A25638"/>
    <w:rsid w:val="00A270F3"/>
    <w:rsid w:val="00A272DE"/>
    <w:rsid w:val="00A27599"/>
    <w:rsid w:val="00A27603"/>
    <w:rsid w:val="00A27B26"/>
    <w:rsid w:val="00A27E64"/>
    <w:rsid w:val="00A27F0B"/>
    <w:rsid w:val="00A30393"/>
    <w:rsid w:val="00A305D4"/>
    <w:rsid w:val="00A305D8"/>
    <w:rsid w:val="00A30749"/>
    <w:rsid w:val="00A31439"/>
    <w:rsid w:val="00A3166C"/>
    <w:rsid w:val="00A3168D"/>
    <w:rsid w:val="00A3175A"/>
    <w:rsid w:val="00A31A4D"/>
    <w:rsid w:val="00A31BA1"/>
    <w:rsid w:val="00A31F75"/>
    <w:rsid w:val="00A32155"/>
    <w:rsid w:val="00A32940"/>
    <w:rsid w:val="00A32C3D"/>
    <w:rsid w:val="00A32CBC"/>
    <w:rsid w:val="00A32DA8"/>
    <w:rsid w:val="00A32ED6"/>
    <w:rsid w:val="00A33036"/>
    <w:rsid w:val="00A33198"/>
    <w:rsid w:val="00A33978"/>
    <w:rsid w:val="00A33B17"/>
    <w:rsid w:val="00A33D24"/>
    <w:rsid w:val="00A33DA1"/>
    <w:rsid w:val="00A33DBB"/>
    <w:rsid w:val="00A33F5A"/>
    <w:rsid w:val="00A33F5C"/>
    <w:rsid w:val="00A34136"/>
    <w:rsid w:val="00A34C97"/>
    <w:rsid w:val="00A34CDB"/>
    <w:rsid w:val="00A34D4C"/>
    <w:rsid w:val="00A34EA3"/>
    <w:rsid w:val="00A35223"/>
    <w:rsid w:val="00A35445"/>
    <w:rsid w:val="00A359EE"/>
    <w:rsid w:val="00A35B4A"/>
    <w:rsid w:val="00A35C6C"/>
    <w:rsid w:val="00A35E5E"/>
    <w:rsid w:val="00A36294"/>
    <w:rsid w:val="00A36716"/>
    <w:rsid w:val="00A36961"/>
    <w:rsid w:val="00A369E7"/>
    <w:rsid w:val="00A36A93"/>
    <w:rsid w:val="00A37130"/>
    <w:rsid w:val="00A375BB"/>
    <w:rsid w:val="00A376AC"/>
    <w:rsid w:val="00A3771D"/>
    <w:rsid w:val="00A37841"/>
    <w:rsid w:val="00A3789D"/>
    <w:rsid w:val="00A37B40"/>
    <w:rsid w:val="00A37BBA"/>
    <w:rsid w:val="00A37DB4"/>
    <w:rsid w:val="00A37F85"/>
    <w:rsid w:val="00A37FBC"/>
    <w:rsid w:val="00A401A4"/>
    <w:rsid w:val="00A40690"/>
    <w:rsid w:val="00A408D1"/>
    <w:rsid w:val="00A40A11"/>
    <w:rsid w:val="00A40BFC"/>
    <w:rsid w:val="00A40CE8"/>
    <w:rsid w:val="00A40D1E"/>
    <w:rsid w:val="00A40E0C"/>
    <w:rsid w:val="00A40F30"/>
    <w:rsid w:val="00A41068"/>
    <w:rsid w:val="00A411E8"/>
    <w:rsid w:val="00A41BAD"/>
    <w:rsid w:val="00A41C1D"/>
    <w:rsid w:val="00A422D5"/>
    <w:rsid w:val="00A42DFE"/>
    <w:rsid w:val="00A42E2F"/>
    <w:rsid w:val="00A43167"/>
    <w:rsid w:val="00A43E60"/>
    <w:rsid w:val="00A43F5F"/>
    <w:rsid w:val="00A44676"/>
    <w:rsid w:val="00A44680"/>
    <w:rsid w:val="00A44D85"/>
    <w:rsid w:val="00A44E31"/>
    <w:rsid w:val="00A45130"/>
    <w:rsid w:val="00A4524F"/>
    <w:rsid w:val="00A45275"/>
    <w:rsid w:val="00A456BE"/>
    <w:rsid w:val="00A45D85"/>
    <w:rsid w:val="00A46159"/>
    <w:rsid w:val="00A4672E"/>
    <w:rsid w:val="00A46844"/>
    <w:rsid w:val="00A4695B"/>
    <w:rsid w:val="00A46AD0"/>
    <w:rsid w:val="00A47725"/>
    <w:rsid w:val="00A479FC"/>
    <w:rsid w:val="00A47F00"/>
    <w:rsid w:val="00A500E6"/>
    <w:rsid w:val="00A502C1"/>
    <w:rsid w:val="00A503FF"/>
    <w:rsid w:val="00A505FD"/>
    <w:rsid w:val="00A50D7A"/>
    <w:rsid w:val="00A515A8"/>
    <w:rsid w:val="00A51978"/>
    <w:rsid w:val="00A51D55"/>
    <w:rsid w:val="00A51FCB"/>
    <w:rsid w:val="00A521B5"/>
    <w:rsid w:val="00A521F6"/>
    <w:rsid w:val="00A52256"/>
    <w:rsid w:val="00A52622"/>
    <w:rsid w:val="00A52C90"/>
    <w:rsid w:val="00A52CE3"/>
    <w:rsid w:val="00A5347A"/>
    <w:rsid w:val="00A535FC"/>
    <w:rsid w:val="00A5382A"/>
    <w:rsid w:val="00A53ACB"/>
    <w:rsid w:val="00A542DD"/>
    <w:rsid w:val="00A5439C"/>
    <w:rsid w:val="00A544E2"/>
    <w:rsid w:val="00A54C88"/>
    <w:rsid w:val="00A54D0B"/>
    <w:rsid w:val="00A54EB0"/>
    <w:rsid w:val="00A54ED5"/>
    <w:rsid w:val="00A5508E"/>
    <w:rsid w:val="00A55720"/>
    <w:rsid w:val="00A55811"/>
    <w:rsid w:val="00A55D15"/>
    <w:rsid w:val="00A55E7B"/>
    <w:rsid w:val="00A5601E"/>
    <w:rsid w:val="00A56081"/>
    <w:rsid w:val="00A56118"/>
    <w:rsid w:val="00A56933"/>
    <w:rsid w:val="00A56A05"/>
    <w:rsid w:val="00A56D4F"/>
    <w:rsid w:val="00A56ECA"/>
    <w:rsid w:val="00A570FE"/>
    <w:rsid w:val="00A57672"/>
    <w:rsid w:val="00A5774D"/>
    <w:rsid w:val="00A5794E"/>
    <w:rsid w:val="00A57954"/>
    <w:rsid w:val="00A57B42"/>
    <w:rsid w:val="00A608C0"/>
    <w:rsid w:val="00A6149E"/>
    <w:rsid w:val="00A61723"/>
    <w:rsid w:val="00A618D6"/>
    <w:rsid w:val="00A6194E"/>
    <w:rsid w:val="00A62734"/>
    <w:rsid w:val="00A63A68"/>
    <w:rsid w:val="00A63EE1"/>
    <w:rsid w:val="00A64028"/>
    <w:rsid w:val="00A64047"/>
    <w:rsid w:val="00A64300"/>
    <w:rsid w:val="00A648DD"/>
    <w:rsid w:val="00A64E9C"/>
    <w:rsid w:val="00A651E8"/>
    <w:rsid w:val="00A6528D"/>
    <w:rsid w:val="00A6575B"/>
    <w:rsid w:val="00A65CC8"/>
    <w:rsid w:val="00A65E59"/>
    <w:rsid w:val="00A65F94"/>
    <w:rsid w:val="00A660AF"/>
    <w:rsid w:val="00A6617D"/>
    <w:rsid w:val="00A66361"/>
    <w:rsid w:val="00A66742"/>
    <w:rsid w:val="00A667A4"/>
    <w:rsid w:val="00A66C8B"/>
    <w:rsid w:val="00A66E38"/>
    <w:rsid w:val="00A6706E"/>
    <w:rsid w:val="00A6723A"/>
    <w:rsid w:val="00A67504"/>
    <w:rsid w:val="00A70009"/>
    <w:rsid w:val="00A703F9"/>
    <w:rsid w:val="00A706F6"/>
    <w:rsid w:val="00A70A6B"/>
    <w:rsid w:val="00A70AA1"/>
    <w:rsid w:val="00A70C1C"/>
    <w:rsid w:val="00A70F1F"/>
    <w:rsid w:val="00A715CF"/>
    <w:rsid w:val="00A7162A"/>
    <w:rsid w:val="00A71B3D"/>
    <w:rsid w:val="00A71F1F"/>
    <w:rsid w:val="00A71F32"/>
    <w:rsid w:val="00A7204A"/>
    <w:rsid w:val="00A7235C"/>
    <w:rsid w:val="00A72A29"/>
    <w:rsid w:val="00A73344"/>
    <w:rsid w:val="00A7379F"/>
    <w:rsid w:val="00A7419E"/>
    <w:rsid w:val="00A74B89"/>
    <w:rsid w:val="00A74D3E"/>
    <w:rsid w:val="00A74E88"/>
    <w:rsid w:val="00A75540"/>
    <w:rsid w:val="00A758C0"/>
    <w:rsid w:val="00A758C2"/>
    <w:rsid w:val="00A75B70"/>
    <w:rsid w:val="00A75FF8"/>
    <w:rsid w:val="00A764ED"/>
    <w:rsid w:val="00A76523"/>
    <w:rsid w:val="00A77007"/>
    <w:rsid w:val="00A770D5"/>
    <w:rsid w:val="00A7763D"/>
    <w:rsid w:val="00A77666"/>
    <w:rsid w:val="00A77B3D"/>
    <w:rsid w:val="00A77EB3"/>
    <w:rsid w:val="00A77F5A"/>
    <w:rsid w:val="00A80240"/>
    <w:rsid w:val="00A8071D"/>
    <w:rsid w:val="00A80C6C"/>
    <w:rsid w:val="00A80F7C"/>
    <w:rsid w:val="00A810E1"/>
    <w:rsid w:val="00A81766"/>
    <w:rsid w:val="00A8185C"/>
    <w:rsid w:val="00A81985"/>
    <w:rsid w:val="00A81D92"/>
    <w:rsid w:val="00A81DF1"/>
    <w:rsid w:val="00A82046"/>
    <w:rsid w:val="00A821D8"/>
    <w:rsid w:val="00A82490"/>
    <w:rsid w:val="00A8295E"/>
    <w:rsid w:val="00A82A88"/>
    <w:rsid w:val="00A82A99"/>
    <w:rsid w:val="00A8387F"/>
    <w:rsid w:val="00A83D7A"/>
    <w:rsid w:val="00A840C0"/>
    <w:rsid w:val="00A842D2"/>
    <w:rsid w:val="00A84DDB"/>
    <w:rsid w:val="00A85756"/>
    <w:rsid w:val="00A8586B"/>
    <w:rsid w:val="00A8594F"/>
    <w:rsid w:val="00A86253"/>
    <w:rsid w:val="00A8687F"/>
    <w:rsid w:val="00A86A0D"/>
    <w:rsid w:val="00A86D9D"/>
    <w:rsid w:val="00A870C5"/>
    <w:rsid w:val="00A873BB"/>
    <w:rsid w:val="00A8750A"/>
    <w:rsid w:val="00A876FC"/>
    <w:rsid w:val="00A8782F"/>
    <w:rsid w:val="00A87981"/>
    <w:rsid w:val="00A87A2C"/>
    <w:rsid w:val="00A87E85"/>
    <w:rsid w:val="00A90243"/>
    <w:rsid w:val="00A9059B"/>
    <w:rsid w:val="00A9063B"/>
    <w:rsid w:val="00A90905"/>
    <w:rsid w:val="00A90DA3"/>
    <w:rsid w:val="00A90E57"/>
    <w:rsid w:val="00A912FD"/>
    <w:rsid w:val="00A91334"/>
    <w:rsid w:val="00A91580"/>
    <w:rsid w:val="00A9193F"/>
    <w:rsid w:val="00A91A22"/>
    <w:rsid w:val="00A91D5E"/>
    <w:rsid w:val="00A91D8A"/>
    <w:rsid w:val="00A92385"/>
    <w:rsid w:val="00A924B9"/>
    <w:rsid w:val="00A926AC"/>
    <w:rsid w:val="00A92986"/>
    <w:rsid w:val="00A92ED6"/>
    <w:rsid w:val="00A93176"/>
    <w:rsid w:val="00A933B1"/>
    <w:rsid w:val="00A935E2"/>
    <w:rsid w:val="00A9391C"/>
    <w:rsid w:val="00A93BD2"/>
    <w:rsid w:val="00A93D75"/>
    <w:rsid w:val="00A93DE8"/>
    <w:rsid w:val="00A94052"/>
    <w:rsid w:val="00A943B9"/>
    <w:rsid w:val="00A944C5"/>
    <w:rsid w:val="00A94F41"/>
    <w:rsid w:val="00A94FAA"/>
    <w:rsid w:val="00A9502E"/>
    <w:rsid w:val="00A95362"/>
    <w:rsid w:val="00A95A06"/>
    <w:rsid w:val="00A95BC5"/>
    <w:rsid w:val="00A96240"/>
    <w:rsid w:val="00A96798"/>
    <w:rsid w:val="00A97241"/>
    <w:rsid w:val="00A97395"/>
    <w:rsid w:val="00A97486"/>
    <w:rsid w:val="00A975E5"/>
    <w:rsid w:val="00A97DC4"/>
    <w:rsid w:val="00AA02F4"/>
    <w:rsid w:val="00AA037A"/>
    <w:rsid w:val="00AA089C"/>
    <w:rsid w:val="00AA10D5"/>
    <w:rsid w:val="00AA11F4"/>
    <w:rsid w:val="00AA12B1"/>
    <w:rsid w:val="00AA15B9"/>
    <w:rsid w:val="00AA18FD"/>
    <w:rsid w:val="00AA1ACD"/>
    <w:rsid w:val="00AA1C25"/>
    <w:rsid w:val="00AA1EA3"/>
    <w:rsid w:val="00AA1FA0"/>
    <w:rsid w:val="00AA202E"/>
    <w:rsid w:val="00AA20AC"/>
    <w:rsid w:val="00AA212C"/>
    <w:rsid w:val="00AA2558"/>
    <w:rsid w:val="00AA312A"/>
    <w:rsid w:val="00AA3351"/>
    <w:rsid w:val="00AA336E"/>
    <w:rsid w:val="00AA3968"/>
    <w:rsid w:val="00AA3AC8"/>
    <w:rsid w:val="00AA3B65"/>
    <w:rsid w:val="00AA3BC3"/>
    <w:rsid w:val="00AA3F5D"/>
    <w:rsid w:val="00AA448F"/>
    <w:rsid w:val="00AA45F7"/>
    <w:rsid w:val="00AA4672"/>
    <w:rsid w:val="00AA48B3"/>
    <w:rsid w:val="00AA495B"/>
    <w:rsid w:val="00AA50C7"/>
    <w:rsid w:val="00AA51D3"/>
    <w:rsid w:val="00AA523C"/>
    <w:rsid w:val="00AA5462"/>
    <w:rsid w:val="00AA55EE"/>
    <w:rsid w:val="00AA5D52"/>
    <w:rsid w:val="00AA642C"/>
    <w:rsid w:val="00AA6851"/>
    <w:rsid w:val="00AA6935"/>
    <w:rsid w:val="00AA6CBA"/>
    <w:rsid w:val="00AA6E75"/>
    <w:rsid w:val="00AA700F"/>
    <w:rsid w:val="00AA702E"/>
    <w:rsid w:val="00AA703F"/>
    <w:rsid w:val="00AA716C"/>
    <w:rsid w:val="00AA74B4"/>
    <w:rsid w:val="00AA7B05"/>
    <w:rsid w:val="00AA7C06"/>
    <w:rsid w:val="00AA7D31"/>
    <w:rsid w:val="00AB01DE"/>
    <w:rsid w:val="00AB01EF"/>
    <w:rsid w:val="00AB04E7"/>
    <w:rsid w:val="00AB0658"/>
    <w:rsid w:val="00AB0BDD"/>
    <w:rsid w:val="00AB0C88"/>
    <w:rsid w:val="00AB117C"/>
    <w:rsid w:val="00AB11BF"/>
    <w:rsid w:val="00AB1262"/>
    <w:rsid w:val="00AB1323"/>
    <w:rsid w:val="00AB139D"/>
    <w:rsid w:val="00AB159A"/>
    <w:rsid w:val="00AB1EB5"/>
    <w:rsid w:val="00AB20E7"/>
    <w:rsid w:val="00AB2E0A"/>
    <w:rsid w:val="00AB2FB8"/>
    <w:rsid w:val="00AB36AC"/>
    <w:rsid w:val="00AB3839"/>
    <w:rsid w:val="00AB4199"/>
    <w:rsid w:val="00AB4393"/>
    <w:rsid w:val="00AB4692"/>
    <w:rsid w:val="00AB4E38"/>
    <w:rsid w:val="00AB51A1"/>
    <w:rsid w:val="00AB5273"/>
    <w:rsid w:val="00AB562F"/>
    <w:rsid w:val="00AB5AD1"/>
    <w:rsid w:val="00AB5B7F"/>
    <w:rsid w:val="00AB5C6C"/>
    <w:rsid w:val="00AB5E06"/>
    <w:rsid w:val="00AB5FB0"/>
    <w:rsid w:val="00AB62A1"/>
    <w:rsid w:val="00AB6AD4"/>
    <w:rsid w:val="00AB7150"/>
    <w:rsid w:val="00AB7219"/>
    <w:rsid w:val="00AB740E"/>
    <w:rsid w:val="00AB7942"/>
    <w:rsid w:val="00AB7B2D"/>
    <w:rsid w:val="00AB7D26"/>
    <w:rsid w:val="00AC0070"/>
    <w:rsid w:val="00AC0340"/>
    <w:rsid w:val="00AC0429"/>
    <w:rsid w:val="00AC0673"/>
    <w:rsid w:val="00AC08EF"/>
    <w:rsid w:val="00AC14DD"/>
    <w:rsid w:val="00AC1AD1"/>
    <w:rsid w:val="00AC1BC2"/>
    <w:rsid w:val="00AC2238"/>
    <w:rsid w:val="00AC230B"/>
    <w:rsid w:val="00AC27FE"/>
    <w:rsid w:val="00AC2800"/>
    <w:rsid w:val="00AC2A18"/>
    <w:rsid w:val="00AC2F1B"/>
    <w:rsid w:val="00AC32BA"/>
    <w:rsid w:val="00AC40A3"/>
    <w:rsid w:val="00AC4116"/>
    <w:rsid w:val="00AC4332"/>
    <w:rsid w:val="00AC4458"/>
    <w:rsid w:val="00AC46E6"/>
    <w:rsid w:val="00AC4BFC"/>
    <w:rsid w:val="00AC4DB8"/>
    <w:rsid w:val="00AC55B3"/>
    <w:rsid w:val="00AC5686"/>
    <w:rsid w:val="00AC5775"/>
    <w:rsid w:val="00AC5ED7"/>
    <w:rsid w:val="00AC60FA"/>
    <w:rsid w:val="00AC6250"/>
    <w:rsid w:val="00AC63A4"/>
    <w:rsid w:val="00AC699B"/>
    <w:rsid w:val="00AC6A14"/>
    <w:rsid w:val="00AC7130"/>
    <w:rsid w:val="00AC7479"/>
    <w:rsid w:val="00AC7521"/>
    <w:rsid w:val="00AD0741"/>
    <w:rsid w:val="00AD0BBA"/>
    <w:rsid w:val="00AD0D34"/>
    <w:rsid w:val="00AD12C7"/>
    <w:rsid w:val="00AD1466"/>
    <w:rsid w:val="00AD17D9"/>
    <w:rsid w:val="00AD1C41"/>
    <w:rsid w:val="00AD1F75"/>
    <w:rsid w:val="00AD21C7"/>
    <w:rsid w:val="00AD2946"/>
    <w:rsid w:val="00AD29A6"/>
    <w:rsid w:val="00AD38D4"/>
    <w:rsid w:val="00AD3977"/>
    <w:rsid w:val="00AD3E84"/>
    <w:rsid w:val="00AD3EAA"/>
    <w:rsid w:val="00AD4059"/>
    <w:rsid w:val="00AD4493"/>
    <w:rsid w:val="00AD49CE"/>
    <w:rsid w:val="00AD4BD5"/>
    <w:rsid w:val="00AD5356"/>
    <w:rsid w:val="00AD576A"/>
    <w:rsid w:val="00AD5A2B"/>
    <w:rsid w:val="00AD649A"/>
    <w:rsid w:val="00AD6770"/>
    <w:rsid w:val="00AD69A8"/>
    <w:rsid w:val="00AD69CF"/>
    <w:rsid w:val="00AD6AD5"/>
    <w:rsid w:val="00AD6D46"/>
    <w:rsid w:val="00AD7446"/>
    <w:rsid w:val="00AD7DB0"/>
    <w:rsid w:val="00AD7DE9"/>
    <w:rsid w:val="00AD7EC7"/>
    <w:rsid w:val="00AE01CF"/>
    <w:rsid w:val="00AE0328"/>
    <w:rsid w:val="00AE0F86"/>
    <w:rsid w:val="00AE11FF"/>
    <w:rsid w:val="00AE1628"/>
    <w:rsid w:val="00AE1679"/>
    <w:rsid w:val="00AE1830"/>
    <w:rsid w:val="00AE2BAD"/>
    <w:rsid w:val="00AE2D2F"/>
    <w:rsid w:val="00AE2D89"/>
    <w:rsid w:val="00AE3655"/>
    <w:rsid w:val="00AE36EF"/>
    <w:rsid w:val="00AE376C"/>
    <w:rsid w:val="00AE3874"/>
    <w:rsid w:val="00AE38F6"/>
    <w:rsid w:val="00AE3D2D"/>
    <w:rsid w:val="00AE41FE"/>
    <w:rsid w:val="00AE4371"/>
    <w:rsid w:val="00AE469F"/>
    <w:rsid w:val="00AE5D7A"/>
    <w:rsid w:val="00AE602E"/>
    <w:rsid w:val="00AE604B"/>
    <w:rsid w:val="00AE62E1"/>
    <w:rsid w:val="00AE63A4"/>
    <w:rsid w:val="00AE6A9E"/>
    <w:rsid w:val="00AE6E04"/>
    <w:rsid w:val="00AE6EA2"/>
    <w:rsid w:val="00AE6ED7"/>
    <w:rsid w:val="00AE7920"/>
    <w:rsid w:val="00AE7CD5"/>
    <w:rsid w:val="00AE7DC4"/>
    <w:rsid w:val="00AF067E"/>
    <w:rsid w:val="00AF06EB"/>
    <w:rsid w:val="00AF07F1"/>
    <w:rsid w:val="00AF0965"/>
    <w:rsid w:val="00AF0AAD"/>
    <w:rsid w:val="00AF103E"/>
    <w:rsid w:val="00AF109C"/>
    <w:rsid w:val="00AF17EB"/>
    <w:rsid w:val="00AF19F7"/>
    <w:rsid w:val="00AF1B94"/>
    <w:rsid w:val="00AF1C76"/>
    <w:rsid w:val="00AF1F06"/>
    <w:rsid w:val="00AF2AE7"/>
    <w:rsid w:val="00AF305E"/>
    <w:rsid w:val="00AF3343"/>
    <w:rsid w:val="00AF35D4"/>
    <w:rsid w:val="00AF38CB"/>
    <w:rsid w:val="00AF399F"/>
    <w:rsid w:val="00AF39EB"/>
    <w:rsid w:val="00AF3C1C"/>
    <w:rsid w:val="00AF4098"/>
    <w:rsid w:val="00AF41F5"/>
    <w:rsid w:val="00AF4B1D"/>
    <w:rsid w:val="00AF4E64"/>
    <w:rsid w:val="00AF59F4"/>
    <w:rsid w:val="00AF5BA3"/>
    <w:rsid w:val="00AF63F7"/>
    <w:rsid w:val="00AF6614"/>
    <w:rsid w:val="00AF6ABD"/>
    <w:rsid w:val="00AF72BF"/>
    <w:rsid w:val="00B000B0"/>
    <w:rsid w:val="00B0018C"/>
    <w:rsid w:val="00B0041C"/>
    <w:rsid w:val="00B004B0"/>
    <w:rsid w:val="00B01885"/>
    <w:rsid w:val="00B01B2A"/>
    <w:rsid w:val="00B01FBF"/>
    <w:rsid w:val="00B0205F"/>
    <w:rsid w:val="00B0214B"/>
    <w:rsid w:val="00B022FC"/>
    <w:rsid w:val="00B02AD8"/>
    <w:rsid w:val="00B02C48"/>
    <w:rsid w:val="00B02C99"/>
    <w:rsid w:val="00B02E18"/>
    <w:rsid w:val="00B033FE"/>
    <w:rsid w:val="00B0355D"/>
    <w:rsid w:val="00B035E2"/>
    <w:rsid w:val="00B037B9"/>
    <w:rsid w:val="00B03CE2"/>
    <w:rsid w:val="00B03E7A"/>
    <w:rsid w:val="00B04305"/>
    <w:rsid w:val="00B043DF"/>
    <w:rsid w:val="00B0449C"/>
    <w:rsid w:val="00B0466D"/>
    <w:rsid w:val="00B0492A"/>
    <w:rsid w:val="00B050B7"/>
    <w:rsid w:val="00B0511E"/>
    <w:rsid w:val="00B05376"/>
    <w:rsid w:val="00B0550B"/>
    <w:rsid w:val="00B057BD"/>
    <w:rsid w:val="00B057FD"/>
    <w:rsid w:val="00B05992"/>
    <w:rsid w:val="00B05B3C"/>
    <w:rsid w:val="00B06FD9"/>
    <w:rsid w:val="00B07717"/>
    <w:rsid w:val="00B0794A"/>
    <w:rsid w:val="00B07AA9"/>
    <w:rsid w:val="00B07B15"/>
    <w:rsid w:val="00B07B4E"/>
    <w:rsid w:val="00B102DF"/>
    <w:rsid w:val="00B103D7"/>
    <w:rsid w:val="00B10485"/>
    <w:rsid w:val="00B106CA"/>
    <w:rsid w:val="00B10DE1"/>
    <w:rsid w:val="00B10E82"/>
    <w:rsid w:val="00B111F3"/>
    <w:rsid w:val="00B111FC"/>
    <w:rsid w:val="00B116DB"/>
    <w:rsid w:val="00B11A82"/>
    <w:rsid w:val="00B11BF3"/>
    <w:rsid w:val="00B11F0F"/>
    <w:rsid w:val="00B120F2"/>
    <w:rsid w:val="00B121A5"/>
    <w:rsid w:val="00B12260"/>
    <w:rsid w:val="00B123EB"/>
    <w:rsid w:val="00B125D5"/>
    <w:rsid w:val="00B12688"/>
    <w:rsid w:val="00B12C1D"/>
    <w:rsid w:val="00B12CDA"/>
    <w:rsid w:val="00B13577"/>
    <w:rsid w:val="00B135CA"/>
    <w:rsid w:val="00B13615"/>
    <w:rsid w:val="00B13657"/>
    <w:rsid w:val="00B13A04"/>
    <w:rsid w:val="00B13F5A"/>
    <w:rsid w:val="00B13FF8"/>
    <w:rsid w:val="00B140CC"/>
    <w:rsid w:val="00B1411A"/>
    <w:rsid w:val="00B14183"/>
    <w:rsid w:val="00B1422A"/>
    <w:rsid w:val="00B1477D"/>
    <w:rsid w:val="00B14E10"/>
    <w:rsid w:val="00B153AB"/>
    <w:rsid w:val="00B155A8"/>
    <w:rsid w:val="00B159D1"/>
    <w:rsid w:val="00B15B54"/>
    <w:rsid w:val="00B15BE7"/>
    <w:rsid w:val="00B1626A"/>
    <w:rsid w:val="00B16424"/>
    <w:rsid w:val="00B167C5"/>
    <w:rsid w:val="00B169EE"/>
    <w:rsid w:val="00B16C07"/>
    <w:rsid w:val="00B16EB7"/>
    <w:rsid w:val="00B17155"/>
    <w:rsid w:val="00B172D7"/>
    <w:rsid w:val="00B173FE"/>
    <w:rsid w:val="00B17475"/>
    <w:rsid w:val="00B1759D"/>
    <w:rsid w:val="00B177F8"/>
    <w:rsid w:val="00B17E4F"/>
    <w:rsid w:val="00B17F46"/>
    <w:rsid w:val="00B20090"/>
    <w:rsid w:val="00B20168"/>
    <w:rsid w:val="00B20415"/>
    <w:rsid w:val="00B20B8D"/>
    <w:rsid w:val="00B20D96"/>
    <w:rsid w:val="00B20F3E"/>
    <w:rsid w:val="00B210CD"/>
    <w:rsid w:val="00B210D2"/>
    <w:rsid w:val="00B21328"/>
    <w:rsid w:val="00B21431"/>
    <w:rsid w:val="00B21569"/>
    <w:rsid w:val="00B216FF"/>
    <w:rsid w:val="00B217E1"/>
    <w:rsid w:val="00B21A7A"/>
    <w:rsid w:val="00B21C37"/>
    <w:rsid w:val="00B227F7"/>
    <w:rsid w:val="00B22B3E"/>
    <w:rsid w:val="00B2332C"/>
    <w:rsid w:val="00B2396B"/>
    <w:rsid w:val="00B23EAC"/>
    <w:rsid w:val="00B23ECA"/>
    <w:rsid w:val="00B24752"/>
    <w:rsid w:val="00B25059"/>
    <w:rsid w:val="00B2511C"/>
    <w:rsid w:val="00B25362"/>
    <w:rsid w:val="00B2580A"/>
    <w:rsid w:val="00B25865"/>
    <w:rsid w:val="00B2595A"/>
    <w:rsid w:val="00B25B1E"/>
    <w:rsid w:val="00B26516"/>
    <w:rsid w:val="00B26688"/>
    <w:rsid w:val="00B26AEA"/>
    <w:rsid w:val="00B26B32"/>
    <w:rsid w:val="00B26CA4"/>
    <w:rsid w:val="00B26D8C"/>
    <w:rsid w:val="00B26E67"/>
    <w:rsid w:val="00B2741B"/>
    <w:rsid w:val="00B274E0"/>
    <w:rsid w:val="00B275A6"/>
    <w:rsid w:val="00B27814"/>
    <w:rsid w:val="00B2789A"/>
    <w:rsid w:val="00B27FE3"/>
    <w:rsid w:val="00B30023"/>
    <w:rsid w:val="00B30165"/>
    <w:rsid w:val="00B30170"/>
    <w:rsid w:val="00B301DC"/>
    <w:rsid w:val="00B305DB"/>
    <w:rsid w:val="00B30610"/>
    <w:rsid w:val="00B309BC"/>
    <w:rsid w:val="00B30AB5"/>
    <w:rsid w:val="00B30B67"/>
    <w:rsid w:val="00B30C13"/>
    <w:rsid w:val="00B30EF5"/>
    <w:rsid w:val="00B311A3"/>
    <w:rsid w:val="00B31444"/>
    <w:rsid w:val="00B314F0"/>
    <w:rsid w:val="00B31516"/>
    <w:rsid w:val="00B316F2"/>
    <w:rsid w:val="00B31AA3"/>
    <w:rsid w:val="00B31C65"/>
    <w:rsid w:val="00B31F32"/>
    <w:rsid w:val="00B31FA7"/>
    <w:rsid w:val="00B32508"/>
    <w:rsid w:val="00B32A97"/>
    <w:rsid w:val="00B32AEC"/>
    <w:rsid w:val="00B32D79"/>
    <w:rsid w:val="00B32D89"/>
    <w:rsid w:val="00B3351D"/>
    <w:rsid w:val="00B33A7C"/>
    <w:rsid w:val="00B3451D"/>
    <w:rsid w:val="00B34568"/>
    <w:rsid w:val="00B34778"/>
    <w:rsid w:val="00B34C44"/>
    <w:rsid w:val="00B34C81"/>
    <w:rsid w:val="00B352EA"/>
    <w:rsid w:val="00B35351"/>
    <w:rsid w:val="00B3562A"/>
    <w:rsid w:val="00B358F3"/>
    <w:rsid w:val="00B35900"/>
    <w:rsid w:val="00B35D31"/>
    <w:rsid w:val="00B35EFD"/>
    <w:rsid w:val="00B368F6"/>
    <w:rsid w:val="00B37D45"/>
    <w:rsid w:val="00B37EDE"/>
    <w:rsid w:val="00B37F82"/>
    <w:rsid w:val="00B4060D"/>
    <w:rsid w:val="00B41820"/>
    <w:rsid w:val="00B41E18"/>
    <w:rsid w:val="00B42130"/>
    <w:rsid w:val="00B4236D"/>
    <w:rsid w:val="00B424F6"/>
    <w:rsid w:val="00B42AD0"/>
    <w:rsid w:val="00B42E53"/>
    <w:rsid w:val="00B4385A"/>
    <w:rsid w:val="00B44269"/>
    <w:rsid w:val="00B443E0"/>
    <w:rsid w:val="00B44764"/>
    <w:rsid w:val="00B44BB8"/>
    <w:rsid w:val="00B44D58"/>
    <w:rsid w:val="00B44D81"/>
    <w:rsid w:val="00B44E68"/>
    <w:rsid w:val="00B4551B"/>
    <w:rsid w:val="00B45CEA"/>
    <w:rsid w:val="00B45E12"/>
    <w:rsid w:val="00B45EE7"/>
    <w:rsid w:val="00B46270"/>
    <w:rsid w:val="00B464B2"/>
    <w:rsid w:val="00B472EE"/>
    <w:rsid w:val="00B47BA7"/>
    <w:rsid w:val="00B47F70"/>
    <w:rsid w:val="00B502D2"/>
    <w:rsid w:val="00B50316"/>
    <w:rsid w:val="00B504A0"/>
    <w:rsid w:val="00B50524"/>
    <w:rsid w:val="00B5054F"/>
    <w:rsid w:val="00B5068E"/>
    <w:rsid w:val="00B50B28"/>
    <w:rsid w:val="00B50CAE"/>
    <w:rsid w:val="00B51153"/>
    <w:rsid w:val="00B515E2"/>
    <w:rsid w:val="00B51C0A"/>
    <w:rsid w:val="00B52518"/>
    <w:rsid w:val="00B52A0E"/>
    <w:rsid w:val="00B52E98"/>
    <w:rsid w:val="00B52F96"/>
    <w:rsid w:val="00B532AD"/>
    <w:rsid w:val="00B5345A"/>
    <w:rsid w:val="00B537B3"/>
    <w:rsid w:val="00B5389E"/>
    <w:rsid w:val="00B538BB"/>
    <w:rsid w:val="00B54047"/>
    <w:rsid w:val="00B54282"/>
    <w:rsid w:val="00B54585"/>
    <w:rsid w:val="00B545A9"/>
    <w:rsid w:val="00B5496C"/>
    <w:rsid w:val="00B5506A"/>
    <w:rsid w:val="00B550A7"/>
    <w:rsid w:val="00B55178"/>
    <w:rsid w:val="00B5523A"/>
    <w:rsid w:val="00B55489"/>
    <w:rsid w:val="00B557ED"/>
    <w:rsid w:val="00B559CB"/>
    <w:rsid w:val="00B56016"/>
    <w:rsid w:val="00B56571"/>
    <w:rsid w:val="00B56586"/>
    <w:rsid w:val="00B566E9"/>
    <w:rsid w:val="00B56E9C"/>
    <w:rsid w:val="00B56F23"/>
    <w:rsid w:val="00B57CC6"/>
    <w:rsid w:val="00B57E7E"/>
    <w:rsid w:val="00B57EE3"/>
    <w:rsid w:val="00B60133"/>
    <w:rsid w:val="00B6017C"/>
    <w:rsid w:val="00B60242"/>
    <w:rsid w:val="00B6061C"/>
    <w:rsid w:val="00B60648"/>
    <w:rsid w:val="00B606E5"/>
    <w:rsid w:val="00B60A83"/>
    <w:rsid w:val="00B60AAE"/>
    <w:rsid w:val="00B60AB3"/>
    <w:rsid w:val="00B60DA4"/>
    <w:rsid w:val="00B61573"/>
    <w:rsid w:val="00B6174E"/>
    <w:rsid w:val="00B6180B"/>
    <w:rsid w:val="00B6184E"/>
    <w:rsid w:val="00B61A41"/>
    <w:rsid w:val="00B61AC0"/>
    <w:rsid w:val="00B61CBF"/>
    <w:rsid w:val="00B61FAC"/>
    <w:rsid w:val="00B620F3"/>
    <w:rsid w:val="00B6214E"/>
    <w:rsid w:val="00B62B56"/>
    <w:rsid w:val="00B6329E"/>
    <w:rsid w:val="00B63499"/>
    <w:rsid w:val="00B63836"/>
    <w:rsid w:val="00B64947"/>
    <w:rsid w:val="00B64AFC"/>
    <w:rsid w:val="00B64BA6"/>
    <w:rsid w:val="00B64E12"/>
    <w:rsid w:val="00B64F3F"/>
    <w:rsid w:val="00B6502B"/>
    <w:rsid w:val="00B6557D"/>
    <w:rsid w:val="00B65837"/>
    <w:rsid w:val="00B65C91"/>
    <w:rsid w:val="00B660B1"/>
    <w:rsid w:val="00B6616C"/>
    <w:rsid w:val="00B66A5E"/>
    <w:rsid w:val="00B66E30"/>
    <w:rsid w:val="00B66E5E"/>
    <w:rsid w:val="00B674BB"/>
    <w:rsid w:val="00B675BD"/>
    <w:rsid w:val="00B676BE"/>
    <w:rsid w:val="00B67EA2"/>
    <w:rsid w:val="00B70059"/>
    <w:rsid w:val="00B70686"/>
    <w:rsid w:val="00B707DF"/>
    <w:rsid w:val="00B713C1"/>
    <w:rsid w:val="00B7161A"/>
    <w:rsid w:val="00B71F49"/>
    <w:rsid w:val="00B71F63"/>
    <w:rsid w:val="00B72354"/>
    <w:rsid w:val="00B72AE5"/>
    <w:rsid w:val="00B72C21"/>
    <w:rsid w:val="00B730FB"/>
    <w:rsid w:val="00B73354"/>
    <w:rsid w:val="00B73C01"/>
    <w:rsid w:val="00B73C34"/>
    <w:rsid w:val="00B74150"/>
    <w:rsid w:val="00B744E7"/>
    <w:rsid w:val="00B75536"/>
    <w:rsid w:val="00B7586F"/>
    <w:rsid w:val="00B759E7"/>
    <w:rsid w:val="00B766D8"/>
    <w:rsid w:val="00B7696C"/>
    <w:rsid w:val="00B76CC6"/>
    <w:rsid w:val="00B76F98"/>
    <w:rsid w:val="00B771BC"/>
    <w:rsid w:val="00B7765E"/>
    <w:rsid w:val="00B77F5D"/>
    <w:rsid w:val="00B8010B"/>
    <w:rsid w:val="00B80555"/>
    <w:rsid w:val="00B81162"/>
    <w:rsid w:val="00B81537"/>
    <w:rsid w:val="00B81687"/>
    <w:rsid w:val="00B816FA"/>
    <w:rsid w:val="00B819E1"/>
    <w:rsid w:val="00B81A8A"/>
    <w:rsid w:val="00B81AD2"/>
    <w:rsid w:val="00B81BDA"/>
    <w:rsid w:val="00B8218E"/>
    <w:rsid w:val="00B821CD"/>
    <w:rsid w:val="00B82D2A"/>
    <w:rsid w:val="00B83033"/>
    <w:rsid w:val="00B833E0"/>
    <w:rsid w:val="00B8353B"/>
    <w:rsid w:val="00B83569"/>
    <w:rsid w:val="00B838F0"/>
    <w:rsid w:val="00B83962"/>
    <w:rsid w:val="00B839A8"/>
    <w:rsid w:val="00B83AEC"/>
    <w:rsid w:val="00B83B1B"/>
    <w:rsid w:val="00B84298"/>
    <w:rsid w:val="00B8468E"/>
    <w:rsid w:val="00B8484C"/>
    <w:rsid w:val="00B84BFA"/>
    <w:rsid w:val="00B851DD"/>
    <w:rsid w:val="00B851E9"/>
    <w:rsid w:val="00B852E0"/>
    <w:rsid w:val="00B8568F"/>
    <w:rsid w:val="00B862BC"/>
    <w:rsid w:val="00B86528"/>
    <w:rsid w:val="00B86532"/>
    <w:rsid w:val="00B872A9"/>
    <w:rsid w:val="00B8732E"/>
    <w:rsid w:val="00B87447"/>
    <w:rsid w:val="00B87584"/>
    <w:rsid w:val="00B87C32"/>
    <w:rsid w:val="00B90173"/>
    <w:rsid w:val="00B901B9"/>
    <w:rsid w:val="00B90599"/>
    <w:rsid w:val="00B90825"/>
    <w:rsid w:val="00B9095E"/>
    <w:rsid w:val="00B90EDE"/>
    <w:rsid w:val="00B91198"/>
    <w:rsid w:val="00B913AE"/>
    <w:rsid w:val="00B914D9"/>
    <w:rsid w:val="00B91869"/>
    <w:rsid w:val="00B926A1"/>
    <w:rsid w:val="00B927E2"/>
    <w:rsid w:val="00B92832"/>
    <w:rsid w:val="00B92A86"/>
    <w:rsid w:val="00B93819"/>
    <w:rsid w:val="00B93C2D"/>
    <w:rsid w:val="00B93C4B"/>
    <w:rsid w:val="00B940A7"/>
    <w:rsid w:val="00B941F6"/>
    <w:rsid w:val="00B948A9"/>
    <w:rsid w:val="00B94ABC"/>
    <w:rsid w:val="00B94C12"/>
    <w:rsid w:val="00B9529F"/>
    <w:rsid w:val="00B95461"/>
    <w:rsid w:val="00B956DD"/>
    <w:rsid w:val="00B95746"/>
    <w:rsid w:val="00B95C58"/>
    <w:rsid w:val="00B95E35"/>
    <w:rsid w:val="00B96920"/>
    <w:rsid w:val="00B9762D"/>
    <w:rsid w:val="00B97A0E"/>
    <w:rsid w:val="00B97BAB"/>
    <w:rsid w:val="00B97C30"/>
    <w:rsid w:val="00B97FB4"/>
    <w:rsid w:val="00BA00F5"/>
    <w:rsid w:val="00BA03CC"/>
    <w:rsid w:val="00BA03F2"/>
    <w:rsid w:val="00BA0DF2"/>
    <w:rsid w:val="00BA0F20"/>
    <w:rsid w:val="00BA161D"/>
    <w:rsid w:val="00BA1734"/>
    <w:rsid w:val="00BA1846"/>
    <w:rsid w:val="00BA1923"/>
    <w:rsid w:val="00BA1953"/>
    <w:rsid w:val="00BA23D9"/>
    <w:rsid w:val="00BA2651"/>
    <w:rsid w:val="00BA2797"/>
    <w:rsid w:val="00BA2811"/>
    <w:rsid w:val="00BA2988"/>
    <w:rsid w:val="00BA2A4F"/>
    <w:rsid w:val="00BA2AAB"/>
    <w:rsid w:val="00BA2AB8"/>
    <w:rsid w:val="00BA2D15"/>
    <w:rsid w:val="00BA2E7D"/>
    <w:rsid w:val="00BA3189"/>
    <w:rsid w:val="00BA31AB"/>
    <w:rsid w:val="00BA36AC"/>
    <w:rsid w:val="00BA39DA"/>
    <w:rsid w:val="00BA3C24"/>
    <w:rsid w:val="00BA3F56"/>
    <w:rsid w:val="00BA3FF7"/>
    <w:rsid w:val="00BA41AE"/>
    <w:rsid w:val="00BA460F"/>
    <w:rsid w:val="00BA4FB1"/>
    <w:rsid w:val="00BA52A8"/>
    <w:rsid w:val="00BA5AEA"/>
    <w:rsid w:val="00BA5B73"/>
    <w:rsid w:val="00BA64C2"/>
    <w:rsid w:val="00BA6525"/>
    <w:rsid w:val="00BA6A22"/>
    <w:rsid w:val="00BA6EBC"/>
    <w:rsid w:val="00BA70DB"/>
    <w:rsid w:val="00BA740D"/>
    <w:rsid w:val="00BA74A5"/>
    <w:rsid w:val="00BA76CA"/>
    <w:rsid w:val="00BA78E7"/>
    <w:rsid w:val="00BA7AB8"/>
    <w:rsid w:val="00BA7CE4"/>
    <w:rsid w:val="00BA7FAF"/>
    <w:rsid w:val="00BB0017"/>
    <w:rsid w:val="00BB00C4"/>
    <w:rsid w:val="00BB015B"/>
    <w:rsid w:val="00BB0359"/>
    <w:rsid w:val="00BB0ADA"/>
    <w:rsid w:val="00BB0E3C"/>
    <w:rsid w:val="00BB112F"/>
    <w:rsid w:val="00BB1376"/>
    <w:rsid w:val="00BB13D5"/>
    <w:rsid w:val="00BB1C1E"/>
    <w:rsid w:val="00BB1C3E"/>
    <w:rsid w:val="00BB1C88"/>
    <w:rsid w:val="00BB1D29"/>
    <w:rsid w:val="00BB1E9F"/>
    <w:rsid w:val="00BB2132"/>
    <w:rsid w:val="00BB24A1"/>
    <w:rsid w:val="00BB256E"/>
    <w:rsid w:val="00BB300D"/>
    <w:rsid w:val="00BB35DF"/>
    <w:rsid w:val="00BB450C"/>
    <w:rsid w:val="00BB4A93"/>
    <w:rsid w:val="00BB4E73"/>
    <w:rsid w:val="00BB50FF"/>
    <w:rsid w:val="00BB55A5"/>
    <w:rsid w:val="00BB5A10"/>
    <w:rsid w:val="00BB5A1E"/>
    <w:rsid w:val="00BB5AC7"/>
    <w:rsid w:val="00BB5B35"/>
    <w:rsid w:val="00BB5BAA"/>
    <w:rsid w:val="00BB5C72"/>
    <w:rsid w:val="00BB5CF9"/>
    <w:rsid w:val="00BB6331"/>
    <w:rsid w:val="00BB63F5"/>
    <w:rsid w:val="00BB64E2"/>
    <w:rsid w:val="00BB688B"/>
    <w:rsid w:val="00BB6A31"/>
    <w:rsid w:val="00BB6EE2"/>
    <w:rsid w:val="00BB70A0"/>
    <w:rsid w:val="00BB7270"/>
    <w:rsid w:val="00BB73B6"/>
    <w:rsid w:val="00BB7668"/>
    <w:rsid w:val="00BB7786"/>
    <w:rsid w:val="00BB7830"/>
    <w:rsid w:val="00BB78B0"/>
    <w:rsid w:val="00BB7903"/>
    <w:rsid w:val="00BB7A55"/>
    <w:rsid w:val="00BB7BDD"/>
    <w:rsid w:val="00BB7F11"/>
    <w:rsid w:val="00BC0329"/>
    <w:rsid w:val="00BC1136"/>
    <w:rsid w:val="00BC1678"/>
    <w:rsid w:val="00BC178A"/>
    <w:rsid w:val="00BC1CBF"/>
    <w:rsid w:val="00BC1CE9"/>
    <w:rsid w:val="00BC24FD"/>
    <w:rsid w:val="00BC26A7"/>
    <w:rsid w:val="00BC2F29"/>
    <w:rsid w:val="00BC3091"/>
    <w:rsid w:val="00BC3491"/>
    <w:rsid w:val="00BC3AE8"/>
    <w:rsid w:val="00BC3FFC"/>
    <w:rsid w:val="00BC4095"/>
    <w:rsid w:val="00BC4106"/>
    <w:rsid w:val="00BC430F"/>
    <w:rsid w:val="00BC4401"/>
    <w:rsid w:val="00BC45F1"/>
    <w:rsid w:val="00BC46BF"/>
    <w:rsid w:val="00BC4728"/>
    <w:rsid w:val="00BC477B"/>
    <w:rsid w:val="00BC4AE5"/>
    <w:rsid w:val="00BC5007"/>
    <w:rsid w:val="00BC535E"/>
    <w:rsid w:val="00BC5868"/>
    <w:rsid w:val="00BC5D3C"/>
    <w:rsid w:val="00BC60D3"/>
    <w:rsid w:val="00BC63DC"/>
    <w:rsid w:val="00BC6706"/>
    <w:rsid w:val="00BC67E5"/>
    <w:rsid w:val="00BC68A6"/>
    <w:rsid w:val="00BC6FE3"/>
    <w:rsid w:val="00BC710A"/>
    <w:rsid w:val="00BC76E9"/>
    <w:rsid w:val="00BC772B"/>
    <w:rsid w:val="00BC773B"/>
    <w:rsid w:val="00BC78D4"/>
    <w:rsid w:val="00BC7A68"/>
    <w:rsid w:val="00BD0300"/>
    <w:rsid w:val="00BD0421"/>
    <w:rsid w:val="00BD04B6"/>
    <w:rsid w:val="00BD0883"/>
    <w:rsid w:val="00BD09AE"/>
    <w:rsid w:val="00BD0A26"/>
    <w:rsid w:val="00BD0A63"/>
    <w:rsid w:val="00BD179F"/>
    <w:rsid w:val="00BD17D2"/>
    <w:rsid w:val="00BD24A7"/>
    <w:rsid w:val="00BD2735"/>
    <w:rsid w:val="00BD28B6"/>
    <w:rsid w:val="00BD32FD"/>
    <w:rsid w:val="00BD3538"/>
    <w:rsid w:val="00BD398C"/>
    <w:rsid w:val="00BD414B"/>
    <w:rsid w:val="00BD4491"/>
    <w:rsid w:val="00BD4684"/>
    <w:rsid w:val="00BD4A15"/>
    <w:rsid w:val="00BD4BF5"/>
    <w:rsid w:val="00BD510A"/>
    <w:rsid w:val="00BD5330"/>
    <w:rsid w:val="00BD53DD"/>
    <w:rsid w:val="00BD5498"/>
    <w:rsid w:val="00BD5B6C"/>
    <w:rsid w:val="00BD5BAB"/>
    <w:rsid w:val="00BD6089"/>
    <w:rsid w:val="00BD610E"/>
    <w:rsid w:val="00BD6240"/>
    <w:rsid w:val="00BD696E"/>
    <w:rsid w:val="00BD6C16"/>
    <w:rsid w:val="00BD6DC1"/>
    <w:rsid w:val="00BD71B5"/>
    <w:rsid w:val="00BD7404"/>
    <w:rsid w:val="00BD7449"/>
    <w:rsid w:val="00BD7CD9"/>
    <w:rsid w:val="00BE0172"/>
    <w:rsid w:val="00BE01F4"/>
    <w:rsid w:val="00BE0552"/>
    <w:rsid w:val="00BE071E"/>
    <w:rsid w:val="00BE093D"/>
    <w:rsid w:val="00BE0C84"/>
    <w:rsid w:val="00BE0D7F"/>
    <w:rsid w:val="00BE145B"/>
    <w:rsid w:val="00BE1470"/>
    <w:rsid w:val="00BE15AB"/>
    <w:rsid w:val="00BE1893"/>
    <w:rsid w:val="00BE18BC"/>
    <w:rsid w:val="00BE1965"/>
    <w:rsid w:val="00BE1B00"/>
    <w:rsid w:val="00BE1C8C"/>
    <w:rsid w:val="00BE1FC4"/>
    <w:rsid w:val="00BE250F"/>
    <w:rsid w:val="00BE26CE"/>
    <w:rsid w:val="00BE28D6"/>
    <w:rsid w:val="00BE2CC9"/>
    <w:rsid w:val="00BE307F"/>
    <w:rsid w:val="00BE31AA"/>
    <w:rsid w:val="00BE35D6"/>
    <w:rsid w:val="00BE38B7"/>
    <w:rsid w:val="00BE3A14"/>
    <w:rsid w:val="00BE3B6F"/>
    <w:rsid w:val="00BE4331"/>
    <w:rsid w:val="00BE4736"/>
    <w:rsid w:val="00BE48D7"/>
    <w:rsid w:val="00BE49B8"/>
    <w:rsid w:val="00BE4E1E"/>
    <w:rsid w:val="00BE4FC8"/>
    <w:rsid w:val="00BE50E1"/>
    <w:rsid w:val="00BE5325"/>
    <w:rsid w:val="00BE5517"/>
    <w:rsid w:val="00BE596B"/>
    <w:rsid w:val="00BE5C57"/>
    <w:rsid w:val="00BE5E5D"/>
    <w:rsid w:val="00BE5E7A"/>
    <w:rsid w:val="00BE62A4"/>
    <w:rsid w:val="00BE6755"/>
    <w:rsid w:val="00BE6919"/>
    <w:rsid w:val="00BE6DCE"/>
    <w:rsid w:val="00BE741B"/>
    <w:rsid w:val="00BE759F"/>
    <w:rsid w:val="00BF0582"/>
    <w:rsid w:val="00BF05B4"/>
    <w:rsid w:val="00BF0B70"/>
    <w:rsid w:val="00BF1075"/>
    <w:rsid w:val="00BF11D5"/>
    <w:rsid w:val="00BF1415"/>
    <w:rsid w:val="00BF1485"/>
    <w:rsid w:val="00BF163A"/>
    <w:rsid w:val="00BF1FB5"/>
    <w:rsid w:val="00BF20E8"/>
    <w:rsid w:val="00BF2285"/>
    <w:rsid w:val="00BF23B4"/>
    <w:rsid w:val="00BF26CA"/>
    <w:rsid w:val="00BF29FE"/>
    <w:rsid w:val="00BF2C05"/>
    <w:rsid w:val="00BF2C5D"/>
    <w:rsid w:val="00BF3371"/>
    <w:rsid w:val="00BF38B6"/>
    <w:rsid w:val="00BF3DC2"/>
    <w:rsid w:val="00BF3F05"/>
    <w:rsid w:val="00BF44D9"/>
    <w:rsid w:val="00BF45BA"/>
    <w:rsid w:val="00BF4B33"/>
    <w:rsid w:val="00BF4D6D"/>
    <w:rsid w:val="00BF4D8A"/>
    <w:rsid w:val="00BF4D8F"/>
    <w:rsid w:val="00BF4EDE"/>
    <w:rsid w:val="00BF508B"/>
    <w:rsid w:val="00BF5624"/>
    <w:rsid w:val="00BF586F"/>
    <w:rsid w:val="00BF5CD5"/>
    <w:rsid w:val="00BF6083"/>
    <w:rsid w:val="00BF642E"/>
    <w:rsid w:val="00BF64C3"/>
    <w:rsid w:val="00BF65BF"/>
    <w:rsid w:val="00BF68A0"/>
    <w:rsid w:val="00BF6E18"/>
    <w:rsid w:val="00BF7736"/>
    <w:rsid w:val="00BF79AF"/>
    <w:rsid w:val="00BF7AE2"/>
    <w:rsid w:val="00C000CE"/>
    <w:rsid w:val="00C00914"/>
    <w:rsid w:val="00C00FAF"/>
    <w:rsid w:val="00C01031"/>
    <w:rsid w:val="00C010BF"/>
    <w:rsid w:val="00C01252"/>
    <w:rsid w:val="00C01836"/>
    <w:rsid w:val="00C018FC"/>
    <w:rsid w:val="00C0205E"/>
    <w:rsid w:val="00C020C9"/>
    <w:rsid w:val="00C02BC8"/>
    <w:rsid w:val="00C02EDB"/>
    <w:rsid w:val="00C036DB"/>
    <w:rsid w:val="00C038A0"/>
    <w:rsid w:val="00C03A90"/>
    <w:rsid w:val="00C03C1F"/>
    <w:rsid w:val="00C03F0F"/>
    <w:rsid w:val="00C0426F"/>
    <w:rsid w:val="00C04413"/>
    <w:rsid w:val="00C045CF"/>
    <w:rsid w:val="00C04AFD"/>
    <w:rsid w:val="00C04BD9"/>
    <w:rsid w:val="00C04D53"/>
    <w:rsid w:val="00C0552C"/>
    <w:rsid w:val="00C05538"/>
    <w:rsid w:val="00C0553F"/>
    <w:rsid w:val="00C0564C"/>
    <w:rsid w:val="00C0583F"/>
    <w:rsid w:val="00C05D5F"/>
    <w:rsid w:val="00C0642B"/>
    <w:rsid w:val="00C068F4"/>
    <w:rsid w:val="00C06CAF"/>
    <w:rsid w:val="00C06E65"/>
    <w:rsid w:val="00C07819"/>
    <w:rsid w:val="00C078CE"/>
    <w:rsid w:val="00C07977"/>
    <w:rsid w:val="00C07A6F"/>
    <w:rsid w:val="00C07E60"/>
    <w:rsid w:val="00C10162"/>
    <w:rsid w:val="00C10185"/>
    <w:rsid w:val="00C103A4"/>
    <w:rsid w:val="00C103F5"/>
    <w:rsid w:val="00C107D6"/>
    <w:rsid w:val="00C11092"/>
    <w:rsid w:val="00C1109F"/>
    <w:rsid w:val="00C113D4"/>
    <w:rsid w:val="00C1152D"/>
    <w:rsid w:val="00C11598"/>
    <w:rsid w:val="00C11A2B"/>
    <w:rsid w:val="00C11B3A"/>
    <w:rsid w:val="00C11B43"/>
    <w:rsid w:val="00C120EE"/>
    <w:rsid w:val="00C122D7"/>
    <w:rsid w:val="00C122E5"/>
    <w:rsid w:val="00C1240F"/>
    <w:rsid w:val="00C126F0"/>
    <w:rsid w:val="00C12982"/>
    <w:rsid w:val="00C131BC"/>
    <w:rsid w:val="00C13383"/>
    <w:rsid w:val="00C134B7"/>
    <w:rsid w:val="00C136C4"/>
    <w:rsid w:val="00C138CD"/>
    <w:rsid w:val="00C138F2"/>
    <w:rsid w:val="00C139E6"/>
    <w:rsid w:val="00C13BEB"/>
    <w:rsid w:val="00C13F36"/>
    <w:rsid w:val="00C141BD"/>
    <w:rsid w:val="00C141DF"/>
    <w:rsid w:val="00C14355"/>
    <w:rsid w:val="00C14441"/>
    <w:rsid w:val="00C144FF"/>
    <w:rsid w:val="00C14D82"/>
    <w:rsid w:val="00C1533A"/>
    <w:rsid w:val="00C157C2"/>
    <w:rsid w:val="00C15C16"/>
    <w:rsid w:val="00C15ECD"/>
    <w:rsid w:val="00C17526"/>
    <w:rsid w:val="00C17662"/>
    <w:rsid w:val="00C17C62"/>
    <w:rsid w:val="00C17C82"/>
    <w:rsid w:val="00C17FEC"/>
    <w:rsid w:val="00C206EB"/>
    <w:rsid w:val="00C207B5"/>
    <w:rsid w:val="00C2088C"/>
    <w:rsid w:val="00C20BA0"/>
    <w:rsid w:val="00C2100D"/>
    <w:rsid w:val="00C2103B"/>
    <w:rsid w:val="00C21116"/>
    <w:rsid w:val="00C2175D"/>
    <w:rsid w:val="00C22049"/>
    <w:rsid w:val="00C223D6"/>
    <w:rsid w:val="00C22752"/>
    <w:rsid w:val="00C22CA2"/>
    <w:rsid w:val="00C2311D"/>
    <w:rsid w:val="00C2327F"/>
    <w:rsid w:val="00C232EF"/>
    <w:rsid w:val="00C2353E"/>
    <w:rsid w:val="00C235B8"/>
    <w:rsid w:val="00C23790"/>
    <w:rsid w:val="00C239E3"/>
    <w:rsid w:val="00C2413B"/>
    <w:rsid w:val="00C2432A"/>
    <w:rsid w:val="00C2446F"/>
    <w:rsid w:val="00C24524"/>
    <w:rsid w:val="00C24719"/>
    <w:rsid w:val="00C24839"/>
    <w:rsid w:val="00C24BBA"/>
    <w:rsid w:val="00C250B3"/>
    <w:rsid w:val="00C25547"/>
    <w:rsid w:val="00C255E2"/>
    <w:rsid w:val="00C256B5"/>
    <w:rsid w:val="00C25EBF"/>
    <w:rsid w:val="00C26189"/>
    <w:rsid w:val="00C264CC"/>
    <w:rsid w:val="00C26BA5"/>
    <w:rsid w:val="00C27244"/>
    <w:rsid w:val="00C27D1D"/>
    <w:rsid w:val="00C300A8"/>
    <w:rsid w:val="00C306C1"/>
    <w:rsid w:val="00C306D6"/>
    <w:rsid w:val="00C30BAC"/>
    <w:rsid w:val="00C30EC1"/>
    <w:rsid w:val="00C31256"/>
    <w:rsid w:val="00C3195F"/>
    <w:rsid w:val="00C31CF5"/>
    <w:rsid w:val="00C32552"/>
    <w:rsid w:val="00C32F8C"/>
    <w:rsid w:val="00C33371"/>
    <w:rsid w:val="00C337EE"/>
    <w:rsid w:val="00C339E4"/>
    <w:rsid w:val="00C33E4A"/>
    <w:rsid w:val="00C34134"/>
    <w:rsid w:val="00C3485A"/>
    <w:rsid w:val="00C34887"/>
    <w:rsid w:val="00C34BE2"/>
    <w:rsid w:val="00C34CDE"/>
    <w:rsid w:val="00C34E4D"/>
    <w:rsid w:val="00C3561E"/>
    <w:rsid w:val="00C35831"/>
    <w:rsid w:val="00C36027"/>
    <w:rsid w:val="00C3648C"/>
    <w:rsid w:val="00C366A5"/>
    <w:rsid w:val="00C366C3"/>
    <w:rsid w:val="00C36EE3"/>
    <w:rsid w:val="00C375C8"/>
    <w:rsid w:val="00C37739"/>
    <w:rsid w:val="00C37771"/>
    <w:rsid w:val="00C37776"/>
    <w:rsid w:val="00C37801"/>
    <w:rsid w:val="00C37848"/>
    <w:rsid w:val="00C37D1C"/>
    <w:rsid w:val="00C37DBE"/>
    <w:rsid w:val="00C409D2"/>
    <w:rsid w:val="00C40A69"/>
    <w:rsid w:val="00C411C9"/>
    <w:rsid w:val="00C415CF"/>
    <w:rsid w:val="00C4190B"/>
    <w:rsid w:val="00C41947"/>
    <w:rsid w:val="00C41988"/>
    <w:rsid w:val="00C41B40"/>
    <w:rsid w:val="00C42019"/>
    <w:rsid w:val="00C4215C"/>
    <w:rsid w:val="00C4224C"/>
    <w:rsid w:val="00C42418"/>
    <w:rsid w:val="00C42505"/>
    <w:rsid w:val="00C42722"/>
    <w:rsid w:val="00C427F8"/>
    <w:rsid w:val="00C42B91"/>
    <w:rsid w:val="00C42F4D"/>
    <w:rsid w:val="00C434E6"/>
    <w:rsid w:val="00C43F13"/>
    <w:rsid w:val="00C43F90"/>
    <w:rsid w:val="00C44163"/>
    <w:rsid w:val="00C4468E"/>
    <w:rsid w:val="00C4477D"/>
    <w:rsid w:val="00C44906"/>
    <w:rsid w:val="00C44C40"/>
    <w:rsid w:val="00C45237"/>
    <w:rsid w:val="00C4558D"/>
    <w:rsid w:val="00C455D4"/>
    <w:rsid w:val="00C45CBD"/>
    <w:rsid w:val="00C45F13"/>
    <w:rsid w:val="00C461CC"/>
    <w:rsid w:val="00C46606"/>
    <w:rsid w:val="00C46C44"/>
    <w:rsid w:val="00C46C63"/>
    <w:rsid w:val="00C4708B"/>
    <w:rsid w:val="00C473EF"/>
    <w:rsid w:val="00C473FB"/>
    <w:rsid w:val="00C4771D"/>
    <w:rsid w:val="00C477BD"/>
    <w:rsid w:val="00C479DD"/>
    <w:rsid w:val="00C47C5A"/>
    <w:rsid w:val="00C47EA4"/>
    <w:rsid w:val="00C507D4"/>
    <w:rsid w:val="00C50A03"/>
    <w:rsid w:val="00C50AD2"/>
    <w:rsid w:val="00C50B35"/>
    <w:rsid w:val="00C50E11"/>
    <w:rsid w:val="00C50EB8"/>
    <w:rsid w:val="00C512A9"/>
    <w:rsid w:val="00C51463"/>
    <w:rsid w:val="00C51490"/>
    <w:rsid w:val="00C5174F"/>
    <w:rsid w:val="00C523B3"/>
    <w:rsid w:val="00C524C0"/>
    <w:rsid w:val="00C52B49"/>
    <w:rsid w:val="00C52BA1"/>
    <w:rsid w:val="00C52DE1"/>
    <w:rsid w:val="00C531A2"/>
    <w:rsid w:val="00C532D5"/>
    <w:rsid w:val="00C53308"/>
    <w:rsid w:val="00C5346E"/>
    <w:rsid w:val="00C53571"/>
    <w:rsid w:val="00C53649"/>
    <w:rsid w:val="00C536A7"/>
    <w:rsid w:val="00C53BD2"/>
    <w:rsid w:val="00C53C2F"/>
    <w:rsid w:val="00C53EA5"/>
    <w:rsid w:val="00C541FA"/>
    <w:rsid w:val="00C54760"/>
    <w:rsid w:val="00C549BF"/>
    <w:rsid w:val="00C54B0F"/>
    <w:rsid w:val="00C54B1C"/>
    <w:rsid w:val="00C552B4"/>
    <w:rsid w:val="00C55388"/>
    <w:rsid w:val="00C553A5"/>
    <w:rsid w:val="00C55999"/>
    <w:rsid w:val="00C563AF"/>
    <w:rsid w:val="00C56557"/>
    <w:rsid w:val="00C56890"/>
    <w:rsid w:val="00C56A4C"/>
    <w:rsid w:val="00C56C66"/>
    <w:rsid w:val="00C56DEE"/>
    <w:rsid w:val="00C57173"/>
    <w:rsid w:val="00C571B0"/>
    <w:rsid w:val="00C574EA"/>
    <w:rsid w:val="00C57773"/>
    <w:rsid w:val="00C57853"/>
    <w:rsid w:val="00C5797A"/>
    <w:rsid w:val="00C57CD0"/>
    <w:rsid w:val="00C60586"/>
    <w:rsid w:val="00C60BD0"/>
    <w:rsid w:val="00C60D58"/>
    <w:rsid w:val="00C60DF4"/>
    <w:rsid w:val="00C6107E"/>
    <w:rsid w:val="00C6149C"/>
    <w:rsid w:val="00C616E0"/>
    <w:rsid w:val="00C617DB"/>
    <w:rsid w:val="00C61887"/>
    <w:rsid w:val="00C6191E"/>
    <w:rsid w:val="00C61FF9"/>
    <w:rsid w:val="00C620AC"/>
    <w:rsid w:val="00C626F9"/>
    <w:rsid w:val="00C630B1"/>
    <w:rsid w:val="00C63454"/>
    <w:rsid w:val="00C634E9"/>
    <w:rsid w:val="00C640FD"/>
    <w:rsid w:val="00C6427E"/>
    <w:rsid w:val="00C64412"/>
    <w:rsid w:val="00C64655"/>
    <w:rsid w:val="00C64C94"/>
    <w:rsid w:val="00C656C6"/>
    <w:rsid w:val="00C65CA7"/>
    <w:rsid w:val="00C662C6"/>
    <w:rsid w:val="00C6641D"/>
    <w:rsid w:val="00C66860"/>
    <w:rsid w:val="00C66BEA"/>
    <w:rsid w:val="00C671BC"/>
    <w:rsid w:val="00C67396"/>
    <w:rsid w:val="00C67890"/>
    <w:rsid w:val="00C67CF6"/>
    <w:rsid w:val="00C67D0B"/>
    <w:rsid w:val="00C67DEA"/>
    <w:rsid w:val="00C70010"/>
    <w:rsid w:val="00C7013B"/>
    <w:rsid w:val="00C70AA4"/>
    <w:rsid w:val="00C70ADD"/>
    <w:rsid w:val="00C71151"/>
    <w:rsid w:val="00C71340"/>
    <w:rsid w:val="00C71403"/>
    <w:rsid w:val="00C714F6"/>
    <w:rsid w:val="00C71551"/>
    <w:rsid w:val="00C71631"/>
    <w:rsid w:val="00C7194A"/>
    <w:rsid w:val="00C71EAB"/>
    <w:rsid w:val="00C71EC3"/>
    <w:rsid w:val="00C7231B"/>
    <w:rsid w:val="00C724CF"/>
    <w:rsid w:val="00C727D1"/>
    <w:rsid w:val="00C73131"/>
    <w:rsid w:val="00C7361A"/>
    <w:rsid w:val="00C73BB8"/>
    <w:rsid w:val="00C73EDE"/>
    <w:rsid w:val="00C745EA"/>
    <w:rsid w:val="00C74733"/>
    <w:rsid w:val="00C74793"/>
    <w:rsid w:val="00C75334"/>
    <w:rsid w:val="00C760FD"/>
    <w:rsid w:val="00C76181"/>
    <w:rsid w:val="00C766E2"/>
    <w:rsid w:val="00C76E12"/>
    <w:rsid w:val="00C77894"/>
    <w:rsid w:val="00C77B00"/>
    <w:rsid w:val="00C77F3F"/>
    <w:rsid w:val="00C80039"/>
    <w:rsid w:val="00C8009D"/>
    <w:rsid w:val="00C80146"/>
    <w:rsid w:val="00C8019A"/>
    <w:rsid w:val="00C80275"/>
    <w:rsid w:val="00C807B0"/>
    <w:rsid w:val="00C80863"/>
    <w:rsid w:val="00C80C01"/>
    <w:rsid w:val="00C80E8D"/>
    <w:rsid w:val="00C8130E"/>
    <w:rsid w:val="00C814A2"/>
    <w:rsid w:val="00C81D64"/>
    <w:rsid w:val="00C822BC"/>
    <w:rsid w:val="00C82872"/>
    <w:rsid w:val="00C828D2"/>
    <w:rsid w:val="00C82992"/>
    <w:rsid w:val="00C82D47"/>
    <w:rsid w:val="00C833CF"/>
    <w:rsid w:val="00C83B25"/>
    <w:rsid w:val="00C83DD8"/>
    <w:rsid w:val="00C83EFC"/>
    <w:rsid w:val="00C840EB"/>
    <w:rsid w:val="00C84A21"/>
    <w:rsid w:val="00C84B2D"/>
    <w:rsid w:val="00C85092"/>
    <w:rsid w:val="00C8533E"/>
    <w:rsid w:val="00C8559E"/>
    <w:rsid w:val="00C859C2"/>
    <w:rsid w:val="00C85AAC"/>
    <w:rsid w:val="00C85B03"/>
    <w:rsid w:val="00C85BC0"/>
    <w:rsid w:val="00C85E3A"/>
    <w:rsid w:val="00C86092"/>
    <w:rsid w:val="00C8699E"/>
    <w:rsid w:val="00C86B5C"/>
    <w:rsid w:val="00C86B69"/>
    <w:rsid w:val="00C871C0"/>
    <w:rsid w:val="00C87609"/>
    <w:rsid w:val="00C876F8"/>
    <w:rsid w:val="00C87A01"/>
    <w:rsid w:val="00C87CAA"/>
    <w:rsid w:val="00C87D94"/>
    <w:rsid w:val="00C87E26"/>
    <w:rsid w:val="00C9023B"/>
    <w:rsid w:val="00C90770"/>
    <w:rsid w:val="00C9081A"/>
    <w:rsid w:val="00C909A3"/>
    <w:rsid w:val="00C90C03"/>
    <w:rsid w:val="00C90D9C"/>
    <w:rsid w:val="00C91780"/>
    <w:rsid w:val="00C91B36"/>
    <w:rsid w:val="00C91BBD"/>
    <w:rsid w:val="00C928B5"/>
    <w:rsid w:val="00C92E11"/>
    <w:rsid w:val="00C93087"/>
    <w:rsid w:val="00C9309E"/>
    <w:rsid w:val="00C93505"/>
    <w:rsid w:val="00C93D09"/>
    <w:rsid w:val="00C9412F"/>
    <w:rsid w:val="00C94288"/>
    <w:rsid w:val="00C94372"/>
    <w:rsid w:val="00C94576"/>
    <w:rsid w:val="00C94D37"/>
    <w:rsid w:val="00C94EAC"/>
    <w:rsid w:val="00C9533D"/>
    <w:rsid w:val="00C9541F"/>
    <w:rsid w:val="00C955E5"/>
    <w:rsid w:val="00C95C77"/>
    <w:rsid w:val="00C95D5B"/>
    <w:rsid w:val="00C961B3"/>
    <w:rsid w:val="00C96A28"/>
    <w:rsid w:val="00C97099"/>
    <w:rsid w:val="00C972EC"/>
    <w:rsid w:val="00C97C4F"/>
    <w:rsid w:val="00C97E44"/>
    <w:rsid w:val="00C97E8F"/>
    <w:rsid w:val="00C97EB7"/>
    <w:rsid w:val="00CA031D"/>
    <w:rsid w:val="00CA0D44"/>
    <w:rsid w:val="00CA0FF5"/>
    <w:rsid w:val="00CA1126"/>
    <w:rsid w:val="00CA11BD"/>
    <w:rsid w:val="00CA1344"/>
    <w:rsid w:val="00CA1811"/>
    <w:rsid w:val="00CA275F"/>
    <w:rsid w:val="00CA2B1F"/>
    <w:rsid w:val="00CA2D92"/>
    <w:rsid w:val="00CA387A"/>
    <w:rsid w:val="00CA3A4A"/>
    <w:rsid w:val="00CA42FF"/>
    <w:rsid w:val="00CA4308"/>
    <w:rsid w:val="00CA4537"/>
    <w:rsid w:val="00CA4628"/>
    <w:rsid w:val="00CA4705"/>
    <w:rsid w:val="00CA479C"/>
    <w:rsid w:val="00CA49B0"/>
    <w:rsid w:val="00CA50CE"/>
    <w:rsid w:val="00CA50EF"/>
    <w:rsid w:val="00CA580B"/>
    <w:rsid w:val="00CA5EAE"/>
    <w:rsid w:val="00CA5F0D"/>
    <w:rsid w:val="00CA6220"/>
    <w:rsid w:val="00CA654A"/>
    <w:rsid w:val="00CA6D8F"/>
    <w:rsid w:val="00CA708A"/>
    <w:rsid w:val="00CA72C6"/>
    <w:rsid w:val="00CA752E"/>
    <w:rsid w:val="00CB028B"/>
    <w:rsid w:val="00CB05B0"/>
    <w:rsid w:val="00CB069A"/>
    <w:rsid w:val="00CB081A"/>
    <w:rsid w:val="00CB0E8D"/>
    <w:rsid w:val="00CB0FA4"/>
    <w:rsid w:val="00CB11C9"/>
    <w:rsid w:val="00CB1332"/>
    <w:rsid w:val="00CB1AF8"/>
    <w:rsid w:val="00CB1EE7"/>
    <w:rsid w:val="00CB200A"/>
    <w:rsid w:val="00CB248E"/>
    <w:rsid w:val="00CB27BD"/>
    <w:rsid w:val="00CB2B06"/>
    <w:rsid w:val="00CB2C7C"/>
    <w:rsid w:val="00CB2CC5"/>
    <w:rsid w:val="00CB2D57"/>
    <w:rsid w:val="00CB2DD1"/>
    <w:rsid w:val="00CB3285"/>
    <w:rsid w:val="00CB35B4"/>
    <w:rsid w:val="00CB3697"/>
    <w:rsid w:val="00CB3ADC"/>
    <w:rsid w:val="00CB3D62"/>
    <w:rsid w:val="00CB42CB"/>
    <w:rsid w:val="00CB43A8"/>
    <w:rsid w:val="00CB55A7"/>
    <w:rsid w:val="00CB6318"/>
    <w:rsid w:val="00CB6453"/>
    <w:rsid w:val="00CB6852"/>
    <w:rsid w:val="00CB6916"/>
    <w:rsid w:val="00CB6939"/>
    <w:rsid w:val="00CB69F2"/>
    <w:rsid w:val="00CB69F4"/>
    <w:rsid w:val="00CB7632"/>
    <w:rsid w:val="00CB7785"/>
    <w:rsid w:val="00CB78E8"/>
    <w:rsid w:val="00CC017C"/>
    <w:rsid w:val="00CC028D"/>
    <w:rsid w:val="00CC04B4"/>
    <w:rsid w:val="00CC04F3"/>
    <w:rsid w:val="00CC0569"/>
    <w:rsid w:val="00CC0597"/>
    <w:rsid w:val="00CC0EBB"/>
    <w:rsid w:val="00CC112C"/>
    <w:rsid w:val="00CC1345"/>
    <w:rsid w:val="00CC16AB"/>
    <w:rsid w:val="00CC1B8D"/>
    <w:rsid w:val="00CC1BBA"/>
    <w:rsid w:val="00CC21BD"/>
    <w:rsid w:val="00CC22A1"/>
    <w:rsid w:val="00CC2470"/>
    <w:rsid w:val="00CC27B0"/>
    <w:rsid w:val="00CC2B3F"/>
    <w:rsid w:val="00CC2E6D"/>
    <w:rsid w:val="00CC3704"/>
    <w:rsid w:val="00CC3B0A"/>
    <w:rsid w:val="00CC3E19"/>
    <w:rsid w:val="00CC3EAB"/>
    <w:rsid w:val="00CC4C17"/>
    <w:rsid w:val="00CC510E"/>
    <w:rsid w:val="00CC5BD0"/>
    <w:rsid w:val="00CC62C2"/>
    <w:rsid w:val="00CC65D4"/>
    <w:rsid w:val="00CC66C3"/>
    <w:rsid w:val="00CC6F0E"/>
    <w:rsid w:val="00CC6F2B"/>
    <w:rsid w:val="00CC748F"/>
    <w:rsid w:val="00CD0058"/>
    <w:rsid w:val="00CD0442"/>
    <w:rsid w:val="00CD047D"/>
    <w:rsid w:val="00CD08C0"/>
    <w:rsid w:val="00CD0A4B"/>
    <w:rsid w:val="00CD1E0E"/>
    <w:rsid w:val="00CD2272"/>
    <w:rsid w:val="00CD2A2B"/>
    <w:rsid w:val="00CD32BC"/>
    <w:rsid w:val="00CD364E"/>
    <w:rsid w:val="00CD3B62"/>
    <w:rsid w:val="00CD3C08"/>
    <w:rsid w:val="00CD3C70"/>
    <w:rsid w:val="00CD3DC2"/>
    <w:rsid w:val="00CD4027"/>
    <w:rsid w:val="00CD46E5"/>
    <w:rsid w:val="00CD49B6"/>
    <w:rsid w:val="00CD4A28"/>
    <w:rsid w:val="00CD4E51"/>
    <w:rsid w:val="00CD568F"/>
    <w:rsid w:val="00CD593C"/>
    <w:rsid w:val="00CD5F24"/>
    <w:rsid w:val="00CD6522"/>
    <w:rsid w:val="00CD655C"/>
    <w:rsid w:val="00CD67A2"/>
    <w:rsid w:val="00CD696E"/>
    <w:rsid w:val="00CD7014"/>
    <w:rsid w:val="00CD7A60"/>
    <w:rsid w:val="00CD7C2A"/>
    <w:rsid w:val="00CD7E48"/>
    <w:rsid w:val="00CD7EA3"/>
    <w:rsid w:val="00CE0088"/>
    <w:rsid w:val="00CE0224"/>
    <w:rsid w:val="00CE05EB"/>
    <w:rsid w:val="00CE0980"/>
    <w:rsid w:val="00CE0B33"/>
    <w:rsid w:val="00CE0CA1"/>
    <w:rsid w:val="00CE0F1B"/>
    <w:rsid w:val="00CE10E6"/>
    <w:rsid w:val="00CE1ED1"/>
    <w:rsid w:val="00CE26AE"/>
    <w:rsid w:val="00CE2997"/>
    <w:rsid w:val="00CE2DEB"/>
    <w:rsid w:val="00CE3430"/>
    <w:rsid w:val="00CE36A1"/>
    <w:rsid w:val="00CE374E"/>
    <w:rsid w:val="00CE38BF"/>
    <w:rsid w:val="00CE3C79"/>
    <w:rsid w:val="00CE3D44"/>
    <w:rsid w:val="00CE42A4"/>
    <w:rsid w:val="00CE4624"/>
    <w:rsid w:val="00CE4915"/>
    <w:rsid w:val="00CE49C9"/>
    <w:rsid w:val="00CE4E54"/>
    <w:rsid w:val="00CE4F42"/>
    <w:rsid w:val="00CE55DF"/>
    <w:rsid w:val="00CE5A87"/>
    <w:rsid w:val="00CE5BD9"/>
    <w:rsid w:val="00CE5D54"/>
    <w:rsid w:val="00CE660F"/>
    <w:rsid w:val="00CE6A40"/>
    <w:rsid w:val="00CE7113"/>
    <w:rsid w:val="00CE7182"/>
    <w:rsid w:val="00CE7259"/>
    <w:rsid w:val="00CE7283"/>
    <w:rsid w:val="00CE77DF"/>
    <w:rsid w:val="00CE7EFF"/>
    <w:rsid w:val="00CF0236"/>
    <w:rsid w:val="00CF04C4"/>
    <w:rsid w:val="00CF0A76"/>
    <w:rsid w:val="00CF0FE7"/>
    <w:rsid w:val="00CF1037"/>
    <w:rsid w:val="00CF1232"/>
    <w:rsid w:val="00CF1400"/>
    <w:rsid w:val="00CF1624"/>
    <w:rsid w:val="00CF19E5"/>
    <w:rsid w:val="00CF1D55"/>
    <w:rsid w:val="00CF223D"/>
    <w:rsid w:val="00CF2242"/>
    <w:rsid w:val="00CF22C5"/>
    <w:rsid w:val="00CF2511"/>
    <w:rsid w:val="00CF298A"/>
    <w:rsid w:val="00CF2BFD"/>
    <w:rsid w:val="00CF3957"/>
    <w:rsid w:val="00CF3AE9"/>
    <w:rsid w:val="00CF3CA2"/>
    <w:rsid w:val="00CF3FA0"/>
    <w:rsid w:val="00CF451F"/>
    <w:rsid w:val="00CF47F9"/>
    <w:rsid w:val="00CF489D"/>
    <w:rsid w:val="00CF4A32"/>
    <w:rsid w:val="00CF51BC"/>
    <w:rsid w:val="00CF57B3"/>
    <w:rsid w:val="00CF5CBC"/>
    <w:rsid w:val="00CF5CBF"/>
    <w:rsid w:val="00CF5E38"/>
    <w:rsid w:val="00CF62F0"/>
    <w:rsid w:val="00CF6586"/>
    <w:rsid w:val="00CF669F"/>
    <w:rsid w:val="00CF6B4A"/>
    <w:rsid w:val="00CF72B3"/>
    <w:rsid w:val="00CF790F"/>
    <w:rsid w:val="00D00195"/>
    <w:rsid w:val="00D00432"/>
    <w:rsid w:val="00D0063B"/>
    <w:rsid w:val="00D0082F"/>
    <w:rsid w:val="00D00A41"/>
    <w:rsid w:val="00D00AAD"/>
    <w:rsid w:val="00D0106B"/>
    <w:rsid w:val="00D0126F"/>
    <w:rsid w:val="00D015D7"/>
    <w:rsid w:val="00D01885"/>
    <w:rsid w:val="00D0197F"/>
    <w:rsid w:val="00D01BCD"/>
    <w:rsid w:val="00D01F60"/>
    <w:rsid w:val="00D020F4"/>
    <w:rsid w:val="00D027EE"/>
    <w:rsid w:val="00D029EF"/>
    <w:rsid w:val="00D02B4D"/>
    <w:rsid w:val="00D02D8E"/>
    <w:rsid w:val="00D031F2"/>
    <w:rsid w:val="00D0368B"/>
    <w:rsid w:val="00D03A6E"/>
    <w:rsid w:val="00D03D9C"/>
    <w:rsid w:val="00D03DEA"/>
    <w:rsid w:val="00D041D3"/>
    <w:rsid w:val="00D0427A"/>
    <w:rsid w:val="00D04356"/>
    <w:rsid w:val="00D04357"/>
    <w:rsid w:val="00D04776"/>
    <w:rsid w:val="00D0486A"/>
    <w:rsid w:val="00D048A3"/>
    <w:rsid w:val="00D049B3"/>
    <w:rsid w:val="00D04C31"/>
    <w:rsid w:val="00D05158"/>
    <w:rsid w:val="00D05BC6"/>
    <w:rsid w:val="00D05CB0"/>
    <w:rsid w:val="00D05D33"/>
    <w:rsid w:val="00D060B8"/>
    <w:rsid w:val="00D067B7"/>
    <w:rsid w:val="00D06973"/>
    <w:rsid w:val="00D070A4"/>
    <w:rsid w:val="00D073C7"/>
    <w:rsid w:val="00D07DF6"/>
    <w:rsid w:val="00D07E60"/>
    <w:rsid w:val="00D1000B"/>
    <w:rsid w:val="00D1029C"/>
    <w:rsid w:val="00D107E6"/>
    <w:rsid w:val="00D10901"/>
    <w:rsid w:val="00D10D04"/>
    <w:rsid w:val="00D10F69"/>
    <w:rsid w:val="00D11516"/>
    <w:rsid w:val="00D1187D"/>
    <w:rsid w:val="00D11C68"/>
    <w:rsid w:val="00D11E70"/>
    <w:rsid w:val="00D1226C"/>
    <w:rsid w:val="00D1277A"/>
    <w:rsid w:val="00D12F1A"/>
    <w:rsid w:val="00D12F7F"/>
    <w:rsid w:val="00D13410"/>
    <w:rsid w:val="00D13987"/>
    <w:rsid w:val="00D14030"/>
    <w:rsid w:val="00D141AE"/>
    <w:rsid w:val="00D141D5"/>
    <w:rsid w:val="00D1422E"/>
    <w:rsid w:val="00D142F4"/>
    <w:rsid w:val="00D144A4"/>
    <w:rsid w:val="00D144BF"/>
    <w:rsid w:val="00D14597"/>
    <w:rsid w:val="00D1475E"/>
    <w:rsid w:val="00D14877"/>
    <w:rsid w:val="00D148D1"/>
    <w:rsid w:val="00D15214"/>
    <w:rsid w:val="00D157CC"/>
    <w:rsid w:val="00D15E97"/>
    <w:rsid w:val="00D16221"/>
    <w:rsid w:val="00D1682B"/>
    <w:rsid w:val="00D16D1C"/>
    <w:rsid w:val="00D17067"/>
    <w:rsid w:val="00D173B1"/>
    <w:rsid w:val="00D17475"/>
    <w:rsid w:val="00D177C7"/>
    <w:rsid w:val="00D17893"/>
    <w:rsid w:val="00D17926"/>
    <w:rsid w:val="00D1794E"/>
    <w:rsid w:val="00D17AD3"/>
    <w:rsid w:val="00D17D35"/>
    <w:rsid w:val="00D17F6A"/>
    <w:rsid w:val="00D20042"/>
    <w:rsid w:val="00D20238"/>
    <w:rsid w:val="00D203D5"/>
    <w:rsid w:val="00D207E4"/>
    <w:rsid w:val="00D20B3A"/>
    <w:rsid w:val="00D20C05"/>
    <w:rsid w:val="00D20CBD"/>
    <w:rsid w:val="00D20DAC"/>
    <w:rsid w:val="00D20E2B"/>
    <w:rsid w:val="00D20E79"/>
    <w:rsid w:val="00D20E87"/>
    <w:rsid w:val="00D21064"/>
    <w:rsid w:val="00D211AB"/>
    <w:rsid w:val="00D2129A"/>
    <w:rsid w:val="00D213C0"/>
    <w:rsid w:val="00D21852"/>
    <w:rsid w:val="00D227AF"/>
    <w:rsid w:val="00D22831"/>
    <w:rsid w:val="00D22CC6"/>
    <w:rsid w:val="00D22E48"/>
    <w:rsid w:val="00D2310E"/>
    <w:rsid w:val="00D23217"/>
    <w:rsid w:val="00D2349A"/>
    <w:rsid w:val="00D2375A"/>
    <w:rsid w:val="00D23F43"/>
    <w:rsid w:val="00D23F53"/>
    <w:rsid w:val="00D24370"/>
    <w:rsid w:val="00D24BF0"/>
    <w:rsid w:val="00D24FAF"/>
    <w:rsid w:val="00D25128"/>
    <w:rsid w:val="00D25B17"/>
    <w:rsid w:val="00D25D5C"/>
    <w:rsid w:val="00D260B7"/>
    <w:rsid w:val="00D2623A"/>
    <w:rsid w:val="00D26768"/>
    <w:rsid w:val="00D26BBF"/>
    <w:rsid w:val="00D270E9"/>
    <w:rsid w:val="00D27121"/>
    <w:rsid w:val="00D278A3"/>
    <w:rsid w:val="00D3003F"/>
    <w:rsid w:val="00D3008D"/>
    <w:rsid w:val="00D3024C"/>
    <w:rsid w:val="00D308A4"/>
    <w:rsid w:val="00D30A68"/>
    <w:rsid w:val="00D30D4F"/>
    <w:rsid w:val="00D30EF1"/>
    <w:rsid w:val="00D3117F"/>
    <w:rsid w:val="00D3142F"/>
    <w:rsid w:val="00D3148A"/>
    <w:rsid w:val="00D31A27"/>
    <w:rsid w:val="00D32349"/>
    <w:rsid w:val="00D323E3"/>
    <w:rsid w:val="00D327FC"/>
    <w:rsid w:val="00D33257"/>
    <w:rsid w:val="00D33888"/>
    <w:rsid w:val="00D33968"/>
    <w:rsid w:val="00D33CF1"/>
    <w:rsid w:val="00D33E20"/>
    <w:rsid w:val="00D345E4"/>
    <w:rsid w:val="00D34638"/>
    <w:rsid w:val="00D3474B"/>
    <w:rsid w:val="00D34757"/>
    <w:rsid w:val="00D34D09"/>
    <w:rsid w:val="00D34D12"/>
    <w:rsid w:val="00D34EBB"/>
    <w:rsid w:val="00D355FC"/>
    <w:rsid w:val="00D35724"/>
    <w:rsid w:val="00D357BD"/>
    <w:rsid w:val="00D3599D"/>
    <w:rsid w:val="00D35A40"/>
    <w:rsid w:val="00D363BB"/>
    <w:rsid w:val="00D366EE"/>
    <w:rsid w:val="00D36796"/>
    <w:rsid w:val="00D367B2"/>
    <w:rsid w:val="00D36CF2"/>
    <w:rsid w:val="00D36FE7"/>
    <w:rsid w:val="00D3701F"/>
    <w:rsid w:val="00D370C4"/>
    <w:rsid w:val="00D376FA"/>
    <w:rsid w:val="00D37A92"/>
    <w:rsid w:val="00D37CFF"/>
    <w:rsid w:val="00D37D5A"/>
    <w:rsid w:val="00D37EA6"/>
    <w:rsid w:val="00D37EAF"/>
    <w:rsid w:val="00D37FCD"/>
    <w:rsid w:val="00D40125"/>
    <w:rsid w:val="00D40142"/>
    <w:rsid w:val="00D40293"/>
    <w:rsid w:val="00D4029A"/>
    <w:rsid w:val="00D4033F"/>
    <w:rsid w:val="00D40BFF"/>
    <w:rsid w:val="00D40F1E"/>
    <w:rsid w:val="00D40F71"/>
    <w:rsid w:val="00D40FE0"/>
    <w:rsid w:val="00D414B4"/>
    <w:rsid w:val="00D4156D"/>
    <w:rsid w:val="00D41AC3"/>
    <w:rsid w:val="00D41B1E"/>
    <w:rsid w:val="00D41B5F"/>
    <w:rsid w:val="00D41B90"/>
    <w:rsid w:val="00D41EDA"/>
    <w:rsid w:val="00D421A4"/>
    <w:rsid w:val="00D42607"/>
    <w:rsid w:val="00D42C40"/>
    <w:rsid w:val="00D42E0B"/>
    <w:rsid w:val="00D4340C"/>
    <w:rsid w:val="00D434A8"/>
    <w:rsid w:val="00D434B6"/>
    <w:rsid w:val="00D4353E"/>
    <w:rsid w:val="00D43841"/>
    <w:rsid w:val="00D438B7"/>
    <w:rsid w:val="00D44072"/>
    <w:rsid w:val="00D44101"/>
    <w:rsid w:val="00D4418B"/>
    <w:rsid w:val="00D4446E"/>
    <w:rsid w:val="00D4460A"/>
    <w:rsid w:val="00D446BE"/>
    <w:rsid w:val="00D446C0"/>
    <w:rsid w:val="00D44869"/>
    <w:rsid w:val="00D44A6C"/>
    <w:rsid w:val="00D4501B"/>
    <w:rsid w:val="00D45240"/>
    <w:rsid w:val="00D45ACC"/>
    <w:rsid w:val="00D45C49"/>
    <w:rsid w:val="00D45C4B"/>
    <w:rsid w:val="00D45D94"/>
    <w:rsid w:val="00D45EFE"/>
    <w:rsid w:val="00D4625D"/>
    <w:rsid w:val="00D46304"/>
    <w:rsid w:val="00D4664C"/>
    <w:rsid w:val="00D4666C"/>
    <w:rsid w:val="00D46E1D"/>
    <w:rsid w:val="00D46F2E"/>
    <w:rsid w:val="00D47257"/>
    <w:rsid w:val="00D472C5"/>
    <w:rsid w:val="00D473AF"/>
    <w:rsid w:val="00D47668"/>
    <w:rsid w:val="00D477B5"/>
    <w:rsid w:val="00D47CF2"/>
    <w:rsid w:val="00D50D4E"/>
    <w:rsid w:val="00D50D83"/>
    <w:rsid w:val="00D50F19"/>
    <w:rsid w:val="00D515C3"/>
    <w:rsid w:val="00D515FD"/>
    <w:rsid w:val="00D51645"/>
    <w:rsid w:val="00D517DB"/>
    <w:rsid w:val="00D518A3"/>
    <w:rsid w:val="00D51C7C"/>
    <w:rsid w:val="00D52415"/>
    <w:rsid w:val="00D5328F"/>
    <w:rsid w:val="00D532A6"/>
    <w:rsid w:val="00D53671"/>
    <w:rsid w:val="00D53D34"/>
    <w:rsid w:val="00D54054"/>
    <w:rsid w:val="00D543BA"/>
    <w:rsid w:val="00D5483E"/>
    <w:rsid w:val="00D54C74"/>
    <w:rsid w:val="00D54D64"/>
    <w:rsid w:val="00D55092"/>
    <w:rsid w:val="00D5552C"/>
    <w:rsid w:val="00D55560"/>
    <w:rsid w:val="00D556A3"/>
    <w:rsid w:val="00D556C6"/>
    <w:rsid w:val="00D55841"/>
    <w:rsid w:val="00D55AA3"/>
    <w:rsid w:val="00D55BAA"/>
    <w:rsid w:val="00D55EAD"/>
    <w:rsid w:val="00D56DD7"/>
    <w:rsid w:val="00D56DF8"/>
    <w:rsid w:val="00D573C9"/>
    <w:rsid w:val="00D575F8"/>
    <w:rsid w:val="00D5776F"/>
    <w:rsid w:val="00D5791A"/>
    <w:rsid w:val="00D57B70"/>
    <w:rsid w:val="00D57C44"/>
    <w:rsid w:val="00D57E08"/>
    <w:rsid w:val="00D60255"/>
    <w:rsid w:val="00D606CA"/>
    <w:rsid w:val="00D6134B"/>
    <w:rsid w:val="00D61BCD"/>
    <w:rsid w:val="00D61F27"/>
    <w:rsid w:val="00D623CB"/>
    <w:rsid w:val="00D6252E"/>
    <w:rsid w:val="00D625F5"/>
    <w:rsid w:val="00D6264A"/>
    <w:rsid w:val="00D62E79"/>
    <w:rsid w:val="00D63196"/>
    <w:rsid w:val="00D6366D"/>
    <w:rsid w:val="00D63701"/>
    <w:rsid w:val="00D63A65"/>
    <w:rsid w:val="00D63ACC"/>
    <w:rsid w:val="00D63BE4"/>
    <w:rsid w:val="00D63F08"/>
    <w:rsid w:val="00D644E8"/>
    <w:rsid w:val="00D647EE"/>
    <w:rsid w:val="00D64DAA"/>
    <w:rsid w:val="00D65284"/>
    <w:rsid w:val="00D65E06"/>
    <w:rsid w:val="00D664F4"/>
    <w:rsid w:val="00D669BC"/>
    <w:rsid w:val="00D66E35"/>
    <w:rsid w:val="00D674EE"/>
    <w:rsid w:val="00D675C2"/>
    <w:rsid w:val="00D67974"/>
    <w:rsid w:val="00D679E5"/>
    <w:rsid w:val="00D70034"/>
    <w:rsid w:val="00D703F1"/>
    <w:rsid w:val="00D70671"/>
    <w:rsid w:val="00D70F28"/>
    <w:rsid w:val="00D713D4"/>
    <w:rsid w:val="00D71831"/>
    <w:rsid w:val="00D71D16"/>
    <w:rsid w:val="00D71DB0"/>
    <w:rsid w:val="00D720B0"/>
    <w:rsid w:val="00D72723"/>
    <w:rsid w:val="00D72C04"/>
    <w:rsid w:val="00D735E5"/>
    <w:rsid w:val="00D73D5C"/>
    <w:rsid w:val="00D73F9E"/>
    <w:rsid w:val="00D74030"/>
    <w:rsid w:val="00D7404C"/>
    <w:rsid w:val="00D74259"/>
    <w:rsid w:val="00D74676"/>
    <w:rsid w:val="00D749B1"/>
    <w:rsid w:val="00D749C5"/>
    <w:rsid w:val="00D74B28"/>
    <w:rsid w:val="00D74CC2"/>
    <w:rsid w:val="00D74F02"/>
    <w:rsid w:val="00D7533F"/>
    <w:rsid w:val="00D754AE"/>
    <w:rsid w:val="00D7553A"/>
    <w:rsid w:val="00D75ADD"/>
    <w:rsid w:val="00D7606D"/>
    <w:rsid w:val="00D7628A"/>
    <w:rsid w:val="00D7639E"/>
    <w:rsid w:val="00D763D6"/>
    <w:rsid w:val="00D7647C"/>
    <w:rsid w:val="00D76507"/>
    <w:rsid w:val="00D76A57"/>
    <w:rsid w:val="00D76CA0"/>
    <w:rsid w:val="00D76E54"/>
    <w:rsid w:val="00D76ED9"/>
    <w:rsid w:val="00D76EE1"/>
    <w:rsid w:val="00D77614"/>
    <w:rsid w:val="00D77638"/>
    <w:rsid w:val="00D77758"/>
    <w:rsid w:val="00D7776D"/>
    <w:rsid w:val="00D77973"/>
    <w:rsid w:val="00D77C0A"/>
    <w:rsid w:val="00D77D4B"/>
    <w:rsid w:val="00D805A3"/>
    <w:rsid w:val="00D8078E"/>
    <w:rsid w:val="00D80B73"/>
    <w:rsid w:val="00D8133F"/>
    <w:rsid w:val="00D813DD"/>
    <w:rsid w:val="00D81B4A"/>
    <w:rsid w:val="00D82149"/>
    <w:rsid w:val="00D821D9"/>
    <w:rsid w:val="00D826E8"/>
    <w:rsid w:val="00D82734"/>
    <w:rsid w:val="00D82862"/>
    <w:rsid w:val="00D828B0"/>
    <w:rsid w:val="00D82B54"/>
    <w:rsid w:val="00D82BB3"/>
    <w:rsid w:val="00D82C25"/>
    <w:rsid w:val="00D83217"/>
    <w:rsid w:val="00D834F7"/>
    <w:rsid w:val="00D83A4C"/>
    <w:rsid w:val="00D83EA1"/>
    <w:rsid w:val="00D842D9"/>
    <w:rsid w:val="00D844C2"/>
    <w:rsid w:val="00D847E7"/>
    <w:rsid w:val="00D84A19"/>
    <w:rsid w:val="00D84CCC"/>
    <w:rsid w:val="00D84DBC"/>
    <w:rsid w:val="00D84F34"/>
    <w:rsid w:val="00D856A0"/>
    <w:rsid w:val="00D8595A"/>
    <w:rsid w:val="00D85C20"/>
    <w:rsid w:val="00D85C96"/>
    <w:rsid w:val="00D8633A"/>
    <w:rsid w:val="00D863D2"/>
    <w:rsid w:val="00D86C46"/>
    <w:rsid w:val="00D86E04"/>
    <w:rsid w:val="00D8729C"/>
    <w:rsid w:val="00D87822"/>
    <w:rsid w:val="00D87F02"/>
    <w:rsid w:val="00D87FF3"/>
    <w:rsid w:val="00D90626"/>
    <w:rsid w:val="00D90702"/>
    <w:rsid w:val="00D90865"/>
    <w:rsid w:val="00D9086E"/>
    <w:rsid w:val="00D911E7"/>
    <w:rsid w:val="00D91A07"/>
    <w:rsid w:val="00D91E62"/>
    <w:rsid w:val="00D925D4"/>
    <w:rsid w:val="00D9264B"/>
    <w:rsid w:val="00D926E6"/>
    <w:rsid w:val="00D9271B"/>
    <w:rsid w:val="00D92970"/>
    <w:rsid w:val="00D92B24"/>
    <w:rsid w:val="00D930CD"/>
    <w:rsid w:val="00D93756"/>
    <w:rsid w:val="00D9380D"/>
    <w:rsid w:val="00D93BF9"/>
    <w:rsid w:val="00D94084"/>
    <w:rsid w:val="00D941B1"/>
    <w:rsid w:val="00D94423"/>
    <w:rsid w:val="00D94A12"/>
    <w:rsid w:val="00D94E49"/>
    <w:rsid w:val="00D952BF"/>
    <w:rsid w:val="00D959BD"/>
    <w:rsid w:val="00D95B84"/>
    <w:rsid w:val="00D95F2A"/>
    <w:rsid w:val="00D967C7"/>
    <w:rsid w:val="00D9689A"/>
    <w:rsid w:val="00D9690C"/>
    <w:rsid w:val="00D96A8B"/>
    <w:rsid w:val="00D96AC3"/>
    <w:rsid w:val="00D97F48"/>
    <w:rsid w:val="00DA0A29"/>
    <w:rsid w:val="00DA0B8F"/>
    <w:rsid w:val="00DA0E57"/>
    <w:rsid w:val="00DA1043"/>
    <w:rsid w:val="00DA15F9"/>
    <w:rsid w:val="00DA26E5"/>
    <w:rsid w:val="00DA2D9A"/>
    <w:rsid w:val="00DA2E1D"/>
    <w:rsid w:val="00DA2EEB"/>
    <w:rsid w:val="00DA3204"/>
    <w:rsid w:val="00DA339C"/>
    <w:rsid w:val="00DA352E"/>
    <w:rsid w:val="00DA4212"/>
    <w:rsid w:val="00DA4467"/>
    <w:rsid w:val="00DA49A0"/>
    <w:rsid w:val="00DA4A0B"/>
    <w:rsid w:val="00DA58FB"/>
    <w:rsid w:val="00DA5EEA"/>
    <w:rsid w:val="00DA6293"/>
    <w:rsid w:val="00DA63CE"/>
    <w:rsid w:val="00DA6868"/>
    <w:rsid w:val="00DA6FEB"/>
    <w:rsid w:val="00DA70C9"/>
    <w:rsid w:val="00DA7148"/>
    <w:rsid w:val="00DA7403"/>
    <w:rsid w:val="00DA76F4"/>
    <w:rsid w:val="00DA77A4"/>
    <w:rsid w:val="00DA7881"/>
    <w:rsid w:val="00DA7977"/>
    <w:rsid w:val="00DA79B8"/>
    <w:rsid w:val="00DB01F9"/>
    <w:rsid w:val="00DB0361"/>
    <w:rsid w:val="00DB0494"/>
    <w:rsid w:val="00DB04A4"/>
    <w:rsid w:val="00DB04C4"/>
    <w:rsid w:val="00DB07A1"/>
    <w:rsid w:val="00DB0CDB"/>
    <w:rsid w:val="00DB1902"/>
    <w:rsid w:val="00DB26B6"/>
    <w:rsid w:val="00DB2F2B"/>
    <w:rsid w:val="00DB344A"/>
    <w:rsid w:val="00DB345F"/>
    <w:rsid w:val="00DB349A"/>
    <w:rsid w:val="00DB3507"/>
    <w:rsid w:val="00DB3AC6"/>
    <w:rsid w:val="00DB3C72"/>
    <w:rsid w:val="00DB3C93"/>
    <w:rsid w:val="00DB3E8E"/>
    <w:rsid w:val="00DB4834"/>
    <w:rsid w:val="00DB4BC4"/>
    <w:rsid w:val="00DB4C5E"/>
    <w:rsid w:val="00DB5051"/>
    <w:rsid w:val="00DB5190"/>
    <w:rsid w:val="00DB522A"/>
    <w:rsid w:val="00DB52FA"/>
    <w:rsid w:val="00DB5537"/>
    <w:rsid w:val="00DB57DA"/>
    <w:rsid w:val="00DB5DFE"/>
    <w:rsid w:val="00DB5F43"/>
    <w:rsid w:val="00DB6410"/>
    <w:rsid w:val="00DB6568"/>
    <w:rsid w:val="00DB6946"/>
    <w:rsid w:val="00DB73F7"/>
    <w:rsid w:val="00DB747F"/>
    <w:rsid w:val="00DB750F"/>
    <w:rsid w:val="00DB7C33"/>
    <w:rsid w:val="00DB7D52"/>
    <w:rsid w:val="00DB7EB5"/>
    <w:rsid w:val="00DC0796"/>
    <w:rsid w:val="00DC09AE"/>
    <w:rsid w:val="00DC1579"/>
    <w:rsid w:val="00DC1B31"/>
    <w:rsid w:val="00DC2634"/>
    <w:rsid w:val="00DC29A5"/>
    <w:rsid w:val="00DC2A77"/>
    <w:rsid w:val="00DC2B80"/>
    <w:rsid w:val="00DC2D60"/>
    <w:rsid w:val="00DC2D64"/>
    <w:rsid w:val="00DC38CE"/>
    <w:rsid w:val="00DC3AF2"/>
    <w:rsid w:val="00DC3FE1"/>
    <w:rsid w:val="00DC4031"/>
    <w:rsid w:val="00DC475C"/>
    <w:rsid w:val="00DC48BF"/>
    <w:rsid w:val="00DC4E6B"/>
    <w:rsid w:val="00DC555D"/>
    <w:rsid w:val="00DC5696"/>
    <w:rsid w:val="00DC56A1"/>
    <w:rsid w:val="00DC57BA"/>
    <w:rsid w:val="00DC5857"/>
    <w:rsid w:val="00DC5B50"/>
    <w:rsid w:val="00DC679E"/>
    <w:rsid w:val="00DC73E5"/>
    <w:rsid w:val="00DC75C5"/>
    <w:rsid w:val="00DC7C0B"/>
    <w:rsid w:val="00DC7D63"/>
    <w:rsid w:val="00DC7E66"/>
    <w:rsid w:val="00DD0236"/>
    <w:rsid w:val="00DD023F"/>
    <w:rsid w:val="00DD036F"/>
    <w:rsid w:val="00DD0404"/>
    <w:rsid w:val="00DD04FE"/>
    <w:rsid w:val="00DD0DC2"/>
    <w:rsid w:val="00DD107F"/>
    <w:rsid w:val="00DD10CB"/>
    <w:rsid w:val="00DD116C"/>
    <w:rsid w:val="00DD17DA"/>
    <w:rsid w:val="00DD19E5"/>
    <w:rsid w:val="00DD1B44"/>
    <w:rsid w:val="00DD262C"/>
    <w:rsid w:val="00DD2A5E"/>
    <w:rsid w:val="00DD2A9C"/>
    <w:rsid w:val="00DD2E2E"/>
    <w:rsid w:val="00DD3187"/>
    <w:rsid w:val="00DD3334"/>
    <w:rsid w:val="00DD346B"/>
    <w:rsid w:val="00DD3535"/>
    <w:rsid w:val="00DD3660"/>
    <w:rsid w:val="00DD369D"/>
    <w:rsid w:val="00DD36F5"/>
    <w:rsid w:val="00DD3967"/>
    <w:rsid w:val="00DD476B"/>
    <w:rsid w:val="00DD4B5C"/>
    <w:rsid w:val="00DD4DD3"/>
    <w:rsid w:val="00DD52A7"/>
    <w:rsid w:val="00DD539B"/>
    <w:rsid w:val="00DD5C98"/>
    <w:rsid w:val="00DD600C"/>
    <w:rsid w:val="00DD60CE"/>
    <w:rsid w:val="00DD65A0"/>
    <w:rsid w:val="00DD71EB"/>
    <w:rsid w:val="00DD726E"/>
    <w:rsid w:val="00DD72D0"/>
    <w:rsid w:val="00DD78C4"/>
    <w:rsid w:val="00DD791B"/>
    <w:rsid w:val="00DD7BB0"/>
    <w:rsid w:val="00DE025F"/>
    <w:rsid w:val="00DE02E7"/>
    <w:rsid w:val="00DE0AD4"/>
    <w:rsid w:val="00DE1301"/>
    <w:rsid w:val="00DE14C1"/>
    <w:rsid w:val="00DE1811"/>
    <w:rsid w:val="00DE186D"/>
    <w:rsid w:val="00DE1ABE"/>
    <w:rsid w:val="00DE22AB"/>
    <w:rsid w:val="00DE27FE"/>
    <w:rsid w:val="00DE2C98"/>
    <w:rsid w:val="00DE33CC"/>
    <w:rsid w:val="00DE353C"/>
    <w:rsid w:val="00DE3617"/>
    <w:rsid w:val="00DE3AA7"/>
    <w:rsid w:val="00DE3F6B"/>
    <w:rsid w:val="00DE45C2"/>
    <w:rsid w:val="00DE4969"/>
    <w:rsid w:val="00DE4AA4"/>
    <w:rsid w:val="00DE4AAF"/>
    <w:rsid w:val="00DE4B51"/>
    <w:rsid w:val="00DE4B5E"/>
    <w:rsid w:val="00DE4E8C"/>
    <w:rsid w:val="00DE5531"/>
    <w:rsid w:val="00DE5896"/>
    <w:rsid w:val="00DE5E40"/>
    <w:rsid w:val="00DE6189"/>
    <w:rsid w:val="00DE6588"/>
    <w:rsid w:val="00DE6737"/>
    <w:rsid w:val="00DE6C88"/>
    <w:rsid w:val="00DE6D5E"/>
    <w:rsid w:val="00DE736B"/>
    <w:rsid w:val="00DE7383"/>
    <w:rsid w:val="00DE75A7"/>
    <w:rsid w:val="00DE77FE"/>
    <w:rsid w:val="00DE7B7E"/>
    <w:rsid w:val="00DE7C8C"/>
    <w:rsid w:val="00DE7E54"/>
    <w:rsid w:val="00DF0323"/>
    <w:rsid w:val="00DF0963"/>
    <w:rsid w:val="00DF09AB"/>
    <w:rsid w:val="00DF0A2E"/>
    <w:rsid w:val="00DF0D9B"/>
    <w:rsid w:val="00DF15B6"/>
    <w:rsid w:val="00DF15C9"/>
    <w:rsid w:val="00DF16C3"/>
    <w:rsid w:val="00DF1B46"/>
    <w:rsid w:val="00DF1C1F"/>
    <w:rsid w:val="00DF1C3B"/>
    <w:rsid w:val="00DF1E8C"/>
    <w:rsid w:val="00DF2023"/>
    <w:rsid w:val="00DF214F"/>
    <w:rsid w:val="00DF22A9"/>
    <w:rsid w:val="00DF2324"/>
    <w:rsid w:val="00DF2589"/>
    <w:rsid w:val="00DF259D"/>
    <w:rsid w:val="00DF2A5D"/>
    <w:rsid w:val="00DF2DF1"/>
    <w:rsid w:val="00DF37A7"/>
    <w:rsid w:val="00DF37E7"/>
    <w:rsid w:val="00DF389B"/>
    <w:rsid w:val="00DF44B6"/>
    <w:rsid w:val="00DF44E0"/>
    <w:rsid w:val="00DF4776"/>
    <w:rsid w:val="00DF48DA"/>
    <w:rsid w:val="00DF4904"/>
    <w:rsid w:val="00DF51A1"/>
    <w:rsid w:val="00DF571D"/>
    <w:rsid w:val="00DF578A"/>
    <w:rsid w:val="00DF5FEC"/>
    <w:rsid w:val="00DF60F0"/>
    <w:rsid w:val="00DF61C9"/>
    <w:rsid w:val="00DF62CF"/>
    <w:rsid w:val="00DF6491"/>
    <w:rsid w:val="00DF659B"/>
    <w:rsid w:val="00DF683D"/>
    <w:rsid w:val="00DF691E"/>
    <w:rsid w:val="00DF698C"/>
    <w:rsid w:val="00DF6E81"/>
    <w:rsid w:val="00DF6E89"/>
    <w:rsid w:val="00DF6ED9"/>
    <w:rsid w:val="00DF745C"/>
    <w:rsid w:val="00DF795C"/>
    <w:rsid w:val="00DF7E17"/>
    <w:rsid w:val="00DF7E1B"/>
    <w:rsid w:val="00DF7FB6"/>
    <w:rsid w:val="00E001DE"/>
    <w:rsid w:val="00E0059E"/>
    <w:rsid w:val="00E00B10"/>
    <w:rsid w:val="00E010F4"/>
    <w:rsid w:val="00E0117A"/>
    <w:rsid w:val="00E0136A"/>
    <w:rsid w:val="00E0167B"/>
    <w:rsid w:val="00E01815"/>
    <w:rsid w:val="00E019CA"/>
    <w:rsid w:val="00E0201C"/>
    <w:rsid w:val="00E025C9"/>
    <w:rsid w:val="00E02D5B"/>
    <w:rsid w:val="00E02E58"/>
    <w:rsid w:val="00E030DC"/>
    <w:rsid w:val="00E03746"/>
    <w:rsid w:val="00E03CE4"/>
    <w:rsid w:val="00E04150"/>
    <w:rsid w:val="00E043EF"/>
    <w:rsid w:val="00E0451E"/>
    <w:rsid w:val="00E04661"/>
    <w:rsid w:val="00E04A7B"/>
    <w:rsid w:val="00E05257"/>
    <w:rsid w:val="00E05732"/>
    <w:rsid w:val="00E05A76"/>
    <w:rsid w:val="00E05EE7"/>
    <w:rsid w:val="00E061C3"/>
    <w:rsid w:val="00E0623D"/>
    <w:rsid w:val="00E065B3"/>
    <w:rsid w:val="00E06BD1"/>
    <w:rsid w:val="00E06C2D"/>
    <w:rsid w:val="00E06F66"/>
    <w:rsid w:val="00E072BD"/>
    <w:rsid w:val="00E0751F"/>
    <w:rsid w:val="00E07566"/>
    <w:rsid w:val="00E07578"/>
    <w:rsid w:val="00E07C24"/>
    <w:rsid w:val="00E07D91"/>
    <w:rsid w:val="00E07F61"/>
    <w:rsid w:val="00E10237"/>
    <w:rsid w:val="00E103F3"/>
    <w:rsid w:val="00E10585"/>
    <w:rsid w:val="00E10641"/>
    <w:rsid w:val="00E10B47"/>
    <w:rsid w:val="00E10B5A"/>
    <w:rsid w:val="00E10DDB"/>
    <w:rsid w:val="00E10F51"/>
    <w:rsid w:val="00E117CE"/>
    <w:rsid w:val="00E1183F"/>
    <w:rsid w:val="00E11C59"/>
    <w:rsid w:val="00E11E9B"/>
    <w:rsid w:val="00E11F63"/>
    <w:rsid w:val="00E127FF"/>
    <w:rsid w:val="00E12D20"/>
    <w:rsid w:val="00E12D32"/>
    <w:rsid w:val="00E12D91"/>
    <w:rsid w:val="00E12E8B"/>
    <w:rsid w:val="00E130B7"/>
    <w:rsid w:val="00E1341E"/>
    <w:rsid w:val="00E13E70"/>
    <w:rsid w:val="00E14773"/>
    <w:rsid w:val="00E14C6C"/>
    <w:rsid w:val="00E14CE9"/>
    <w:rsid w:val="00E14F4B"/>
    <w:rsid w:val="00E152C5"/>
    <w:rsid w:val="00E153C5"/>
    <w:rsid w:val="00E15825"/>
    <w:rsid w:val="00E15922"/>
    <w:rsid w:val="00E15C69"/>
    <w:rsid w:val="00E15E39"/>
    <w:rsid w:val="00E16403"/>
    <w:rsid w:val="00E16524"/>
    <w:rsid w:val="00E16940"/>
    <w:rsid w:val="00E16A65"/>
    <w:rsid w:val="00E170E6"/>
    <w:rsid w:val="00E17250"/>
    <w:rsid w:val="00E1757D"/>
    <w:rsid w:val="00E177B2"/>
    <w:rsid w:val="00E17B0E"/>
    <w:rsid w:val="00E20094"/>
    <w:rsid w:val="00E20318"/>
    <w:rsid w:val="00E21363"/>
    <w:rsid w:val="00E219D8"/>
    <w:rsid w:val="00E21A80"/>
    <w:rsid w:val="00E21D4F"/>
    <w:rsid w:val="00E2206B"/>
    <w:rsid w:val="00E2207E"/>
    <w:rsid w:val="00E220B2"/>
    <w:rsid w:val="00E22317"/>
    <w:rsid w:val="00E22BDB"/>
    <w:rsid w:val="00E23288"/>
    <w:rsid w:val="00E233CB"/>
    <w:rsid w:val="00E23591"/>
    <w:rsid w:val="00E23A02"/>
    <w:rsid w:val="00E23B10"/>
    <w:rsid w:val="00E23B80"/>
    <w:rsid w:val="00E23DBA"/>
    <w:rsid w:val="00E23F19"/>
    <w:rsid w:val="00E23F86"/>
    <w:rsid w:val="00E24558"/>
    <w:rsid w:val="00E24898"/>
    <w:rsid w:val="00E24B8F"/>
    <w:rsid w:val="00E251B3"/>
    <w:rsid w:val="00E25250"/>
    <w:rsid w:val="00E254F0"/>
    <w:rsid w:val="00E25BBB"/>
    <w:rsid w:val="00E25C80"/>
    <w:rsid w:val="00E25CC8"/>
    <w:rsid w:val="00E25FA9"/>
    <w:rsid w:val="00E260CB"/>
    <w:rsid w:val="00E262AE"/>
    <w:rsid w:val="00E265C8"/>
    <w:rsid w:val="00E26BE7"/>
    <w:rsid w:val="00E27287"/>
    <w:rsid w:val="00E27408"/>
    <w:rsid w:val="00E27880"/>
    <w:rsid w:val="00E27904"/>
    <w:rsid w:val="00E27B8A"/>
    <w:rsid w:val="00E27C04"/>
    <w:rsid w:val="00E27DB8"/>
    <w:rsid w:val="00E27E8D"/>
    <w:rsid w:val="00E30101"/>
    <w:rsid w:val="00E30273"/>
    <w:rsid w:val="00E302A4"/>
    <w:rsid w:val="00E30540"/>
    <w:rsid w:val="00E30F97"/>
    <w:rsid w:val="00E3149B"/>
    <w:rsid w:val="00E31DB4"/>
    <w:rsid w:val="00E327F9"/>
    <w:rsid w:val="00E32DEA"/>
    <w:rsid w:val="00E336AF"/>
    <w:rsid w:val="00E3379D"/>
    <w:rsid w:val="00E33859"/>
    <w:rsid w:val="00E338D9"/>
    <w:rsid w:val="00E33AF2"/>
    <w:rsid w:val="00E34C5B"/>
    <w:rsid w:val="00E34D59"/>
    <w:rsid w:val="00E34DEE"/>
    <w:rsid w:val="00E34F79"/>
    <w:rsid w:val="00E35267"/>
    <w:rsid w:val="00E35A87"/>
    <w:rsid w:val="00E35D00"/>
    <w:rsid w:val="00E35E90"/>
    <w:rsid w:val="00E35F40"/>
    <w:rsid w:val="00E3622E"/>
    <w:rsid w:val="00E36258"/>
    <w:rsid w:val="00E362B2"/>
    <w:rsid w:val="00E36369"/>
    <w:rsid w:val="00E36686"/>
    <w:rsid w:val="00E36754"/>
    <w:rsid w:val="00E36825"/>
    <w:rsid w:val="00E36DFA"/>
    <w:rsid w:val="00E370B0"/>
    <w:rsid w:val="00E378BF"/>
    <w:rsid w:val="00E3793F"/>
    <w:rsid w:val="00E379AC"/>
    <w:rsid w:val="00E37BCE"/>
    <w:rsid w:val="00E37FB8"/>
    <w:rsid w:val="00E4030F"/>
    <w:rsid w:val="00E40712"/>
    <w:rsid w:val="00E40DBB"/>
    <w:rsid w:val="00E40F60"/>
    <w:rsid w:val="00E415A1"/>
    <w:rsid w:val="00E418D8"/>
    <w:rsid w:val="00E41D38"/>
    <w:rsid w:val="00E42A78"/>
    <w:rsid w:val="00E42B36"/>
    <w:rsid w:val="00E431CB"/>
    <w:rsid w:val="00E433AB"/>
    <w:rsid w:val="00E438BE"/>
    <w:rsid w:val="00E43E54"/>
    <w:rsid w:val="00E44010"/>
    <w:rsid w:val="00E44070"/>
    <w:rsid w:val="00E440E1"/>
    <w:rsid w:val="00E44416"/>
    <w:rsid w:val="00E44720"/>
    <w:rsid w:val="00E44ABF"/>
    <w:rsid w:val="00E44B91"/>
    <w:rsid w:val="00E44E80"/>
    <w:rsid w:val="00E4509E"/>
    <w:rsid w:val="00E4567A"/>
    <w:rsid w:val="00E457EC"/>
    <w:rsid w:val="00E45896"/>
    <w:rsid w:val="00E45B9B"/>
    <w:rsid w:val="00E45CF8"/>
    <w:rsid w:val="00E46B8F"/>
    <w:rsid w:val="00E46BDD"/>
    <w:rsid w:val="00E47064"/>
    <w:rsid w:val="00E47486"/>
    <w:rsid w:val="00E478F6"/>
    <w:rsid w:val="00E47B62"/>
    <w:rsid w:val="00E47C5B"/>
    <w:rsid w:val="00E50161"/>
    <w:rsid w:val="00E507AE"/>
    <w:rsid w:val="00E50A30"/>
    <w:rsid w:val="00E51A27"/>
    <w:rsid w:val="00E51D81"/>
    <w:rsid w:val="00E51DD9"/>
    <w:rsid w:val="00E51F3D"/>
    <w:rsid w:val="00E521F7"/>
    <w:rsid w:val="00E52852"/>
    <w:rsid w:val="00E529F0"/>
    <w:rsid w:val="00E52A27"/>
    <w:rsid w:val="00E52E7D"/>
    <w:rsid w:val="00E52FAA"/>
    <w:rsid w:val="00E53075"/>
    <w:rsid w:val="00E5323D"/>
    <w:rsid w:val="00E53A4A"/>
    <w:rsid w:val="00E5407A"/>
    <w:rsid w:val="00E543B7"/>
    <w:rsid w:val="00E5445A"/>
    <w:rsid w:val="00E54A02"/>
    <w:rsid w:val="00E54D89"/>
    <w:rsid w:val="00E54E29"/>
    <w:rsid w:val="00E55151"/>
    <w:rsid w:val="00E5545C"/>
    <w:rsid w:val="00E55546"/>
    <w:rsid w:val="00E5562F"/>
    <w:rsid w:val="00E55749"/>
    <w:rsid w:val="00E55BEE"/>
    <w:rsid w:val="00E5612C"/>
    <w:rsid w:val="00E563E8"/>
    <w:rsid w:val="00E5668F"/>
    <w:rsid w:val="00E5675B"/>
    <w:rsid w:val="00E56D63"/>
    <w:rsid w:val="00E573AA"/>
    <w:rsid w:val="00E57406"/>
    <w:rsid w:val="00E5749C"/>
    <w:rsid w:val="00E577E7"/>
    <w:rsid w:val="00E579CB"/>
    <w:rsid w:val="00E57A92"/>
    <w:rsid w:val="00E57F83"/>
    <w:rsid w:val="00E60002"/>
    <w:rsid w:val="00E60056"/>
    <w:rsid w:val="00E60248"/>
    <w:rsid w:val="00E602D4"/>
    <w:rsid w:val="00E6050F"/>
    <w:rsid w:val="00E60584"/>
    <w:rsid w:val="00E6088F"/>
    <w:rsid w:val="00E60A27"/>
    <w:rsid w:val="00E60FDA"/>
    <w:rsid w:val="00E6162E"/>
    <w:rsid w:val="00E616F6"/>
    <w:rsid w:val="00E61840"/>
    <w:rsid w:val="00E61D8A"/>
    <w:rsid w:val="00E61DB1"/>
    <w:rsid w:val="00E61E1D"/>
    <w:rsid w:val="00E623BA"/>
    <w:rsid w:val="00E624DC"/>
    <w:rsid w:val="00E6271C"/>
    <w:rsid w:val="00E62A4A"/>
    <w:rsid w:val="00E62D6C"/>
    <w:rsid w:val="00E62F06"/>
    <w:rsid w:val="00E62FFC"/>
    <w:rsid w:val="00E632E1"/>
    <w:rsid w:val="00E637B3"/>
    <w:rsid w:val="00E63BF0"/>
    <w:rsid w:val="00E6405F"/>
    <w:rsid w:val="00E640E4"/>
    <w:rsid w:val="00E6415E"/>
    <w:rsid w:val="00E64344"/>
    <w:rsid w:val="00E64352"/>
    <w:rsid w:val="00E643A3"/>
    <w:rsid w:val="00E64C42"/>
    <w:rsid w:val="00E64E7D"/>
    <w:rsid w:val="00E650DF"/>
    <w:rsid w:val="00E65AD6"/>
    <w:rsid w:val="00E65E36"/>
    <w:rsid w:val="00E6660D"/>
    <w:rsid w:val="00E66963"/>
    <w:rsid w:val="00E669DC"/>
    <w:rsid w:val="00E66A34"/>
    <w:rsid w:val="00E66B7F"/>
    <w:rsid w:val="00E66C72"/>
    <w:rsid w:val="00E66CE4"/>
    <w:rsid w:val="00E67C20"/>
    <w:rsid w:val="00E67C4A"/>
    <w:rsid w:val="00E67F6C"/>
    <w:rsid w:val="00E701CF"/>
    <w:rsid w:val="00E703FF"/>
    <w:rsid w:val="00E70867"/>
    <w:rsid w:val="00E7104B"/>
    <w:rsid w:val="00E7106C"/>
    <w:rsid w:val="00E71838"/>
    <w:rsid w:val="00E72050"/>
    <w:rsid w:val="00E7214F"/>
    <w:rsid w:val="00E721D7"/>
    <w:rsid w:val="00E72525"/>
    <w:rsid w:val="00E72ABB"/>
    <w:rsid w:val="00E730ED"/>
    <w:rsid w:val="00E7327D"/>
    <w:rsid w:val="00E73325"/>
    <w:rsid w:val="00E734A4"/>
    <w:rsid w:val="00E73F27"/>
    <w:rsid w:val="00E7402C"/>
    <w:rsid w:val="00E741AB"/>
    <w:rsid w:val="00E74B75"/>
    <w:rsid w:val="00E75028"/>
    <w:rsid w:val="00E7552A"/>
    <w:rsid w:val="00E755F8"/>
    <w:rsid w:val="00E75737"/>
    <w:rsid w:val="00E7588C"/>
    <w:rsid w:val="00E75C7B"/>
    <w:rsid w:val="00E762B1"/>
    <w:rsid w:val="00E767DD"/>
    <w:rsid w:val="00E76F19"/>
    <w:rsid w:val="00E777DC"/>
    <w:rsid w:val="00E77FC5"/>
    <w:rsid w:val="00E802F6"/>
    <w:rsid w:val="00E80307"/>
    <w:rsid w:val="00E8059E"/>
    <w:rsid w:val="00E809D5"/>
    <w:rsid w:val="00E80C80"/>
    <w:rsid w:val="00E80F27"/>
    <w:rsid w:val="00E81A22"/>
    <w:rsid w:val="00E81D02"/>
    <w:rsid w:val="00E81DE3"/>
    <w:rsid w:val="00E81EDE"/>
    <w:rsid w:val="00E8213B"/>
    <w:rsid w:val="00E822DC"/>
    <w:rsid w:val="00E8257C"/>
    <w:rsid w:val="00E82AED"/>
    <w:rsid w:val="00E82CB0"/>
    <w:rsid w:val="00E82D60"/>
    <w:rsid w:val="00E8357A"/>
    <w:rsid w:val="00E835C8"/>
    <w:rsid w:val="00E83713"/>
    <w:rsid w:val="00E83848"/>
    <w:rsid w:val="00E83A22"/>
    <w:rsid w:val="00E83A82"/>
    <w:rsid w:val="00E83AF6"/>
    <w:rsid w:val="00E840D9"/>
    <w:rsid w:val="00E84150"/>
    <w:rsid w:val="00E841F3"/>
    <w:rsid w:val="00E844C7"/>
    <w:rsid w:val="00E8498A"/>
    <w:rsid w:val="00E84CFF"/>
    <w:rsid w:val="00E84EAC"/>
    <w:rsid w:val="00E85007"/>
    <w:rsid w:val="00E850A0"/>
    <w:rsid w:val="00E85515"/>
    <w:rsid w:val="00E85AE2"/>
    <w:rsid w:val="00E85C34"/>
    <w:rsid w:val="00E86439"/>
    <w:rsid w:val="00E86CDE"/>
    <w:rsid w:val="00E871CD"/>
    <w:rsid w:val="00E87576"/>
    <w:rsid w:val="00E878E2"/>
    <w:rsid w:val="00E87B0E"/>
    <w:rsid w:val="00E87F3A"/>
    <w:rsid w:val="00E9034C"/>
    <w:rsid w:val="00E90351"/>
    <w:rsid w:val="00E9058D"/>
    <w:rsid w:val="00E906AD"/>
    <w:rsid w:val="00E909B7"/>
    <w:rsid w:val="00E909FE"/>
    <w:rsid w:val="00E90F81"/>
    <w:rsid w:val="00E91021"/>
    <w:rsid w:val="00E9177B"/>
    <w:rsid w:val="00E91A5D"/>
    <w:rsid w:val="00E91C6D"/>
    <w:rsid w:val="00E91F70"/>
    <w:rsid w:val="00E921C6"/>
    <w:rsid w:val="00E9248A"/>
    <w:rsid w:val="00E924A3"/>
    <w:rsid w:val="00E9276A"/>
    <w:rsid w:val="00E92BBA"/>
    <w:rsid w:val="00E931D7"/>
    <w:rsid w:val="00E932A7"/>
    <w:rsid w:val="00E935ED"/>
    <w:rsid w:val="00E93856"/>
    <w:rsid w:val="00E93A0B"/>
    <w:rsid w:val="00E93AAC"/>
    <w:rsid w:val="00E941A8"/>
    <w:rsid w:val="00E947CF"/>
    <w:rsid w:val="00E9492F"/>
    <w:rsid w:val="00E94951"/>
    <w:rsid w:val="00E949AC"/>
    <w:rsid w:val="00E94A6D"/>
    <w:rsid w:val="00E94B91"/>
    <w:rsid w:val="00E94DD5"/>
    <w:rsid w:val="00E9549F"/>
    <w:rsid w:val="00E957ED"/>
    <w:rsid w:val="00E95B76"/>
    <w:rsid w:val="00E95D93"/>
    <w:rsid w:val="00E96140"/>
    <w:rsid w:val="00E9640D"/>
    <w:rsid w:val="00E96619"/>
    <w:rsid w:val="00E966E9"/>
    <w:rsid w:val="00E96F13"/>
    <w:rsid w:val="00E971EA"/>
    <w:rsid w:val="00E97A00"/>
    <w:rsid w:val="00E97AFB"/>
    <w:rsid w:val="00E97F6D"/>
    <w:rsid w:val="00EA0497"/>
    <w:rsid w:val="00EA04ED"/>
    <w:rsid w:val="00EA0986"/>
    <w:rsid w:val="00EA0B3E"/>
    <w:rsid w:val="00EA0BA8"/>
    <w:rsid w:val="00EA0F06"/>
    <w:rsid w:val="00EA1190"/>
    <w:rsid w:val="00EA13E8"/>
    <w:rsid w:val="00EA1C77"/>
    <w:rsid w:val="00EA2393"/>
    <w:rsid w:val="00EA2414"/>
    <w:rsid w:val="00EA2491"/>
    <w:rsid w:val="00EA2598"/>
    <w:rsid w:val="00EA276E"/>
    <w:rsid w:val="00EA2847"/>
    <w:rsid w:val="00EA2D49"/>
    <w:rsid w:val="00EA2F63"/>
    <w:rsid w:val="00EA3291"/>
    <w:rsid w:val="00EA3682"/>
    <w:rsid w:val="00EA3C83"/>
    <w:rsid w:val="00EA40A6"/>
    <w:rsid w:val="00EA44DB"/>
    <w:rsid w:val="00EA4A19"/>
    <w:rsid w:val="00EA506A"/>
    <w:rsid w:val="00EA5207"/>
    <w:rsid w:val="00EA5795"/>
    <w:rsid w:val="00EA586C"/>
    <w:rsid w:val="00EA5EA2"/>
    <w:rsid w:val="00EA5F7B"/>
    <w:rsid w:val="00EA5FA0"/>
    <w:rsid w:val="00EA5FB7"/>
    <w:rsid w:val="00EA62D4"/>
    <w:rsid w:val="00EA66FE"/>
    <w:rsid w:val="00EA67C3"/>
    <w:rsid w:val="00EA6850"/>
    <w:rsid w:val="00EA6DC0"/>
    <w:rsid w:val="00EA6F9D"/>
    <w:rsid w:val="00EA71CB"/>
    <w:rsid w:val="00EA75B3"/>
    <w:rsid w:val="00EA7C41"/>
    <w:rsid w:val="00EB0099"/>
    <w:rsid w:val="00EB0291"/>
    <w:rsid w:val="00EB0758"/>
    <w:rsid w:val="00EB0953"/>
    <w:rsid w:val="00EB0CE8"/>
    <w:rsid w:val="00EB0D64"/>
    <w:rsid w:val="00EB0E4C"/>
    <w:rsid w:val="00EB0E5A"/>
    <w:rsid w:val="00EB13D2"/>
    <w:rsid w:val="00EB207C"/>
    <w:rsid w:val="00EB2139"/>
    <w:rsid w:val="00EB26DA"/>
    <w:rsid w:val="00EB27A5"/>
    <w:rsid w:val="00EB2F1F"/>
    <w:rsid w:val="00EB3A30"/>
    <w:rsid w:val="00EB3C90"/>
    <w:rsid w:val="00EB4506"/>
    <w:rsid w:val="00EB46B8"/>
    <w:rsid w:val="00EB5091"/>
    <w:rsid w:val="00EB5148"/>
    <w:rsid w:val="00EB522E"/>
    <w:rsid w:val="00EB5518"/>
    <w:rsid w:val="00EB5827"/>
    <w:rsid w:val="00EB5887"/>
    <w:rsid w:val="00EB58CC"/>
    <w:rsid w:val="00EB60A5"/>
    <w:rsid w:val="00EB6592"/>
    <w:rsid w:val="00EB695B"/>
    <w:rsid w:val="00EB6B32"/>
    <w:rsid w:val="00EB70C0"/>
    <w:rsid w:val="00EB748A"/>
    <w:rsid w:val="00EB7A36"/>
    <w:rsid w:val="00EB7A45"/>
    <w:rsid w:val="00EB7D58"/>
    <w:rsid w:val="00EC00ED"/>
    <w:rsid w:val="00EC0671"/>
    <w:rsid w:val="00EC0A39"/>
    <w:rsid w:val="00EC0EC3"/>
    <w:rsid w:val="00EC0FB1"/>
    <w:rsid w:val="00EC1205"/>
    <w:rsid w:val="00EC1437"/>
    <w:rsid w:val="00EC16D5"/>
    <w:rsid w:val="00EC1AB8"/>
    <w:rsid w:val="00EC1AF4"/>
    <w:rsid w:val="00EC1E7F"/>
    <w:rsid w:val="00EC20CE"/>
    <w:rsid w:val="00EC26B2"/>
    <w:rsid w:val="00EC34B8"/>
    <w:rsid w:val="00EC3522"/>
    <w:rsid w:val="00EC371A"/>
    <w:rsid w:val="00EC4734"/>
    <w:rsid w:val="00EC4838"/>
    <w:rsid w:val="00EC4AA4"/>
    <w:rsid w:val="00EC50A1"/>
    <w:rsid w:val="00EC58DD"/>
    <w:rsid w:val="00EC58FF"/>
    <w:rsid w:val="00EC5D1B"/>
    <w:rsid w:val="00EC626F"/>
    <w:rsid w:val="00EC6440"/>
    <w:rsid w:val="00EC66F0"/>
    <w:rsid w:val="00EC676D"/>
    <w:rsid w:val="00EC6C63"/>
    <w:rsid w:val="00EC74D5"/>
    <w:rsid w:val="00EC7575"/>
    <w:rsid w:val="00EC7671"/>
    <w:rsid w:val="00EC791A"/>
    <w:rsid w:val="00ED063C"/>
    <w:rsid w:val="00ED0757"/>
    <w:rsid w:val="00ED0826"/>
    <w:rsid w:val="00ED15F4"/>
    <w:rsid w:val="00ED1BBA"/>
    <w:rsid w:val="00ED24A6"/>
    <w:rsid w:val="00ED266C"/>
    <w:rsid w:val="00ED2756"/>
    <w:rsid w:val="00ED2961"/>
    <w:rsid w:val="00ED2A13"/>
    <w:rsid w:val="00ED2FC1"/>
    <w:rsid w:val="00ED2FE4"/>
    <w:rsid w:val="00ED3154"/>
    <w:rsid w:val="00ED3428"/>
    <w:rsid w:val="00ED3FCC"/>
    <w:rsid w:val="00ED418A"/>
    <w:rsid w:val="00ED44C5"/>
    <w:rsid w:val="00ED49A9"/>
    <w:rsid w:val="00ED4EDF"/>
    <w:rsid w:val="00ED526C"/>
    <w:rsid w:val="00ED53CC"/>
    <w:rsid w:val="00ED55CF"/>
    <w:rsid w:val="00ED599F"/>
    <w:rsid w:val="00ED5A9F"/>
    <w:rsid w:val="00ED5BC7"/>
    <w:rsid w:val="00ED6C2F"/>
    <w:rsid w:val="00ED7626"/>
    <w:rsid w:val="00ED76C9"/>
    <w:rsid w:val="00ED779B"/>
    <w:rsid w:val="00ED7E52"/>
    <w:rsid w:val="00EE023C"/>
    <w:rsid w:val="00EE0393"/>
    <w:rsid w:val="00EE0469"/>
    <w:rsid w:val="00EE0773"/>
    <w:rsid w:val="00EE079E"/>
    <w:rsid w:val="00EE092A"/>
    <w:rsid w:val="00EE09F7"/>
    <w:rsid w:val="00EE0BA7"/>
    <w:rsid w:val="00EE0F70"/>
    <w:rsid w:val="00EE0FAD"/>
    <w:rsid w:val="00EE11FA"/>
    <w:rsid w:val="00EE16EB"/>
    <w:rsid w:val="00EE1CD9"/>
    <w:rsid w:val="00EE1E7A"/>
    <w:rsid w:val="00EE1FFC"/>
    <w:rsid w:val="00EE251F"/>
    <w:rsid w:val="00EE2743"/>
    <w:rsid w:val="00EE27AA"/>
    <w:rsid w:val="00EE2C44"/>
    <w:rsid w:val="00EE30B0"/>
    <w:rsid w:val="00EE3490"/>
    <w:rsid w:val="00EE39AD"/>
    <w:rsid w:val="00EE3E39"/>
    <w:rsid w:val="00EE412B"/>
    <w:rsid w:val="00EE412E"/>
    <w:rsid w:val="00EE49AB"/>
    <w:rsid w:val="00EE4D08"/>
    <w:rsid w:val="00EE4F96"/>
    <w:rsid w:val="00EE53EB"/>
    <w:rsid w:val="00EE56E3"/>
    <w:rsid w:val="00EE57B3"/>
    <w:rsid w:val="00EE588F"/>
    <w:rsid w:val="00EE5F39"/>
    <w:rsid w:val="00EE61D9"/>
    <w:rsid w:val="00EE625D"/>
    <w:rsid w:val="00EE6382"/>
    <w:rsid w:val="00EE75A8"/>
    <w:rsid w:val="00EE77C8"/>
    <w:rsid w:val="00EF0888"/>
    <w:rsid w:val="00EF08FB"/>
    <w:rsid w:val="00EF0D89"/>
    <w:rsid w:val="00EF14FE"/>
    <w:rsid w:val="00EF1684"/>
    <w:rsid w:val="00EF176A"/>
    <w:rsid w:val="00EF212B"/>
    <w:rsid w:val="00EF22FC"/>
    <w:rsid w:val="00EF238C"/>
    <w:rsid w:val="00EF252F"/>
    <w:rsid w:val="00EF266A"/>
    <w:rsid w:val="00EF2BA9"/>
    <w:rsid w:val="00EF2F8F"/>
    <w:rsid w:val="00EF2FF6"/>
    <w:rsid w:val="00EF30D3"/>
    <w:rsid w:val="00EF3714"/>
    <w:rsid w:val="00EF372A"/>
    <w:rsid w:val="00EF378A"/>
    <w:rsid w:val="00EF3AB1"/>
    <w:rsid w:val="00EF42B4"/>
    <w:rsid w:val="00EF4308"/>
    <w:rsid w:val="00EF484B"/>
    <w:rsid w:val="00EF48AC"/>
    <w:rsid w:val="00EF49F8"/>
    <w:rsid w:val="00EF4D06"/>
    <w:rsid w:val="00EF50B4"/>
    <w:rsid w:val="00EF5530"/>
    <w:rsid w:val="00EF58D3"/>
    <w:rsid w:val="00EF5A30"/>
    <w:rsid w:val="00EF5B7D"/>
    <w:rsid w:val="00EF6007"/>
    <w:rsid w:val="00EF63B8"/>
    <w:rsid w:val="00EF6407"/>
    <w:rsid w:val="00EF6584"/>
    <w:rsid w:val="00EF675A"/>
    <w:rsid w:val="00EF70A9"/>
    <w:rsid w:val="00EF7CF7"/>
    <w:rsid w:val="00F00DF1"/>
    <w:rsid w:val="00F00EA0"/>
    <w:rsid w:val="00F01064"/>
    <w:rsid w:val="00F01212"/>
    <w:rsid w:val="00F01A83"/>
    <w:rsid w:val="00F02053"/>
    <w:rsid w:val="00F020BE"/>
    <w:rsid w:val="00F022D4"/>
    <w:rsid w:val="00F025BF"/>
    <w:rsid w:val="00F02952"/>
    <w:rsid w:val="00F03038"/>
    <w:rsid w:val="00F0307B"/>
    <w:rsid w:val="00F0308E"/>
    <w:rsid w:val="00F03299"/>
    <w:rsid w:val="00F032EE"/>
    <w:rsid w:val="00F03431"/>
    <w:rsid w:val="00F0367C"/>
    <w:rsid w:val="00F03C67"/>
    <w:rsid w:val="00F03E3A"/>
    <w:rsid w:val="00F03F90"/>
    <w:rsid w:val="00F04332"/>
    <w:rsid w:val="00F04454"/>
    <w:rsid w:val="00F04485"/>
    <w:rsid w:val="00F044C4"/>
    <w:rsid w:val="00F04D80"/>
    <w:rsid w:val="00F04F40"/>
    <w:rsid w:val="00F04F6C"/>
    <w:rsid w:val="00F05552"/>
    <w:rsid w:val="00F055BB"/>
    <w:rsid w:val="00F055FC"/>
    <w:rsid w:val="00F05C6D"/>
    <w:rsid w:val="00F060B2"/>
    <w:rsid w:val="00F06332"/>
    <w:rsid w:val="00F06415"/>
    <w:rsid w:val="00F064C1"/>
    <w:rsid w:val="00F06759"/>
    <w:rsid w:val="00F0684D"/>
    <w:rsid w:val="00F06FFB"/>
    <w:rsid w:val="00F0755C"/>
    <w:rsid w:val="00F0771E"/>
    <w:rsid w:val="00F07D18"/>
    <w:rsid w:val="00F10609"/>
    <w:rsid w:val="00F1072C"/>
    <w:rsid w:val="00F10735"/>
    <w:rsid w:val="00F10BDC"/>
    <w:rsid w:val="00F10E4A"/>
    <w:rsid w:val="00F11554"/>
    <w:rsid w:val="00F117C9"/>
    <w:rsid w:val="00F11B7B"/>
    <w:rsid w:val="00F11C4A"/>
    <w:rsid w:val="00F11C94"/>
    <w:rsid w:val="00F122F9"/>
    <w:rsid w:val="00F1262C"/>
    <w:rsid w:val="00F12D20"/>
    <w:rsid w:val="00F132D4"/>
    <w:rsid w:val="00F132E1"/>
    <w:rsid w:val="00F134D6"/>
    <w:rsid w:val="00F13838"/>
    <w:rsid w:val="00F139B4"/>
    <w:rsid w:val="00F13A85"/>
    <w:rsid w:val="00F13D7D"/>
    <w:rsid w:val="00F140B4"/>
    <w:rsid w:val="00F14165"/>
    <w:rsid w:val="00F1476F"/>
    <w:rsid w:val="00F148EF"/>
    <w:rsid w:val="00F1497F"/>
    <w:rsid w:val="00F14ADD"/>
    <w:rsid w:val="00F15587"/>
    <w:rsid w:val="00F156C6"/>
    <w:rsid w:val="00F15BE9"/>
    <w:rsid w:val="00F16D5E"/>
    <w:rsid w:val="00F16EDF"/>
    <w:rsid w:val="00F17179"/>
    <w:rsid w:val="00F17852"/>
    <w:rsid w:val="00F17E32"/>
    <w:rsid w:val="00F17E87"/>
    <w:rsid w:val="00F2009E"/>
    <w:rsid w:val="00F2046F"/>
    <w:rsid w:val="00F2051E"/>
    <w:rsid w:val="00F20584"/>
    <w:rsid w:val="00F2082F"/>
    <w:rsid w:val="00F208EA"/>
    <w:rsid w:val="00F20CBC"/>
    <w:rsid w:val="00F20F77"/>
    <w:rsid w:val="00F21830"/>
    <w:rsid w:val="00F21EAB"/>
    <w:rsid w:val="00F22E39"/>
    <w:rsid w:val="00F2301D"/>
    <w:rsid w:val="00F23023"/>
    <w:rsid w:val="00F23147"/>
    <w:rsid w:val="00F23352"/>
    <w:rsid w:val="00F23694"/>
    <w:rsid w:val="00F23D45"/>
    <w:rsid w:val="00F23DC8"/>
    <w:rsid w:val="00F247DC"/>
    <w:rsid w:val="00F251D2"/>
    <w:rsid w:val="00F25BA3"/>
    <w:rsid w:val="00F25F92"/>
    <w:rsid w:val="00F267D2"/>
    <w:rsid w:val="00F26BE0"/>
    <w:rsid w:val="00F26E20"/>
    <w:rsid w:val="00F27317"/>
    <w:rsid w:val="00F27E66"/>
    <w:rsid w:val="00F27ECE"/>
    <w:rsid w:val="00F27F2A"/>
    <w:rsid w:val="00F30196"/>
    <w:rsid w:val="00F30214"/>
    <w:rsid w:val="00F302FC"/>
    <w:rsid w:val="00F3052A"/>
    <w:rsid w:val="00F30BD2"/>
    <w:rsid w:val="00F31119"/>
    <w:rsid w:val="00F3116C"/>
    <w:rsid w:val="00F31228"/>
    <w:rsid w:val="00F31302"/>
    <w:rsid w:val="00F3156A"/>
    <w:rsid w:val="00F31DEC"/>
    <w:rsid w:val="00F31FBE"/>
    <w:rsid w:val="00F321B6"/>
    <w:rsid w:val="00F322ED"/>
    <w:rsid w:val="00F323FB"/>
    <w:rsid w:val="00F32616"/>
    <w:rsid w:val="00F32711"/>
    <w:rsid w:val="00F3292E"/>
    <w:rsid w:val="00F32BD7"/>
    <w:rsid w:val="00F32FC6"/>
    <w:rsid w:val="00F33424"/>
    <w:rsid w:val="00F335B0"/>
    <w:rsid w:val="00F3362B"/>
    <w:rsid w:val="00F33A00"/>
    <w:rsid w:val="00F33B35"/>
    <w:rsid w:val="00F33E01"/>
    <w:rsid w:val="00F342F7"/>
    <w:rsid w:val="00F34376"/>
    <w:rsid w:val="00F344A2"/>
    <w:rsid w:val="00F344C3"/>
    <w:rsid w:val="00F34747"/>
    <w:rsid w:val="00F34875"/>
    <w:rsid w:val="00F3487B"/>
    <w:rsid w:val="00F348E4"/>
    <w:rsid w:val="00F34B08"/>
    <w:rsid w:val="00F34D81"/>
    <w:rsid w:val="00F352D2"/>
    <w:rsid w:val="00F353D6"/>
    <w:rsid w:val="00F35431"/>
    <w:rsid w:val="00F3562A"/>
    <w:rsid w:val="00F35793"/>
    <w:rsid w:val="00F357BE"/>
    <w:rsid w:val="00F35C6F"/>
    <w:rsid w:val="00F35E35"/>
    <w:rsid w:val="00F360A8"/>
    <w:rsid w:val="00F362E2"/>
    <w:rsid w:val="00F363C7"/>
    <w:rsid w:val="00F364F8"/>
    <w:rsid w:val="00F365C7"/>
    <w:rsid w:val="00F3660D"/>
    <w:rsid w:val="00F36A47"/>
    <w:rsid w:val="00F36C85"/>
    <w:rsid w:val="00F36D84"/>
    <w:rsid w:val="00F37424"/>
    <w:rsid w:val="00F37899"/>
    <w:rsid w:val="00F37B7C"/>
    <w:rsid w:val="00F37BA0"/>
    <w:rsid w:val="00F37CD6"/>
    <w:rsid w:val="00F37D93"/>
    <w:rsid w:val="00F37EC5"/>
    <w:rsid w:val="00F40460"/>
    <w:rsid w:val="00F4053A"/>
    <w:rsid w:val="00F41466"/>
    <w:rsid w:val="00F418B4"/>
    <w:rsid w:val="00F42066"/>
    <w:rsid w:val="00F420D1"/>
    <w:rsid w:val="00F425BE"/>
    <w:rsid w:val="00F427AA"/>
    <w:rsid w:val="00F430D8"/>
    <w:rsid w:val="00F43478"/>
    <w:rsid w:val="00F43B5D"/>
    <w:rsid w:val="00F43CC2"/>
    <w:rsid w:val="00F43DEF"/>
    <w:rsid w:val="00F44204"/>
    <w:rsid w:val="00F44546"/>
    <w:rsid w:val="00F44767"/>
    <w:rsid w:val="00F44839"/>
    <w:rsid w:val="00F44E82"/>
    <w:rsid w:val="00F44ECC"/>
    <w:rsid w:val="00F44EF7"/>
    <w:rsid w:val="00F44FDF"/>
    <w:rsid w:val="00F45076"/>
    <w:rsid w:val="00F461EA"/>
    <w:rsid w:val="00F46307"/>
    <w:rsid w:val="00F468A5"/>
    <w:rsid w:val="00F46906"/>
    <w:rsid w:val="00F46D5B"/>
    <w:rsid w:val="00F47086"/>
    <w:rsid w:val="00F4760B"/>
    <w:rsid w:val="00F478A2"/>
    <w:rsid w:val="00F47B46"/>
    <w:rsid w:val="00F47B9A"/>
    <w:rsid w:val="00F47FDB"/>
    <w:rsid w:val="00F5027B"/>
    <w:rsid w:val="00F505CB"/>
    <w:rsid w:val="00F50A89"/>
    <w:rsid w:val="00F50F05"/>
    <w:rsid w:val="00F51536"/>
    <w:rsid w:val="00F51571"/>
    <w:rsid w:val="00F51681"/>
    <w:rsid w:val="00F519B1"/>
    <w:rsid w:val="00F51EB7"/>
    <w:rsid w:val="00F51F1A"/>
    <w:rsid w:val="00F52005"/>
    <w:rsid w:val="00F52303"/>
    <w:rsid w:val="00F52520"/>
    <w:rsid w:val="00F52765"/>
    <w:rsid w:val="00F52970"/>
    <w:rsid w:val="00F52A42"/>
    <w:rsid w:val="00F5341B"/>
    <w:rsid w:val="00F538A6"/>
    <w:rsid w:val="00F53A28"/>
    <w:rsid w:val="00F53AEC"/>
    <w:rsid w:val="00F53B43"/>
    <w:rsid w:val="00F54051"/>
    <w:rsid w:val="00F540D4"/>
    <w:rsid w:val="00F54406"/>
    <w:rsid w:val="00F54408"/>
    <w:rsid w:val="00F54522"/>
    <w:rsid w:val="00F54AA5"/>
    <w:rsid w:val="00F54B08"/>
    <w:rsid w:val="00F54C95"/>
    <w:rsid w:val="00F54EE3"/>
    <w:rsid w:val="00F55360"/>
    <w:rsid w:val="00F55612"/>
    <w:rsid w:val="00F55CEF"/>
    <w:rsid w:val="00F55FD8"/>
    <w:rsid w:val="00F5607E"/>
    <w:rsid w:val="00F56361"/>
    <w:rsid w:val="00F56467"/>
    <w:rsid w:val="00F5682D"/>
    <w:rsid w:val="00F56D5E"/>
    <w:rsid w:val="00F56E8C"/>
    <w:rsid w:val="00F573FE"/>
    <w:rsid w:val="00F578F1"/>
    <w:rsid w:val="00F57905"/>
    <w:rsid w:val="00F57A80"/>
    <w:rsid w:val="00F57A93"/>
    <w:rsid w:val="00F60B2C"/>
    <w:rsid w:val="00F60E13"/>
    <w:rsid w:val="00F6109D"/>
    <w:rsid w:val="00F618A6"/>
    <w:rsid w:val="00F619E9"/>
    <w:rsid w:val="00F61AE9"/>
    <w:rsid w:val="00F61EEB"/>
    <w:rsid w:val="00F621EF"/>
    <w:rsid w:val="00F62414"/>
    <w:rsid w:val="00F627B9"/>
    <w:rsid w:val="00F62A2A"/>
    <w:rsid w:val="00F62DCB"/>
    <w:rsid w:val="00F633ED"/>
    <w:rsid w:val="00F637DC"/>
    <w:rsid w:val="00F63A26"/>
    <w:rsid w:val="00F63EB3"/>
    <w:rsid w:val="00F64001"/>
    <w:rsid w:val="00F640E8"/>
    <w:rsid w:val="00F64108"/>
    <w:rsid w:val="00F646DC"/>
    <w:rsid w:val="00F64B7D"/>
    <w:rsid w:val="00F64BC3"/>
    <w:rsid w:val="00F64EED"/>
    <w:rsid w:val="00F64FCF"/>
    <w:rsid w:val="00F6512F"/>
    <w:rsid w:val="00F65515"/>
    <w:rsid w:val="00F65F56"/>
    <w:rsid w:val="00F664B4"/>
    <w:rsid w:val="00F66B4D"/>
    <w:rsid w:val="00F66C65"/>
    <w:rsid w:val="00F6722D"/>
    <w:rsid w:val="00F6734F"/>
    <w:rsid w:val="00F675AC"/>
    <w:rsid w:val="00F6768C"/>
    <w:rsid w:val="00F677E8"/>
    <w:rsid w:val="00F679AE"/>
    <w:rsid w:val="00F67A16"/>
    <w:rsid w:val="00F67A76"/>
    <w:rsid w:val="00F67EC9"/>
    <w:rsid w:val="00F71663"/>
    <w:rsid w:val="00F71892"/>
    <w:rsid w:val="00F71EDD"/>
    <w:rsid w:val="00F726C1"/>
    <w:rsid w:val="00F72712"/>
    <w:rsid w:val="00F72898"/>
    <w:rsid w:val="00F72923"/>
    <w:rsid w:val="00F72D0C"/>
    <w:rsid w:val="00F72D8E"/>
    <w:rsid w:val="00F73030"/>
    <w:rsid w:val="00F7306A"/>
    <w:rsid w:val="00F73113"/>
    <w:rsid w:val="00F731D2"/>
    <w:rsid w:val="00F734A1"/>
    <w:rsid w:val="00F73F9B"/>
    <w:rsid w:val="00F742FA"/>
    <w:rsid w:val="00F743EC"/>
    <w:rsid w:val="00F7569E"/>
    <w:rsid w:val="00F75920"/>
    <w:rsid w:val="00F75A99"/>
    <w:rsid w:val="00F76427"/>
    <w:rsid w:val="00F76868"/>
    <w:rsid w:val="00F76939"/>
    <w:rsid w:val="00F76A36"/>
    <w:rsid w:val="00F76CED"/>
    <w:rsid w:val="00F779C2"/>
    <w:rsid w:val="00F77EED"/>
    <w:rsid w:val="00F8048E"/>
    <w:rsid w:val="00F80AC2"/>
    <w:rsid w:val="00F8154D"/>
    <w:rsid w:val="00F8161D"/>
    <w:rsid w:val="00F81D5A"/>
    <w:rsid w:val="00F81F4A"/>
    <w:rsid w:val="00F82302"/>
    <w:rsid w:val="00F82762"/>
    <w:rsid w:val="00F82AD8"/>
    <w:rsid w:val="00F8312E"/>
    <w:rsid w:val="00F83235"/>
    <w:rsid w:val="00F83708"/>
    <w:rsid w:val="00F83BFC"/>
    <w:rsid w:val="00F83C08"/>
    <w:rsid w:val="00F83D5D"/>
    <w:rsid w:val="00F83E55"/>
    <w:rsid w:val="00F84191"/>
    <w:rsid w:val="00F843E3"/>
    <w:rsid w:val="00F845AC"/>
    <w:rsid w:val="00F8493E"/>
    <w:rsid w:val="00F84C0D"/>
    <w:rsid w:val="00F84C25"/>
    <w:rsid w:val="00F84D08"/>
    <w:rsid w:val="00F8562F"/>
    <w:rsid w:val="00F857E8"/>
    <w:rsid w:val="00F85D5A"/>
    <w:rsid w:val="00F85F31"/>
    <w:rsid w:val="00F867B7"/>
    <w:rsid w:val="00F86856"/>
    <w:rsid w:val="00F86DB3"/>
    <w:rsid w:val="00F86E8A"/>
    <w:rsid w:val="00F86FC5"/>
    <w:rsid w:val="00F875EA"/>
    <w:rsid w:val="00F876B3"/>
    <w:rsid w:val="00F904FE"/>
    <w:rsid w:val="00F9072F"/>
    <w:rsid w:val="00F908C8"/>
    <w:rsid w:val="00F91022"/>
    <w:rsid w:val="00F91029"/>
    <w:rsid w:val="00F91587"/>
    <w:rsid w:val="00F9168B"/>
    <w:rsid w:val="00F91D96"/>
    <w:rsid w:val="00F921D2"/>
    <w:rsid w:val="00F92332"/>
    <w:rsid w:val="00F92373"/>
    <w:rsid w:val="00F92616"/>
    <w:rsid w:val="00F92671"/>
    <w:rsid w:val="00F92C7B"/>
    <w:rsid w:val="00F92CE2"/>
    <w:rsid w:val="00F92D75"/>
    <w:rsid w:val="00F92EA0"/>
    <w:rsid w:val="00F92EC2"/>
    <w:rsid w:val="00F93292"/>
    <w:rsid w:val="00F939F8"/>
    <w:rsid w:val="00F93AEA"/>
    <w:rsid w:val="00F93DD4"/>
    <w:rsid w:val="00F93F15"/>
    <w:rsid w:val="00F943F2"/>
    <w:rsid w:val="00F9441D"/>
    <w:rsid w:val="00F9452B"/>
    <w:rsid w:val="00F948F2"/>
    <w:rsid w:val="00F954B5"/>
    <w:rsid w:val="00F9550F"/>
    <w:rsid w:val="00F956BD"/>
    <w:rsid w:val="00F95903"/>
    <w:rsid w:val="00F95917"/>
    <w:rsid w:val="00F95D59"/>
    <w:rsid w:val="00F95FF0"/>
    <w:rsid w:val="00F96321"/>
    <w:rsid w:val="00F96593"/>
    <w:rsid w:val="00F9681B"/>
    <w:rsid w:val="00F96873"/>
    <w:rsid w:val="00F96982"/>
    <w:rsid w:val="00F96E79"/>
    <w:rsid w:val="00F97223"/>
    <w:rsid w:val="00F97410"/>
    <w:rsid w:val="00F97919"/>
    <w:rsid w:val="00F97E66"/>
    <w:rsid w:val="00FA0314"/>
    <w:rsid w:val="00FA031F"/>
    <w:rsid w:val="00FA032C"/>
    <w:rsid w:val="00FA0479"/>
    <w:rsid w:val="00FA09E9"/>
    <w:rsid w:val="00FA0A63"/>
    <w:rsid w:val="00FA1968"/>
    <w:rsid w:val="00FA1BEB"/>
    <w:rsid w:val="00FA1F38"/>
    <w:rsid w:val="00FA2159"/>
    <w:rsid w:val="00FA28D2"/>
    <w:rsid w:val="00FA2BAE"/>
    <w:rsid w:val="00FA3A5B"/>
    <w:rsid w:val="00FA3C8E"/>
    <w:rsid w:val="00FA3FD5"/>
    <w:rsid w:val="00FA4832"/>
    <w:rsid w:val="00FA4BD5"/>
    <w:rsid w:val="00FA5512"/>
    <w:rsid w:val="00FA5AFC"/>
    <w:rsid w:val="00FA5DE2"/>
    <w:rsid w:val="00FA602A"/>
    <w:rsid w:val="00FA63BD"/>
    <w:rsid w:val="00FA64F2"/>
    <w:rsid w:val="00FA6A46"/>
    <w:rsid w:val="00FA6EF3"/>
    <w:rsid w:val="00FA6F7E"/>
    <w:rsid w:val="00FA726C"/>
    <w:rsid w:val="00FA7ABA"/>
    <w:rsid w:val="00FA7DB4"/>
    <w:rsid w:val="00FA7E2F"/>
    <w:rsid w:val="00FA7E48"/>
    <w:rsid w:val="00FB046A"/>
    <w:rsid w:val="00FB07F5"/>
    <w:rsid w:val="00FB088B"/>
    <w:rsid w:val="00FB092A"/>
    <w:rsid w:val="00FB0945"/>
    <w:rsid w:val="00FB123B"/>
    <w:rsid w:val="00FB12A3"/>
    <w:rsid w:val="00FB130E"/>
    <w:rsid w:val="00FB16E2"/>
    <w:rsid w:val="00FB1DE1"/>
    <w:rsid w:val="00FB23E9"/>
    <w:rsid w:val="00FB24A7"/>
    <w:rsid w:val="00FB2A2F"/>
    <w:rsid w:val="00FB2F86"/>
    <w:rsid w:val="00FB2FA6"/>
    <w:rsid w:val="00FB30D5"/>
    <w:rsid w:val="00FB31A1"/>
    <w:rsid w:val="00FB3390"/>
    <w:rsid w:val="00FB34AA"/>
    <w:rsid w:val="00FB352D"/>
    <w:rsid w:val="00FB35F4"/>
    <w:rsid w:val="00FB3B8F"/>
    <w:rsid w:val="00FB3C15"/>
    <w:rsid w:val="00FB3C22"/>
    <w:rsid w:val="00FB3E63"/>
    <w:rsid w:val="00FB47A7"/>
    <w:rsid w:val="00FB4C72"/>
    <w:rsid w:val="00FB529D"/>
    <w:rsid w:val="00FB548D"/>
    <w:rsid w:val="00FB59F0"/>
    <w:rsid w:val="00FB5A09"/>
    <w:rsid w:val="00FB5E60"/>
    <w:rsid w:val="00FB5EDE"/>
    <w:rsid w:val="00FB5F3C"/>
    <w:rsid w:val="00FB612A"/>
    <w:rsid w:val="00FB621D"/>
    <w:rsid w:val="00FB69EC"/>
    <w:rsid w:val="00FB6FCF"/>
    <w:rsid w:val="00FB7181"/>
    <w:rsid w:val="00FB7A05"/>
    <w:rsid w:val="00FB7C87"/>
    <w:rsid w:val="00FC02CD"/>
    <w:rsid w:val="00FC04D8"/>
    <w:rsid w:val="00FC066D"/>
    <w:rsid w:val="00FC0BF1"/>
    <w:rsid w:val="00FC10C7"/>
    <w:rsid w:val="00FC10D4"/>
    <w:rsid w:val="00FC1109"/>
    <w:rsid w:val="00FC14F6"/>
    <w:rsid w:val="00FC17A1"/>
    <w:rsid w:val="00FC1B4C"/>
    <w:rsid w:val="00FC1B8D"/>
    <w:rsid w:val="00FC1DAA"/>
    <w:rsid w:val="00FC242B"/>
    <w:rsid w:val="00FC26B6"/>
    <w:rsid w:val="00FC289D"/>
    <w:rsid w:val="00FC2A89"/>
    <w:rsid w:val="00FC2F41"/>
    <w:rsid w:val="00FC3192"/>
    <w:rsid w:val="00FC31C6"/>
    <w:rsid w:val="00FC3285"/>
    <w:rsid w:val="00FC33AE"/>
    <w:rsid w:val="00FC3846"/>
    <w:rsid w:val="00FC3981"/>
    <w:rsid w:val="00FC4152"/>
    <w:rsid w:val="00FC422B"/>
    <w:rsid w:val="00FC43B3"/>
    <w:rsid w:val="00FC4538"/>
    <w:rsid w:val="00FC4644"/>
    <w:rsid w:val="00FC48CC"/>
    <w:rsid w:val="00FC5047"/>
    <w:rsid w:val="00FC58C6"/>
    <w:rsid w:val="00FC5925"/>
    <w:rsid w:val="00FC6079"/>
    <w:rsid w:val="00FC6A92"/>
    <w:rsid w:val="00FC6BE4"/>
    <w:rsid w:val="00FC6E9D"/>
    <w:rsid w:val="00FC6EEE"/>
    <w:rsid w:val="00FC725D"/>
    <w:rsid w:val="00FC738F"/>
    <w:rsid w:val="00FC7416"/>
    <w:rsid w:val="00FC759F"/>
    <w:rsid w:val="00FC7C95"/>
    <w:rsid w:val="00FC7EB2"/>
    <w:rsid w:val="00FD088C"/>
    <w:rsid w:val="00FD0A47"/>
    <w:rsid w:val="00FD1237"/>
    <w:rsid w:val="00FD192A"/>
    <w:rsid w:val="00FD1CBB"/>
    <w:rsid w:val="00FD1CE8"/>
    <w:rsid w:val="00FD1F0B"/>
    <w:rsid w:val="00FD22A9"/>
    <w:rsid w:val="00FD26E2"/>
    <w:rsid w:val="00FD28C5"/>
    <w:rsid w:val="00FD2F8B"/>
    <w:rsid w:val="00FD3659"/>
    <w:rsid w:val="00FD36A0"/>
    <w:rsid w:val="00FD3735"/>
    <w:rsid w:val="00FD3B49"/>
    <w:rsid w:val="00FD3C28"/>
    <w:rsid w:val="00FD44AF"/>
    <w:rsid w:val="00FD5E9D"/>
    <w:rsid w:val="00FD64B6"/>
    <w:rsid w:val="00FD686B"/>
    <w:rsid w:val="00FD6AEF"/>
    <w:rsid w:val="00FD6DD8"/>
    <w:rsid w:val="00FD7007"/>
    <w:rsid w:val="00FD7109"/>
    <w:rsid w:val="00FD7125"/>
    <w:rsid w:val="00FD766A"/>
    <w:rsid w:val="00FE0AD3"/>
    <w:rsid w:val="00FE0F8A"/>
    <w:rsid w:val="00FE0F9C"/>
    <w:rsid w:val="00FE129C"/>
    <w:rsid w:val="00FE14EA"/>
    <w:rsid w:val="00FE191D"/>
    <w:rsid w:val="00FE19CE"/>
    <w:rsid w:val="00FE24B5"/>
    <w:rsid w:val="00FE2A95"/>
    <w:rsid w:val="00FE2B00"/>
    <w:rsid w:val="00FE2BD8"/>
    <w:rsid w:val="00FE2D16"/>
    <w:rsid w:val="00FE3F27"/>
    <w:rsid w:val="00FE3F5B"/>
    <w:rsid w:val="00FE4D6B"/>
    <w:rsid w:val="00FE4E8D"/>
    <w:rsid w:val="00FE535B"/>
    <w:rsid w:val="00FE55AB"/>
    <w:rsid w:val="00FE5A4E"/>
    <w:rsid w:val="00FE6151"/>
    <w:rsid w:val="00FE63E6"/>
    <w:rsid w:val="00FE67A4"/>
    <w:rsid w:val="00FE6B30"/>
    <w:rsid w:val="00FE74FA"/>
    <w:rsid w:val="00FE7531"/>
    <w:rsid w:val="00FF021C"/>
    <w:rsid w:val="00FF03CF"/>
    <w:rsid w:val="00FF0613"/>
    <w:rsid w:val="00FF069E"/>
    <w:rsid w:val="00FF0C7A"/>
    <w:rsid w:val="00FF0CF5"/>
    <w:rsid w:val="00FF1BD0"/>
    <w:rsid w:val="00FF24C8"/>
    <w:rsid w:val="00FF291C"/>
    <w:rsid w:val="00FF2973"/>
    <w:rsid w:val="00FF2C2B"/>
    <w:rsid w:val="00FF2D47"/>
    <w:rsid w:val="00FF2E61"/>
    <w:rsid w:val="00FF3309"/>
    <w:rsid w:val="00FF369C"/>
    <w:rsid w:val="00FF3966"/>
    <w:rsid w:val="00FF3F27"/>
    <w:rsid w:val="00FF4494"/>
    <w:rsid w:val="00FF45F2"/>
    <w:rsid w:val="00FF4803"/>
    <w:rsid w:val="00FF4D01"/>
    <w:rsid w:val="00FF4EA9"/>
    <w:rsid w:val="00FF4FDD"/>
    <w:rsid w:val="00FF5517"/>
    <w:rsid w:val="00FF55E0"/>
    <w:rsid w:val="00FF5BFC"/>
    <w:rsid w:val="00FF5C27"/>
    <w:rsid w:val="00FF614C"/>
    <w:rsid w:val="00FF6390"/>
    <w:rsid w:val="00FF648E"/>
    <w:rsid w:val="00FF65DA"/>
    <w:rsid w:val="00FF67C7"/>
    <w:rsid w:val="00FF6916"/>
    <w:rsid w:val="00FF6F73"/>
    <w:rsid w:val="00FF7233"/>
    <w:rsid w:val="00FF73A8"/>
    <w:rsid w:val="00FF759F"/>
    <w:rsid w:val="00FF782E"/>
    <w:rsid w:val="00FF7BC5"/>
    <w:rsid w:val="00FF7B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D4"/>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830BD4"/>
    <w:pPr>
      <w:keepNext/>
      <w:jc w:val="center"/>
      <w:outlineLvl w:val="0"/>
    </w:pPr>
    <w:rPr>
      <w:sz w:val="28"/>
      <w:szCs w:val="20"/>
      <w:lang w:val="lt-LT"/>
    </w:rPr>
  </w:style>
  <w:style w:type="paragraph" w:styleId="Heading2">
    <w:name w:val="heading 2"/>
    <w:basedOn w:val="Normal"/>
    <w:next w:val="Normal"/>
    <w:link w:val="Heading2Char"/>
    <w:qFormat/>
    <w:rsid w:val="00830BD4"/>
    <w:pPr>
      <w:keepNext/>
      <w:jc w:val="center"/>
      <w:outlineLvl w:val="1"/>
    </w:pPr>
    <w:rPr>
      <w:b/>
      <w:lang w:val="lt-LT"/>
    </w:rPr>
  </w:style>
  <w:style w:type="paragraph" w:styleId="Heading3">
    <w:name w:val="heading 3"/>
    <w:basedOn w:val="Normal"/>
    <w:next w:val="Normal"/>
    <w:link w:val="Heading3Char"/>
    <w:uiPriority w:val="9"/>
    <w:semiHidden/>
    <w:unhideWhenUsed/>
    <w:qFormat/>
    <w:rsid w:val="008343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D4"/>
    <w:rPr>
      <w:rFonts w:ascii="Times New Roman" w:eastAsia="Times New Roman" w:hAnsi="Times New Roman" w:cs="Times New Roman"/>
      <w:sz w:val="28"/>
      <w:szCs w:val="20"/>
    </w:rPr>
  </w:style>
  <w:style w:type="character" w:customStyle="1" w:styleId="Heading2Char">
    <w:name w:val="Heading 2 Char"/>
    <w:link w:val="Heading2"/>
    <w:rsid w:val="00830BD4"/>
    <w:rPr>
      <w:rFonts w:ascii="Times New Roman" w:eastAsia="Times New Roman" w:hAnsi="Times New Roman" w:cs="Times New Roman"/>
      <w:b/>
      <w:sz w:val="24"/>
      <w:szCs w:val="24"/>
    </w:rPr>
  </w:style>
  <w:style w:type="paragraph" w:styleId="BodyText">
    <w:name w:val="Body Text"/>
    <w:basedOn w:val="Normal"/>
    <w:link w:val="BodyTextChar"/>
    <w:rsid w:val="00830BD4"/>
    <w:pPr>
      <w:jc w:val="both"/>
    </w:pPr>
    <w:rPr>
      <w:lang w:val="lt-LT"/>
    </w:rPr>
  </w:style>
  <w:style w:type="character" w:customStyle="1" w:styleId="BodyTextChar">
    <w:name w:val="Body Text Char"/>
    <w:link w:val="BodyText"/>
    <w:rsid w:val="00830BD4"/>
    <w:rPr>
      <w:rFonts w:ascii="Times New Roman" w:eastAsia="Times New Roman" w:hAnsi="Times New Roman" w:cs="Times New Roman"/>
      <w:sz w:val="24"/>
      <w:szCs w:val="24"/>
    </w:rPr>
  </w:style>
  <w:style w:type="paragraph" w:styleId="BodyTextIndent2">
    <w:name w:val="Body Text Indent 2"/>
    <w:basedOn w:val="Normal"/>
    <w:link w:val="BodyTextIndent2Char"/>
    <w:rsid w:val="00830BD4"/>
    <w:pPr>
      <w:ind w:firstLine="540"/>
      <w:jc w:val="both"/>
    </w:pPr>
    <w:rPr>
      <w:bCs/>
      <w:lang w:val="lt-LT"/>
    </w:rPr>
  </w:style>
  <w:style w:type="character" w:customStyle="1" w:styleId="BodyTextIndent2Char">
    <w:name w:val="Body Text Indent 2 Char"/>
    <w:link w:val="BodyTextIndent2"/>
    <w:rsid w:val="00830BD4"/>
    <w:rPr>
      <w:rFonts w:ascii="Times New Roman" w:eastAsia="Times New Roman" w:hAnsi="Times New Roman" w:cs="Times New Roman"/>
      <w:bCs/>
      <w:sz w:val="24"/>
      <w:szCs w:val="24"/>
    </w:rPr>
  </w:style>
  <w:style w:type="paragraph" w:styleId="BodyTextIndent">
    <w:name w:val="Body Text Indent"/>
    <w:basedOn w:val="Normal"/>
    <w:link w:val="BodyTextIndentChar"/>
    <w:rsid w:val="00830BD4"/>
    <w:pPr>
      <w:ind w:firstLine="1418"/>
      <w:jc w:val="both"/>
    </w:pPr>
    <w:rPr>
      <w:szCs w:val="20"/>
      <w:lang w:val="lt-LT"/>
    </w:rPr>
  </w:style>
  <w:style w:type="character" w:customStyle="1" w:styleId="BodyTextIndentChar">
    <w:name w:val="Body Text Indent Char"/>
    <w:link w:val="BodyTextIndent"/>
    <w:rsid w:val="00830BD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30BD4"/>
    <w:rPr>
      <w:rFonts w:ascii="Tahoma" w:hAnsi="Tahoma" w:cs="Tahoma"/>
      <w:sz w:val="16"/>
      <w:szCs w:val="16"/>
    </w:rPr>
  </w:style>
  <w:style w:type="character" w:customStyle="1" w:styleId="BalloonTextChar">
    <w:name w:val="Balloon Text Char"/>
    <w:link w:val="BalloonText"/>
    <w:uiPriority w:val="99"/>
    <w:semiHidden/>
    <w:rsid w:val="00830BD4"/>
    <w:rPr>
      <w:rFonts w:ascii="Tahoma" w:eastAsia="Times New Roman" w:hAnsi="Tahoma" w:cs="Tahoma"/>
      <w:sz w:val="16"/>
      <w:szCs w:val="16"/>
      <w:lang w:val="en-GB"/>
    </w:rPr>
  </w:style>
  <w:style w:type="paragraph" w:styleId="Header">
    <w:name w:val="header"/>
    <w:basedOn w:val="Normal"/>
    <w:link w:val="HeaderChar"/>
    <w:uiPriority w:val="99"/>
    <w:unhideWhenUsed/>
    <w:rsid w:val="00380176"/>
    <w:pPr>
      <w:tabs>
        <w:tab w:val="center" w:pos="4819"/>
        <w:tab w:val="right" w:pos="9638"/>
      </w:tabs>
    </w:pPr>
  </w:style>
  <w:style w:type="character" w:customStyle="1" w:styleId="HeaderChar">
    <w:name w:val="Header Char"/>
    <w:link w:val="Header"/>
    <w:uiPriority w:val="99"/>
    <w:rsid w:val="003801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80176"/>
    <w:pPr>
      <w:tabs>
        <w:tab w:val="center" w:pos="4819"/>
        <w:tab w:val="right" w:pos="9638"/>
      </w:tabs>
    </w:pPr>
  </w:style>
  <w:style w:type="character" w:customStyle="1" w:styleId="FooterChar">
    <w:name w:val="Footer Char"/>
    <w:link w:val="Footer"/>
    <w:uiPriority w:val="99"/>
    <w:rsid w:val="00380176"/>
    <w:rPr>
      <w:rFonts w:ascii="Times New Roman" w:eastAsia="Times New Roman" w:hAnsi="Times New Roman" w:cs="Times New Roman"/>
      <w:sz w:val="24"/>
      <w:szCs w:val="24"/>
      <w:lang w:val="en-GB"/>
    </w:rPr>
  </w:style>
  <w:style w:type="character" w:styleId="CommentReference">
    <w:name w:val="annotation reference"/>
    <w:uiPriority w:val="99"/>
    <w:unhideWhenUsed/>
    <w:qFormat/>
    <w:rsid w:val="00456249"/>
    <w:rPr>
      <w:sz w:val="16"/>
      <w:szCs w:val="16"/>
    </w:rPr>
  </w:style>
  <w:style w:type="paragraph" w:styleId="CommentText">
    <w:name w:val="annotation text"/>
    <w:basedOn w:val="Normal"/>
    <w:link w:val="CommentTextChar"/>
    <w:uiPriority w:val="99"/>
    <w:unhideWhenUsed/>
    <w:rsid w:val="00456249"/>
    <w:rPr>
      <w:sz w:val="20"/>
      <w:szCs w:val="20"/>
    </w:rPr>
  </w:style>
  <w:style w:type="character" w:customStyle="1" w:styleId="CommentTextChar">
    <w:name w:val="Comment Text Char"/>
    <w:link w:val="CommentText"/>
    <w:uiPriority w:val="99"/>
    <w:rsid w:val="00456249"/>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456249"/>
    <w:rPr>
      <w:b/>
      <w:bCs/>
    </w:rPr>
  </w:style>
  <w:style w:type="character" w:customStyle="1" w:styleId="CommentSubjectChar">
    <w:name w:val="Comment Subject Char"/>
    <w:link w:val="CommentSubject"/>
    <w:uiPriority w:val="99"/>
    <w:semiHidden/>
    <w:rsid w:val="00456249"/>
    <w:rPr>
      <w:rFonts w:ascii="Times New Roman" w:eastAsia="Times New Roman" w:hAnsi="Times New Roman"/>
      <w:b/>
      <w:bCs/>
      <w:lang w:val="en-GB" w:eastAsia="en-US"/>
    </w:rPr>
  </w:style>
  <w:style w:type="character" w:customStyle="1" w:styleId="Pagrindinistekstas">
    <w:name w:val="Pagrindinis tekstas_"/>
    <w:link w:val="Pagrindinistekstas1"/>
    <w:uiPriority w:val="99"/>
    <w:rsid w:val="00F020BE"/>
    <w:rPr>
      <w:rFonts w:ascii="Times New Roman" w:eastAsia="Times New Roman" w:hAnsi="Times New Roman"/>
      <w:spacing w:val="3"/>
      <w:sz w:val="21"/>
      <w:szCs w:val="21"/>
      <w:shd w:val="clear" w:color="auto" w:fill="FFFFFF"/>
    </w:rPr>
  </w:style>
  <w:style w:type="paragraph" w:customStyle="1" w:styleId="Pagrindinistekstas1">
    <w:name w:val="Pagrindinis tekstas1"/>
    <w:basedOn w:val="Normal"/>
    <w:link w:val="Pagrindinistekstas"/>
    <w:rsid w:val="00F020BE"/>
    <w:pPr>
      <w:shd w:val="clear" w:color="auto" w:fill="FFFFFF"/>
      <w:spacing w:before="900" w:after="600" w:line="307" w:lineRule="exact"/>
      <w:ind w:hanging="360"/>
    </w:pPr>
    <w:rPr>
      <w:spacing w:val="3"/>
      <w:sz w:val="21"/>
      <w:szCs w:val="21"/>
      <w:lang w:val="lt-LT" w:eastAsia="lt-LT"/>
    </w:rPr>
  </w:style>
  <w:style w:type="character" w:customStyle="1" w:styleId="PagrindinistekstasPusjuodis">
    <w:name w:val="Pagrindinis tekstas + Pusjuodis"/>
    <w:rsid w:val="00A2427F"/>
    <w:rPr>
      <w:rFonts w:ascii="Times New Roman" w:eastAsia="Times New Roman" w:hAnsi="Times New Roman" w:cs="Times New Roman"/>
      <w:b/>
      <w:bCs/>
      <w:i w:val="0"/>
      <w:iCs w:val="0"/>
      <w:smallCaps w:val="0"/>
      <w:strike w:val="0"/>
      <w:spacing w:val="2"/>
      <w:sz w:val="21"/>
      <w:szCs w:val="21"/>
      <w:shd w:val="clear" w:color="auto" w:fill="FFFFFF"/>
    </w:rPr>
  </w:style>
  <w:style w:type="character" w:customStyle="1" w:styleId="Pagrindinistekstas5">
    <w:name w:val="Pagrindinis tekstas (5)_"/>
    <w:link w:val="Pagrindinistekstas50"/>
    <w:uiPriority w:val="99"/>
    <w:rsid w:val="00D207E4"/>
    <w:rPr>
      <w:rFonts w:ascii="Times New Roman" w:eastAsia="Times New Roman" w:hAnsi="Times New Roman"/>
      <w:spacing w:val="2"/>
      <w:sz w:val="21"/>
      <w:szCs w:val="21"/>
      <w:shd w:val="clear" w:color="auto" w:fill="FFFFFF"/>
    </w:rPr>
  </w:style>
  <w:style w:type="character" w:customStyle="1" w:styleId="Pagrindinistekstas5Kursyvas">
    <w:name w:val="Pagrindinis tekstas (5) + Kursyvas"/>
    <w:rsid w:val="00D207E4"/>
    <w:rPr>
      <w:rFonts w:ascii="Times New Roman" w:eastAsia="Times New Roman" w:hAnsi="Times New Roman"/>
      <w:i/>
      <w:iCs/>
      <w:spacing w:val="2"/>
      <w:sz w:val="21"/>
      <w:szCs w:val="21"/>
      <w:shd w:val="clear" w:color="auto" w:fill="FFFFFF"/>
    </w:rPr>
  </w:style>
  <w:style w:type="paragraph" w:customStyle="1" w:styleId="Pagrindinistekstas50">
    <w:name w:val="Pagrindinis tekstas (5)"/>
    <w:basedOn w:val="Normal"/>
    <w:link w:val="Pagrindinistekstas5"/>
    <w:uiPriority w:val="99"/>
    <w:rsid w:val="00D207E4"/>
    <w:pPr>
      <w:shd w:val="clear" w:color="auto" w:fill="FFFFFF"/>
      <w:spacing w:line="317" w:lineRule="exact"/>
      <w:ind w:firstLine="760"/>
      <w:jc w:val="both"/>
    </w:pPr>
    <w:rPr>
      <w:spacing w:val="2"/>
      <w:sz w:val="21"/>
      <w:szCs w:val="21"/>
      <w:lang w:val="lt-LT" w:eastAsia="lt-LT"/>
    </w:rPr>
  </w:style>
  <w:style w:type="character" w:customStyle="1" w:styleId="PagrindinistekstasKursyvas">
    <w:name w:val="Pagrindinis tekstas + Kursyvas"/>
    <w:uiPriority w:val="99"/>
    <w:rsid w:val="00AE7CD5"/>
    <w:rPr>
      <w:rFonts w:ascii="Times New Roman" w:eastAsia="Times New Roman" w:hAnsi="Times New Roman" w:cs="Times New Roman"/>
      <w:b w:val="0"/>
      <w:bCs w:val="0"/>
      <w:i/>
      <w:iCs/>
      <w:smallCaps w:val="0"/>
      <w:strike w:val="0"/>
      <w:spacing w:val="1"/>
      <w:sz w:val="21"/>
      <w:szCs w:val="21"/>
      <w:shd w:val="clear" w:color="auto" w:fill="FFFFFF"/>
    </w:rPr>
  </w:style>
  <w:style w:type="character" w:customStyle="1" w:styleId="Pagrindinistekstas5Nepusjuodis">
    <w:name w:val="Pagrindinis tekstas (5) + Ne pusjuodis"/>
    <w:rsid w:val="00AE7CD5"/>
    <w:rPr>
      <w:rFonts w:ascii="Times New Roman" w:eastAsia="Times New Roman" w:hAnsi="Times New Roman" w:cs="Times New Roman"/>
      <w:b/>
      <w:bCs/>
      <w:i w:val="0"/>
      <w:iCs w:val="0"/>
      <w:smallCaps w:val="0"/>
      <w:strike w:val="0"/>
      <w:spacing w:val="3"/>
      <w:sz w:val="21"/>
      <w:szCs w:val="21"/>
      <w:shd w:val="clear" w:color="auto" w:fill="FFFFFF"/>
    </w:rPr>
  </w:style>
  <w:style w:type="character" w:customStyle="1" w:styleId="apple-converted-space">
    <w:name w:val="apple-converted-space"/>
    <w:basedOn w:val="DefaultParagraphFont"/>
    <w:rsid w:val="00E72ABB"/>
  </w:style>
  <w:style w:type="character" w:styleId="Hyperlink">
    <w:name w:val="Hyperlink"/>
    <w:unhideWhenUsed/>
    <w:qFormat/>
    <w:rsid w:val="00E72ABB"/>
    <w:rPr>
      <w:color w:val="0000FF"/>
      <w:u w:val="single"/>
    </w:rPr>
  </w:style>
  <w:style w:type="paragraph" w:customStyle="1" w:styleId="tajtip">
    <w:name w:val="tajtip"/>
    <w:basedOn w:val="Normal"/>
    <w:rsid w:val="006D7CA8"/>
    <w:pPr>
      <w:spacing w:before="100" w:beforeAutospacing="1" w:after="100" w:afterAutospacing="1"/>
    </w:pPr>
    <w:rPr>
      <w:lang w:val="lt-LT" w:eastAsia="lt-LT"/>
    </w:rPr>
  </w:style>
  <w:style w:type="paragraph" w:styleId="NormalWeb">
    <w:name w:val="Normal (Web)"/>
    <w:basedOn w:val="Normal"/>
    <w:uiPriority w:val="99"/>
    <w:unhideWhenUsed/>
    <w:rsid w:val="0052041F"/>
    <w:pPr>
      <w:spacing w:before="100" w:beforeAutospacing="1" w:after="100" w:afterAutospacing="1"/>
    </w:pPr>
    <w:rPr>
      <w:lang w:val="lt-LT" w:eastAsia="lt-LT"/>
    </w:rPr>
  </w:style>
  <w:style w:type="paragraph" w:customStyle="1" w:styleId="tip">
    <w:name w:val="tip"/>
    <w:basedOn w:val="Normal"/>
    <w:rsid w:val="00F621EF"/>
    <w:pPr>
      <w:spacing w:before="100" w:beforeAutospacing="1" w:after="100" w:afterAutospacing="1"/>
    </w:pPr>
    <w:rPr>
      <w:lang w:val="lt-LT" w:eastAsia="lt-LT"/>
    </w:rPr>
  </w:style>
  <w:style w:type="paragraph" w:customStyle="1" w:styleId="tactin">
    <w:name w:val="tactin"/>
    <w:basedOn w:val="Normal"/>
    <w:rsid w:val="00C4468E"/>
    <w:pPr>
      <w:spacing w:before="100" w:beforeAutospacing="1" w:after="100" w:afterAutospacing="1"/>
    </w:pPr>
    <w:rPr>
      <w:lang w:val="lt-LT" w:eastAsia="lt-LT"/>
    </w:rPr>
  </w:style>
  <w:style w:type="paragraph" w:styleId="DocumentMap">
    <w:name w:val="Document Map"/>
    <w:basedOn w:val="Normal"/>
    <w:link w:val="DocumentMapChar"/>
    <w:uiPriority w:val="99"/>
    <w:semiHidden/>
    <w:unhideWhenUsed/>
    <w:rsid w:val="000B7362"/>
    <w:rPr>
      <w:rFonts w:ascii="Tahoma" w:hAnsi="Tahoma" w:cs="Tahoma"/>
      <w:sz w:val="16"/>
      <w:szCs w:val="16"/>
    </w:rPr>
  </w:style>
  <w:style w:type="character" w:customStyle="1" w:styleId="DocumentMapChar">
    <w:name w:val="Document Map Char"/>
    <w:link w:val="DocumentMap"/>
    <w:uiPriority w:val="99"/>
    <w:semiHidden/>
    <w:rsid w:val="000B7362"/>
    <w:rPr>
      <w:rFonts w:ascii="Tahoma" w:eastAsia="Times New Roman" w:hAnsi="Tahoma" w:cs="Tahoma"/>
      <w:sz w:val="16"/>
      <w:szCs w:val="16"/>
      <w:lang w:val="en-GB"/>
    </w:rPr>
  </w:style>
  <w:style w:type="paragraph" w:styleId="ListParagraph">
    <w:name w:val="List Paragraph"/>
    <w:basedOn w:val="Normal"/>
    <w:uiPriority w:val="34"/>
    <w:qFormat/>
    <w:rsid w:val="00D37FCD"/>
    <w:pPr>
      <w:ind w:left="720"/>
      <w:contextualSpacing/>
    </w:pPr>
  </w:style>
  <w:style w:type="character" w:styleId="FootnoteReference">
    <w:name w:val="footnote reference"/>
    <w:aliases w:val="Ref,de nota al pie,Style 4,Footnote symbol,fr,o,FR,(NECG) Footnote Reference,Style 6,Style 3,Appel note de bas de p,Style 12,Style 124"/>
    <w:uiPriority w:val="99"/>
    <w:unhideWhenUsed/>
    <w:rsid w:val="00BF20E8"/>
    <w:rPr>
      <w:vertAlign w:val="superscript"/>
    </w:rPr>
  </w:style>
  <w:style w:type="paragraph" w:styleId="FootnoteText">
    <w:name w:val="footnote text"/>
    <w:aliases w:val="Char Char,ft,Style 5,Footnote Text Char Char,ft Char Char Char,ft Char Char Char Char Char,ft Char Char Char Char Char Char Char Char Char Char Char Char,ft Char Char Char Char Char Char Char Char,fn,Footnot,fn Ch,Car,Char"/>
    <w:basedOn w:val="Normal"/>
    <w:link w:val="FootnoteTextChar"/>
    <w:uiPriority w:val="99"/>
    <w:unhideWhenUsed/>
    <w:rsid w:val="00BF20E8"/>
    <w:pPr>
      <w:tabs>
        <w:tab w:val="left" w:pos="851"/>
        <w:tab w:val="left" w:pos="1701"/>
        <w:tab w:val="left" w:pos="2552"/>
        <w:tab w:val="left" w:pos="3402"/>
        <w:tab w:val="left" w:pos="4253"/>
      </w:tabs>
      <w:suppressAutoHyphens/>
      <w:jc w:val="both"/>
    </w:pPr>
    <w:rPr>
      <w:rFonts w:ascii="Garamond" w:hAnsi="Garamond"/>
      <w:sz w:val="20"/>
      <w:szCs w:val="20"/>
      <w:lang w:val="lt-LT"/>
    </w:rPr>
  </w:style>
  <w:style w:type="character" w:customStyle="1" w:styleId="FootnoteTextChar">
    <w:name w:val="Footnote Text Char"/>
    <w:aliases w:val="Char Char Char,ft Char,Style 5 Char,Footnote Text Char Char Char,ft Char Char Char Char,ft Char Char Char Char Char Char,ft Char Char Char Char Char Char Char Char Char Char Char Char Char,fn Char,Footnot Char,fn Ch Char,Car Char"/>
    <w:link w:val="FootnoteText"/>
    <w:uiPriority w:val="99"/>
    <w:rsid w:val="00BF20E8"/>
    <w:rPr>
      <w:rFonts w:ascii="Garamond" w:eastAsia="Times New Roman" w:hAnsi="Garamond"/>
      <w:lang w:val="lt-LT"/>
    </w:rPr>
  </w:style>
  <w:style w:type="character" w:customStyle="1" w:styleId="Pagrindinistekstas3">
    <w:name w:val="Pagrindinis tekstas (3)_"/>
    <w:link w:val="Pagrindinistekstas30"/>
    <w:rsid w:val="007A2609"/>
    <w:rPr>
      <w:rFonts w:ascii="Lucida Sans Unicode" w:eastAsia="Lucida Sans Unicode" w:hAnsi="Lucida Sans Unicode" w:cs="Lucida Sans Unicode"/>
      <w:spacing w:val="-4"/>
      <w:sz w:val="15"/>
      <w:szCs w:val="15"/>
      <w:shd w:val="clear" w:color="auto" w:fill="FFFFFF"/>
    </w:rPr>
  </w:style>
  <w:style w:type="paragraph" w:customStyle="1" w:styleId="Pagrindinistekstas30">
    <w:name w:val="Pagrindinis tekstas (3)"/>
    <w:basedOn w:val="Normal"/>
    <w:link w:val="Pagrindinistekstas3"/>
    <w:rsid w:val="007A2609"/>
    <w:pPr>
      <w:shd w:val="clear" w:color="auto" w:fill="FFFFFF"/>
      <w:spacing w:line="211" w:lineRule="exact"/>
      <w:jc w:val="both"/>
    </w:pPr>
    <w:rPr>
      <w:rFonts w:ascii="Lucida Sans Unicode" w:eastAsia="Lucida Sans Unicode" w:hAnsi="Lucida Sans Unicode" w:cs="Lucida Sans Unicode"/>
      <w:spacing w:val="-4"/>
      <w:sz w:val="15"/>
      <w:szCs w:val="15"/>
      <w:lang w:val="en-US"/>
    </w:rPr>
  </w:style>
  <w:style w:type="character" w:customStyle="1" w:styleId="Pagrindinistekstas35tkKursyvas">
    <w:name w:val="Pagrindinis tekstas (3) + 5 tšk.;Kursyvas"/>
    <w:rsid w:val="007A2609"/>
    <w:rPr>
      <w:rFonts w:ascii="Lucida Sans Unicode" w:eastAsia="Lucida Sans Unicode" w:hAnsi="Lucida Sans Unicode" w:cs="Lucida Sans Unicode"/>
      <w:b w:val="0"/>
      <w:bCs w:val="0"/>
      <w:i/>
      <w:iCs/>
      <w:smallCaps w:val="0"/>
      <w:strike w:val="0"/>
      <w:spacing w:val="-3"/>
      <w:sz w:val="10"/>
      <w:szCs w:val="10"/>
      <w:shd w:val="clear" w:color="auto" w:fill="FFFFFF"/>
    </w:rPr>
  </w:style>
  <w:style w:type="paragraph" w:customStyle="1" w:styleId="Pagrindinistekstas10">
    <w:name w:val="Pagrindinis tekstas1"/>
    <w:basedOn w:val="Normal"/>
    <w:uiPriority w:val="99"/>
    <w:rsid w:val="00035D55"/>
    <w:pPr>
      <w:shd w:val="clear" w:color="auto" w:fill="FFFFFF"/>
      <w:spacing w:after="180" w:line="202" w:lineRule="exact"/>
      <w:ind w:hanging="1920"/>
      <w:jc w:val="both"/>
    </w:pPr>
    <w:rPr>
      <w:rFonts w:ascii="Arial" w:eastAsia="Arial Unicode MS" w:hAnsi="Arial" w:cs="Arial"/>
      <w:sz w:val="15"/>
      <w:szCs w:val="15"/>
      <w:lang w:val="lt-LT" w:eastAsia="lt-LT"/>
    </w:rPr>
  </w:style>
  <w:style w:type="character" w:customStyle="1" w:styleId="Pagrindinistekstas16">
    <w:name w:val="Pagrindinis tekstas16"/>
    <w:uiPriority w:val="99"/>
    <w:rsid w:val="007970B6"/>
    <w:rPr>
      <w:rFonts w:ascii="Arial" w:eastAsia="Times New Roman" w:hAnsi="Arial" w:cs="Arial"/>
      <w:spacing w:val="-5"/>
      <w:sz w:val="15"/>
      <w:szCs w:val="15"/>
      <w:shd w:val="clear" w:color="auto" w:fill="FFFFFF"/>
    </w:rPr>
  </w:style>
  <w:style w:type="character" w:customStyle="1" w:styleId="Pagrindinistekstas2">
    <w:name w:val="Pagrindinis tekstas (2)_"/>
    <w:link w:val="Pagrindinistekstas21"/>
    <w:uiPriority w:val="99"/>
    <w:rsid w:val="00F52520"/>
    <w:rPr>
      <w:rFonts w:ascii="Arial" w:hAnsi="Arial" w:cs="Arial"/>
      <w:i/>
      <w:iCs/>
      <w:spacing w:val="1"/>
      <w:sz w:val="15"/>
      <w:szCs w:val="15"/>
      <w:shd w:val="clear" w:color="auto" w:fill="FFFFFF"/>
    </w:rPr>
  </w:style>
  <w:style w:type="character" w:customStyle="1" w:styleId="Pagrindinistekstas2Pusjuodis">
    <w:name w:val="Pagrindinis tekstas (2) + Pusjuodis"/>
    <w:uiPriority w:val="99"/>
    <w:rsid w:val="00DE1ABE"/>
    <w:rPr>
      <w:rFonts w:ascii="Arial" w:hAnsi="Arial" w:cs="Arial"/>
      <w:b/>
      <w:bCs/>
      <w:i w:val="0"/>
      <w:iCs w:val="0"/>
      <w:spacing w:val="6"/>
      <w:sz w:val="15"/>
      <w:szCs w:val="15"/>
      <w:shd w:val="clear" w:color="auto" w:fill="FFFFFF"/>
    </w:rPr>
  </w:style>
  <w:style w:type="paragraph" w:customStyle="1" w:styleId="Pagrindinistekstas21">
    <w:name w:val="Pagrindinis tekstas (2)1"/>
    <w:basedOn w:val="Normal"/>
    <w:link w:val="Pagrindinistekstas2"/>
    <w:uiPriority w:val="99"/>
    <w:rsid w:val="00F52520"/>
    <w:pPr>
      <w:shd w:val="clear" w:color="auto" w:fill="FFFFFF"/>
      <w:spacing w:before="180" w:after="180" w:line="206" w:lineRule="exact"/>
      <w:ind w:hanging="580"/>
      <w:jc w:val="both"/>
    </w:pPr>
    <w:rPr>
      <w:rFonts w:ascii="Arial" w:eastAsia="Calibri" w:hAnsi="Arial" w:cs="Arial"/>
      <w:i/>
      <w:iCs/>
      <w:spacing w:val="1"/>
      <w:sz w:val="15"/>
      <w:szCs w:val="15"/>
      <w:lang w:val="en-US"/>
    </w:rPr>
  </w:style>
  <w:style w:type="character" w:customStyle="1" w:styleId="Pagrindinistekstas100">
    <w:name w:val="Pagrindinis tekstas10"/>
    <w:uiPriority w:val="99"/>
    <w:rsid w:val="00474EB8"/>
    <w:rPr>
      <w:rFonts w:ascii="Arial" w:eastAsia="Times New Roman" w:hAnsi="Arial" w:cs="Arial"/>
      <w:spacing w:val="0"/>
      <w:sz w:val="15"/>
      <w:szCs w:val="15"/>
      <w:u w:val="single"/>
      <w:shd w:val="clear" w:color="auto" w:fill="FFFFFF"/>
    </w:rPr>
  </w:style>
  <w:style w:type="character" w:customStyle="1" w:styleId="PagrindinistekstasKursyvas6">
    <w:name w:val="Pagrindinis tekstas + Kursyvas6"/>
    <w:uiPriority w:val="99"/>
    <w:rsid w:val="00BB4E73"/>
    <w:rPr>
      <w:rFonts w:ascii="Arial" w:eastAsia="Times New Roman" w:hAnsi="Arial" w:cs="Arial"/>
      <w:i/>
      <w:iCs/>
      <w:spacing w:val="1"/>
      <w:sz w:val="15"/>
      <w:szCs w:val="15"/>
      <w:shd w:val="clear" w:color="auto" w:fill="FFFFFF"/>
    </w:rPr>
  </w:style>
  <w:style w:type="character" w:customStyle="1" w:styleId="Pagrindinistekstas2Nekursyvas3">
    <w:name w:val="Pagrindinis tekstas (2) + Ne kursyvas3"/>
    <w:uiPriority w:val="99"/>
    <w:rsid w:val="00DE1ABE"/>
    <w:rPr>
      <w:rFonts w:ascii="Arial" w:hAnsi="Arial" w:cs="Arial"/>
      <w:i w:val="0"/>
      <w:iCs w:val="0"/>
      <w:spacing w:val="0"/>
      <w:sz w:val="15"/>
      <w:szCs w:val="15"/>
      <w:shd w:val="clear" w:color="auto" w:fill="FFFFFF"/>
    </w:rPr>
  </w:style>
  <w:style w:type="paragraph" w:customStyle="1" w:styleId="Pagrindinistekstas51">
    <w:name w:val="Pagrindinis tekstas (5)1"/>
    <w:basedOn w:val="Normal"/>
    <w:uiPriority w:val="99"/>
    <w:rsid w:val="00BB4E73"/>
    <w:pPr>
      <w:shd w:val="clear" w:color="auto" w:fill="FFFFFF"/>
      <w:spacing w:after="180" w:line="202" w:lineRule="exact"/>
      <w:jc w:val="both"/>
    </w:pPr>
    <w:rPr>
      <w:rFonts w:ascii="Arial" w:eastAsia="Arial Unicode MS" w:hAnsi="Arial" w:cs="Arial"/>
      <w:i/>
      <w:iCs/>
      <w:spacing w:val="-1"/>
      <w:sz w:val="15"/>
      <w:szCs w:val="15"/>
      <w:lang w:val="lt-LT" w:eastAsia="lt-LT"/>
    </w:rPr>
  </w:style>
  <w:style w:type="character" w:customStyle="1" w:styleId="Pagrindinistekstas9">
    <w:name w:val="Pagrindinis tekstas9"/>
    <w:uiPriority w:val="99"/>
    <w:rsid w:val="00BB4E73"/>
    <w:rPr>
      <w:rFonts w:ascii="Arial" w:eastAsia="Times New Roman" w:hAnsi="Arial" w:cs="Arial"/>
      <w:spacing w:val="0"/>
      <w:sz w:val="15"/>
      <w:szCs w:val="15"/>
      <w:u w:val="single"/>
      <w:shd w:val="clear" w:color="auto" w:fill="FFFFFF"/>
    </w:rPr>
  </w:style>
  <w:style w:type="character" w:customStyle="1" w:styleId="Pagrindinistekstas4">
    <w:name w:val="Pagrindinis tekstas (4)_"/>
    <w:link w:val="Pagrindinistekstas40"/>
    <w:uiPriority w:val="99"/>
    <w:rsid w:val="00771CF7"/>
    <w:rPr>
      <w:rFonts w:ascii="Arial" w:hAnsi="Arial" w:cs="Arial"/>
      <w:b/>
      <w:bCs/>
      <w:i/>
      <w:iCs/>
      <w:spacing w:val="6"/>
      <w:sz w:val="15"/>
      <w:szCs w:val="15"/>
      <w:shd w:val="clear" w:color="auto" w:fill="FFFFFF"/>
    </w:rPr>
  </w:style>
  <w:style w:type="character" w:customStyle="1" w:styleId="Pagrindinistekstas4Nepusjuodis1">
    <w:name w:val="Pagrindinis tekstas (4) + Ne pusjuodis1"/>
    <w:uiPriority w:val="99"/>
    <w:rsid w:val="00DE1ABE"/>
    <w:rPr>
      <w:rFonts w:ascii="Arial" w:hAnsi="Arial" w:cs="Arial"/>
      <w:b w:val="0"/>
      <w:bCs w:val="0"/>
      <w:i w:val="0"/>
      <w:iCs w:val="0"/>
      <w:spacing w:val="1"/>
      <w:sz w:val="15"/>
      <w:szCs w:val="15"/>
      <w:shd w:val="clear" w:color="auto" w:fill="FFFFFF"/>
    </w:rPr>
  </w:style>
  <w:style w:type="paragraph" w:customStyle="1" w:styleId="Pagrindinistekstas40">
    <w:name w:val="Pagrindinis tekstas (4)"/>
    <w:basedOn w:val="Normal"/>
    <w:link w:val="Pagrindinistekstas4"/>
    <w:uiPriority w:val="99"/>
    <w:rsid w:val="00771CF7"/>
    <w:pPr>
      <w:shd w:val="clear" w:color="auto" w:fill="FFFFFF"/>
      <w:spacing w:line="202" w:lineRule="exact"/>
      <w:jc w:val="both"/>
    </w:pPr>
    <w:rPr>
      <w:rFonts w:ascii="Arial" w:eastAsia="Calibri" w:hAnsi="Arial" w:cs="Arial"/>
      <w:b/>
      <w:bCs/>
      <w:i/>
      <w:iCs/>
      <w:spacing w:val="6"/>
      <w:sz w:val="15"/>
      <w:szCs w:val="15"/>
      <w:lang w:val="en-US"/>
    </w:rPr>
  </w:style>
  <w:style w:type="character" w:customStyle="1" w:styleId="Pagrindinistekstas8">
    <w:name w:val="Pagrindinis tekstas8"/>
    <w:uiPriority w:val="99"/>
    <w:rsid w:val="005452F8"/>
    <w:rPr>
      <w:rFonts w:ascii="Arial" w:eastAsia="Times New Roman" w:hAnsi="Arial" w:cs="Arial"/>
      <w:spacing w:val="0"/>
      <w:sz w:val="15"/>
      <w:szCs w:val="15"/>
      <w:u w:val="single"/>
      <w:shd w:val="clear" w:color="auto" w:fill="FFFFFF"/>
    </w:rPr>
  </w:style>
  <w:style w:type="character" w:customStyle="1" w:styleId="Pagrindinistekstas7">
    <w:name w:val="Pagrindinis tekstas7"/>
    <w:uiPriority w:val="99"/>
    <w:rsid w:val="00FE3F5B"/>
    <w:rPr>
      <w:rFonts w:ascii="Arial" w:eastAsia="Times New Roman" w:hAnsi="Arial" w:cs="Arial"/>
      <w:spacing w:val="0"/>
      <w:sz w:val="15"/>
      <w:szCs w:val="15"/>
      <w:u w:val="single"/>
      <w:shd w:val="clear" w:color="auto" w:fill="FFFFFF"/>
    </w:rPr>
  </w:style>
  <w:style w:type="character" w:customStyle="1" w:styleId="PagrindinistekstasPusjuodis2">
    <w:name w:val="Pagrindinis tekstas + Pusjuodis2"/>
    <w:uiPriority w:val="99"/>
    <w:rsid w:val="00642138"/>
    <w:rPr>
      <w:rFonts w:ascii="Arial" w:eastAsia="Times New Roman" w:hAnsi="Arial" w:cs="Arial"/>
      <w:b/>
      <w:bCs/>
      <w:spacing w:val="3"/>
      <w:sz w:val="15"/>
      <w:szCs w:val="15"/>
      <w:shd w:val="clear" w:color="auto" w:fill="FFFFFF"/>
    </w:rPr>
  </w:style>
  <w:style w:type="character" w:customStyle="1" w:styleId="Pagrindinistekstas2Nekursyvas1">
    <w:name w:val="Pagrindinis tekstas (2) + Ne kursyvas1"/>
    <w:uiPriority w:val="99"/>
    <w:rsid w:val="00DE1ABE"/>
    <w:rPr>
      <w:rFonts w:ascii="Arial" w:hAnsi="Arial" w:cs="Arial"/>
      <w:i w:val="0"/>
      <w:iCs w:val="0"/>
      <w:spacing w:val="0"/>
      <w:sz w:val="15"/>
      <w:szCs w:val="15"/>
      <w:shd w:val="clear" w:color="auto" w:fill="FFFFFF"/>
    </w:rPr>
  </w:style>
  <w:style w:type="character" w:customStyle="1" w:styleId="Pagrindinistekstas2Pusjuodis1">
    <w:name w:val="Pagrindinis tekstas (2) + Pusjuodis1"/>
    <w:uiPriority w:val="99"/>
    <w:rsid w:val="00DE1ABE"/>
    <w:rPr>
      <w:rFonts w:ascii="Arial" w:hAnsi="Arial" w:cs="Arial"/>
      <w:b/>
      <w:bCs/>
      <w:i w:val="0"/>
      <w:iCs w:val="0"/>
      <w:spacing w:val="6"/>
      <w:sz w:val="15"/>
      <w:szCs w:val="15"/>
      <w:shd w:val="clear" w:color="auto" w:fill="FFFFFF"/>
    </w:rPr>
  </w:style>
  <w:style w:type="character" w:customStyle="1" w:styleId="Pagrindinistekstas22">
    <w:name w:val="Pagrindinis tekstas (2)2"/>
    <w:uiPriority w:val="99"/>
    <w:rsid w:val="00DE1ABE"/>
    <w:rPr>
      <w:rFonts w:ascii="Arial" w:hAnsi="Arial" w:cs="Arial"/>
      <w:i w:val="0"/>
      <w:iCs w:val="0"/>
      <w:spacing w:val="1"/>
      <w:sz w:val="15"/>
      <w:szCs w:val="15"/>
      <w:shd w:val="clear" w:color="auto" w:fill="FFFFFF"/>
    </w:rPr>
  </w:style>
  <w:style w:type="character" w:customStyle="1" w:styleId="Pagrindinistekstas6">
    <w:name w:val="Pagrindinis tekstas6"/>
    <w:uiPriority w:val="99"/>
    <w:rsid w:val="00642138"/>
    <w:rPr>
      <w:rFonts w:ascii="Arial" w:eastAsia="Times New Roman" w:hAnsi="Arial" w:cs="Arial"/>
      <w:spacing w:val="0"/>
      <w:sz w:val="15"/>
      <w:szCs w:val="15"/>
      <w:u w:val="single"/>
      <w:shd w:val="clear" w:color="auto" w:fill="FFFFFF"/>
    </w:rPr>
  </w:style>
  <w:style w:type="character" w:customStyle="1" w:styleId="PagrindinistekstasCenturyGothic">
    <w:name w:val="Pagrindinis tekstas + Century Gothic"/>
    <w:aliases w:val="Pusjuodis2"/>
    <w:uiPriority w:val="99"/>
    <w:rsid w:val="00642138"/>
    <w:rPr>
      <w:rFonts w:ascii="Century Gothic" w:eastAsia="Times New Roman" w:hAnsi="Century Gothic" w:cs="Century Gothic"/>
      <w:b/>
      <w:bCs/>
      <w:spacing w:val="-7"/>
      <w:sz w:val="15"/>
      <w:szCs w:val="15"/>
      <w:shd w:val="clear" w:color="auto" w:fill="FFFFFF"/>
    </w:rPr>
  </w:style>
  <w:style w:type="character" w:customStyle="1" w:styleId="Pagrindinistekstas52">
    <w:name w:val="Pagrindinis tekstas5"/>
    <w:uiPriority w:val="99"/>
    <w:rsid w:val="00D37EAF"/>
    <w:rPr>
      <w:rFonts w:ascii="Arial" w:eastAsia="Times New Roman" w:hAnsi="Arial" w:cs="Arial"/>
      <w:spacing w:val="0"/>
      <w:sz w:val="15"/>
      <w:szCs w:val="15"/>
      <w:u w:val="single"/>
      <w:shd w:val="clear" w:color="auto" w:fill="FFFFFF"/>
    </w:rPr>
  </w:style>
  <w:style w:type="character" w:customStyle="1" w:styleId="PagrindinistekstasKursyvas3">
    <w:name w:val="Pagrindinis tekstas + Kursyvas3"/>
    <w:uiPriority w:val="99"/>
    <w:rsid w:val="00D37EAF"/>
    <w:rPr>
      <w:rFonts w:ascii="Arial" w:eastAsia="Times New Roman" w:hAnsi="Arial" w:cs="Arial"/>
      <w:i/>
      <w:iCs/>
      <w:spacing w:val="1"/>
      <w:sz w:val="15"/>
      <w:szCs w:val="15"/>
      <w:shd w:val="clear" w:color="auto" w:fill="FFFFFF"/>
    </w:rPr>
  </w:style>
  <w:style w:type="character" w:customStyle="1" w:styleId="Pagrindinistekstas41">
    <w:name w:val="Pagrindinis tekstas4"/>
    <w:uiPriority w:val="99"/>
    <w:rsid w:val="00D37EAF"/>
    <w:rPr>
      <w:rFonts w:ascii="Arial" w:eastAsia="Times New Roman" w:hAnsi="Arial" w:cs="Arial"/>
      <w:spacing w:val="0"/>
      <w:sz w:val="15"/>
      <w:szCs w:val="15"/>
      <w:u w:val="single"/>
      <w:shd w:val="clear" w:color="auto" w:fill="FFFFFF"/>
    </w:rPr>
  </w:style>
  <w:style w:type="character" w:customStyle="1" w:styleId="PagrindinistekstasKursyvas2">
    <w:name w:val="Pagrindinis tekstas + Kursyvas2"/>
    <w:uiPriority w:val="99"/>
    <w:rsid w:val="00A07D79"/>
    <w:rPr>
      <w:rFonts w:ascii="Arial" w:eastAsia="Times New Roman" w:hAnsi="Arial" w:cs="Arial"/>
      <w:i/>
      <w:iCs/>
      <w:spacing w:val="1"/>
      <w:sz w:val="15"/>
      <w:szCs w:val="15"/>
      <w:shd w:val="clear" w:color="auto" w:fill="FFFFFF"/>
    </w:rPr>
  </w:style>
  <w:style w:type="character" w:customStyle="1" w:styleId="Temosantrat4">
    <w:name w:val="Temos antraštė #4_"/>
    <w:link w:val="Temosantrat40"/>
    <w:uiPriority w:val="99"/>
    <w:rsid w:val="00DE14C1"/>
    <w:rPr>
      <w:rFonts w:ascii="Times New Roman" w:hAnsi="Times New Roman"/>
      <w:spacing w:val="4"/>
      <w:w w:val="80"/>
      <w:sz w:val="24"/>
      <w:szCs w:val="24"/>
      <w:shd w:val="clear" w:color="auto" w:fill="FFFFFF"/>
    </w:rPr>
  </w:style>
  <w:style w:type="character" w:customStyle="1" w:styleId="Temosantrat410">
    <w:name w:val="Temos antraštė #4 + 10"/>
    <w:aliases w:val="5 tšk.,Mastelis 100%"/>
    <w:uiPriority w:val="99"/>
    <w:rsid w:val="00DE14C1"/>
    <w:rPr>
      <w:rFonts w:ascii="Times New Roman" w:hAnsi="Times New Roman"/>
      <w:spacing w:val="4"/>
      <w:w w:val="100"/>
      <w:sz w:val="19"/>
      <w:szCs w:val="19"/>
      <w:shd w:val="clear" w:color="auto" w:fill="FFFFFF"/>
    </w:rPr>
  </w:style>
  <w:style w:type="character" w:customStyle="1" w:styleId="Temosantrat4Kursyvas">
    <w:name w:val="Temos antraštė #4 + Kursyvas"/>
    <w:uiPriority w:val="99"/>
    <w:rsid w:val="00DE14C1"/>
    <w:rPr>
      <w:rFonts w:ascii="Times New Roman" w:hAnsi="Times New Roman"/>
      <w:i/>
      <w:iCs/>
      <w:spacing w:val="2"/>
      <w:w w:val="80"/>
      <w:sz w:val="24"/>
      <w:szCs w:val="24"/>
      <w:shd w:val="clear" w:color="auto" w:fill="FFFFFF"/>
    </w:rPr>
  </w:style>
  <w:style w:type="character" w:customStyle="1" w:styleId="Temosantrat415tk">
    <w:name w:val="Temos antraštė #4 + 15 tšk."/>
    <w:aliases w:val="Pusjuodis,Kursyvas7,Mastelis 70%"/>
    <w:uiPriority w:val="99"/>
    <w:rsid w:val="00DE14C1"/>
    <w:rPr>
      <w:rFonts w:ascii="Times New Roman" w:hAnsi="Times New Roman"/>
      <w:b/>
      <w:bCs/>
      <w:i/>
      <w:iCs/>
      <w:spacing w:val="2"/>
      <w:w w:val="70"/>
      <w:sz w:val="28"/>
      <w:szCs w:val="28"/>
      <w:shd w:val="clear" w:color="auto" w:fill="FFFFFF"/>
    </w:rPr>
  </w:style>
  <w:style w:type="character" w:customStyle="1" w:styleId="Temosantrat4101">
    <w:name w:val="Temos antraštė #4 + 101"/>
    <w:aliases w:val="5 tšk.4,Pusjuodis1,Kursyvas6,Mastelis 100%1"/>
    <w:uiPriority w:val="99"/>
    <w:rsid w:val="00DE14C1"/>
    <w:rPr>
      <w:rFonts w:ascii="Times New Roman" w:hAnsi="Times New Roman"/>
      <w:b/>
      <w:bCs/>
      <w:i/>
      <w:iCs/>
      <w:spacing w:val="5"/>
      <w:w w:val="100"/>
      <w:sz w:val="19"/>
      <w:szCs w:val="19"/>
      <w:shd w:val="clear" w:color="auto" w:fill="FFFFFF"/>
    </w:rPr>
  </w:style>
  <w:style w:type="paragraph" w:customStyle="1" w:styleId="Temosantrat40">
    <w:name w:val="Temos antraštė #4"/>
    <w:basedOn w:val="Normal"/>
    <w:link w:val="Temosantrat4"/>
    <w:uiPriority w:val="99"/>
    <w:rsid w:val="00DE14C1"/>
    <w:pPr>
      <w:shd w:val="clear" w:color="auto" w:fill="FFFFFF"/>
      <w:spacing w:after="240" w:line="302" w:lineRule="exact"/>
      <w:jc w:val="both"/>
      <w:outlineLvl w:val="3"/>
    </w:pPr>
    <w:rPr>
      <w:rFonts w:eastAsia="Calibri"/>
      <w:spacing w:val="4"/>
      <w:w w:val="80"/>
      <w:lang w:val="en-US"/>
    </w:rPr>
  </w:style>
  <w:style w:type="character" w:customStyle="1" w:styleId="Pagrindinistekstas13tk">
    <w:name w:val="Pagrindinis tekstas + 13 tšk."/>
    <w:aliases w:val="Kursyvas4,Mastelis 80%"/>
    <w:uiPriority w:val="99"/>
    <w:rsid w:val="00437D33"/>
    <w:rPr>
      <w:rFonts w:ascii="Times New Roman" w:eastAsia="Times New Roman" w:hAnsi="Times New Roman" w:cs="Times New Roman"/>
      <w:i/>
      <w:iCs/>
      <w:spacing w:val="2"/>
      <w:w w:val="80"/>
      <w:sz w:val="24"/>
      <w:szCs w:val="24"/>
      <w:shd w:val="clear" w:color="auto" w:fill="FFFFFF"/>
    </w:rPr>
  </w:style>
  <w:style w:type="character" w:customStyle="1" w:styleId="PagrindinistekstasKursyvas5">
    <w:name w:val="Pagrindinis tekstas + Kursyvas5"/>
    <w:uiPriority w:val="99"/>
    <w:rsid w:val="00D4418B"/>
    <w:rPr>
      <w:rFonts w:ascii="Times New Roman" w:eastAsia="Times New Roman" w:hAnsi="Times New Roman" w:cs="Times New Roman"/>
      <w:i/>
      <w:iCs/>
      <w:spacing w:val="3"/>
      <w:sz w:val="19"/>
      <w:szCs w:val="19"/>
      <w:u w:val="single"/>
      <w:shd w:val="clear" w:color="auto" w:fill="FFFFFF"/>
    </w:rPr>
  </w:style>
  <w:style w:type="character" w:customStyle="1" w:styleId="Pagrindinistekstas11tk">
    <w:name w:val="Pagrindinis tekstas + 11 tšk."/>
    <w:uiPriority w:val="99"/>
    <w:rsid w:val="00C563AF"/>
    <w:rPr>
      <w:rFonts w:ascii="Times New Roman" w:eastAsia="Times New Roman" w:hAnsi="Times New Roman" w:cs="Times New Roman"/>
      <w:spacing w:val="2"/>
      <w:sz w:val="21"/>
      <w:szCs w:val="21"/>
      <w:shd w:val="clear" w:color="auto" w:fill="FFFFFF"/>
    </w:rPr>
  </w:style>
  <w:style w:type="character" w:customStyle="1" w:styleId="PagrindinistekstasPusjuodis3">
    <w:name w:val="Pagrindinis tekstas + Pusjuodis3"/>
    <w:uiPriority w:val="99"/>
    <w:rsid w:val="00C563AF"/>
    <w:rPr>
      <w:rFonts w:ascii="Times New Roman" w:eastAsia="Times New Roman" w:hAnsi="Times New Roman" w:cs="Times New Roman"/>
      <w:b/>
      <w:bCs/>
      <w:spacing w:val="8"/>
      <w:sz w:val="19"/>
      <w:szCs w:val="19"/>
      <w:shd w:val="clear" w:color="auto" w:fill="FFFFFF"/>
    </w:rPr>
  </w:style>
  <w:style w:type="character" w:customStyle="1" w:styleId="PagrindinistekstasIretinimas2tk">
    <w:name w:val="Pagrindinis tekstas + Išretinimas 2 tšk."/>
    <w:uiPriority w:val="99"/>
    <w:rsid w:val="00C563AF"/>
    <w:rPr>
      <w:rFonts w:ascii="Times New Roman" w:eastAsia="Times New Roman" w:hAnsi="Times New Roman" w:cs="Times New Roman"/>
      <w:spacing w:val="50"/>
      <w:sz w:val="19"/>
      <w:szCs w:val="19"/>
      <w:shd w:val="clear" w:color="auto" w:fill="FFFFFF"/>
    </w:rPr>
  </w:style>
  <w:style w:type="character" w:customStyle="1" w:styleId="Pagrindinistekstas11">
    <w:name w:val="Pagrindinis tekstas (11)_"/>
    <w:link w:val="Pagrindinistekstas110"/>
    <w:uiPriority w:val="99"/>
    <w:rsid w:val="00EF14FE"/>
    <w:rPr>
      <w:rFonts w:ascii="Times New Roman" w:hAnsi="Times New Roman"/>
      <w:i/>
      <w:iCs/>
      <w:sz w:val="19"/>
      <w:szCs w:val="19"/>
      <w:shd w:val="clear" w:color="auto" w:fill="FFFFFF"/>
    </w:rPr>
  </w:style>
  <w:style w:type="character" w:customStyle="1" w:styleId="Pagrindinistekstas11Nekursyvas">
    <w:name w:val="Pagrindinis tekstas (11) + Ne kursyvas"/>
    <w:uiPriority w:val="99"/>
    <w:rsid w:val="00DE1ABE"/>
    <w:rPr>
      <w:rFonts w:ascii="Times New Roman" w:hAnsi="Times New Roman"/>
      <w:i w:val="0"/>
      <w:iCs w:val="0"/>
      <w:spacing w:val="4"/>
      <w:sz w:val="19"/>
      <w:szCs w:val="19"/>
      <w:shd w:val="clear" w:color="auto" w:fill="FFFFFF"/>
    </w:rPr>
  </w:style>
  <w:style w:type="paragraph" w:customStyle="1" w:styleId="Pagrindinistekstas110">
    <w:name w:val="Pagrindinis tekstas (11)"/>
    <w:basedOn w:val="Normal"/>
    <w:link w:val="Pagrindinistekstas11"/>
    <w:uiPriority w:val="99"/>
    <w:rsid w:val="00EF14FE"/>
    <w:pPr>
      <w:shd w:val="clear" w:color="auto" w:fill="FFFFFF"/>
      <w:spacing w:before="240" w:line="264" w:lineRule="exact"/>
      <w:jc w:val="both"/>
    </w:pPr>
    <w:rPr>
      <w:rFonts w:eastAsia="Calibri"/>
      <w:i/>
      <w:iCs/>
      <w:sz w:val="19"/>
      <w:szCs w:val="19"/>
      <w:lang w:val="en-US"/>
    </w:rPr>
  </w:style>
  <w:style w:type="character" w:customStyle="1" w:styleId="Pagrindinistekstas11Nekursyvas1">
    <w:name w:val="Pagrindinis tekstas (11) + Ne kursyvas1"/>
    <w:uiPriority w:val="99"/>
    <w:rsid w:val="00DE1ABE"/>
    <w:rPr>
      <w:rFonts w:ascii="Times New Roman" w:hAnsi="Times New Roman" w:cs="Times New Roman"/>
      <w:i w:val="0"/>
      <w:iCs w:val="0"/>
      <w:spacing w:val="4"/>
      <w:sz w:val="19"/>
      <w:szCs w:val="19"/>
      <w:shd w:val="clear" w:color="auto" w:fill="FFFFFF"/>
    </w:rPr>
  </w:style>
  <w:style w:type="character" w:customStyle="1" w:styleId="Pagrindinistekstas90">
    <w:name w:val="Pagrindinis tekstas (9)_"/>
    <w:link w:val="Pagrindinistekstas91"/>
    <w:uiPriority w:val="99"/>
    <w:rsid w:val="00914D43"/>
    <w:rPr>
      <w:rFonts w:ascii="Times New Roman" w:hAnsi="Times New Roman"/>
      <w:spacing w:val="5"/>
      <w:sz w:val="19"/>
      <w:szCs w:val="19"/>
      <w:shd w:val="clear" w:color="auto" w:fill="FFFFFF"/>
    </w:rPr>
  </w:style>
  <w:style w:type="character" w:customStyle="1" w:styleId="Pagrindinistekstas94">
    <w:name w:val="Pagrindinis tekstas (9)4"/>
    <w:uiPriority w:val="99"/>
    <w:rsid w:val="00914D43"/>
    <w:rPr>
      <w:rFonts w:ascii="Times New Roman" w:hAnsi="Times New Roman"/>
      <w:spacing w:val="5"/>
      <w:sz w:val="19"/>
      <w:szCs w:val="19"/>
      <w:u w:val="single"/>
      <w:shd w:val="clear" w:color="auto" w:fill="FFFFFF"/>
    </w:rPr>
  </w:style>
  <w:style w:type="paragraph" w:customStyle="1" w:styleId="Pagrindinistekstas91">
    <w:name w:val="Pagrindinis tekstas (9)1"/>
    <w:basedOn w:val="Normal"/>
    <w:link w:val="Pagrindinistekstas90"/>
    <w:uiPriority w:val="99"/>
    <w:rsid w:val="00914D43"/>
    <w:pPr>
      <w:shd w:val="clear" w:color="auto" w:fill="FFFFFF"/>
      <w:spacing w:before="180" w:line="240" w:lineRule="atLeast"/>
    </w:pPr>
    <w:rPr>
      <w:rFonts w:eastAsia="Calibri"/>
      <w:spacing w:val="5"/>
      <w:sz w:val="19"/>
      <w:szCs w:val="19"/>
      <w:lang w:val="en-US"/>
    </w:rPr>
  </w:style>
  <w:style w:type="character" w:customStyle="1" w:styleId="Pagrindinistekstas93">
    <w:name w:val="Pagrindinis tekstas (9)3"/>
    <w:uiPriority w:val="99"/>
    <w:rsid w:val="00265E77"/>
    <w:rPr>
      <w:rFonts w:ascii="Times New Roman" w:hAnsi="Times New Roman" w:cs="Times New Roman"/>
      <w:spacing w:val="4"/>
      <w:sz w:val="19"/>
      <w:szCs w:val="19"/>
      <w:shd w:val="clear" w:color="auto" w:fill="FFFFFF"/>
    </w:rPr>
  </w:style>
  <w:style w:type="character" w:customStyle="1" w:styleId="Pagrindinistekstas9Pusjuodis">
    <w:name w:val="Pagrindinis tekstas (9) + Pusjuodis"/>
    <w:uiPriority w:val="99"/>
    <w:rsid w:val="00265E77"/>
    <w:rPr>
      <w:rFonts w:ascii="Times New Roman" w:hAnsi="Times New Roman" w:cs="Times New Roman"/>
      <w:b/>
      <w:bCs/>
      <w:spacing w:val="8"/>
      <w:sz w:val="19"/>
      <w:szCs w:val="19"/>
      <w:shd w:val="clear" w:color="auto" w:fill="FFFFFF"/>
    </w:rPr>
  </w:style>
  <w:style w:type="character" w:customStyle="1" w:styleId="Pagrindinistekstas9Kursyvas2">
    <w:name w:val="Pagrindinis tekstas (9) + Kursyvas2"/>
    <w:uiPriority w:val="99"/>
    <w:rsid w:val="0061528B"/>
    <w:rPr>
      <w:rFonts w:ascii="Times New Roman" w:hAnsi="Times New Roman" w:cs="Times New Roman"/>
      <w:i/>
      <w:iCs/>
      <w:spacing w:val="5"/>
      <w:sz w:val="19"/>
      <w:szCs w:val="19"/>
      <w:shd w:val="clear" w:color="auto" w:fill="FFFFFF"/>
    </w:rPr>
  </w:style>
  <w:style w:type="character" w:customStyle="1" w:styleId="Pagrindinistekstas99tk">
    <w:name w:val="Pagrindinis tekstas (9) + 9 tšk."/>
    <w:aliases w:val="Kursyvas2"/>
    <w:uiPriority w:val="99"/>
    <w:rsid w:val="0061528B"/>
    <w:rPr>
      <w:rFonts w:ascii="Times New Roman" w:hAnsi="Times New Roman" w:cs="Times New Roman"/>
      <w:i/>
      <w:iCs/>
      <w:spacing w:val="-4"/>
      <w:sz w:val="16"/>
      <w:szCs w:val="16"/>
      <w:shd w:val="clear" w:color="auto" w:fill="FFFFFF"/>
    </w:rPr>
  </w:style>
  <w:style w:type="character" w:customStyle="1" w:styleId="Pagrindinistekstas92">
    <w:name w:val="Pagrindinis tekstas (9)2"/>
    <w:uiPriority w:val="99"/>
    <w:rsid w:val="00F921D2"/>
    <w:rPr>
      <w:rFonts w:ascii="Times New Roman" w:hAnsi="Times New Roman" w:cs="Times New Roman"/>
      <w:spacing w:val="5"/>
      <w:sz w:val="19"/>
      <w:szCs w:val="19"/>
      <w:u w:val="single"/>
      <w:shd w:val="clear" w:color="auto" w:fill="FFFFFF"/>
    </w:rPr>
  </w:style>
  <w:style w:type="character" w:customStyle="1" w:styleId="Pagrindinistekstas31">
    <w:name w:val="Pagrindinis tekstas3"/>
    <w:uiPriority w:val="99"/>
    <w:rsid w:val="00291C81"/>
    <w:rPr>
      <w:rFonts w:ascii="Times New Roman" w:eastAsia="Times New Roman" w:hAnsi="Times New Roman" w:cs="Times New Roman"/>
      <w:spacing w:val="5"/>
      <w:sz w:val="19"/>
      <w:szCs w:val="19"/>
      <w:shd w:val="clear" w:color="auto" w:fill="FFFFFF"/>
    </w:rPr>
  </w:style>
  <w:style w:type="character" w:customStyle="1" w:styleId="Pagrindinistekstas95">
    <w:name w:val="Pagrindinis tekstas + 9"/>
    <w:aliases w:val="5 tšk.1"/>
    <w:uiPriority w:val="99"/>
    <w:rsid w:val="00291C81"/>
    <w:rPr>
      <w:rFonts w:ascii="Times New Roman" w:eastAsia="Times New Roman" w:hAnsi="Times New Roman" w:cs="Times New Roman"/>
      <w:spacing w:val="9"/>
      <w:sz w:val="18"/>
      <w:szCs w:val="18"/>
      <w:shd w:val="clear" w:color="auto" w:fill="FFFFFF"/>
    </w:rPr>
  </w:style>
  <w:style w:type="character" w:customStyle="1" w:styleId="BodytextItalic">
    <w:name w:val="Body text + Italic"/>
    <w:rsid w:val="00532042"/>
    <w:rPr>
      <w:rFonts w:ascii="Times New Roman" w:eastAsia="Times New Roman" w:hAnsi="Times New Roman" w:cs="Times New Roman"/>
      <w:b w:val="0"/>
      <w:bCs w:val="0"/>
      <w:i/>
      <w:iCs/>
      <w:strike w:val="0"/>
      <w:dstrike w:val="0"/>
      <w:spacing w:val="0"/>
      <w:sz w:val="23"/>
      <w:szCs w:val="23"/>
    </w:rPr>
  </w:style>
  <w:style w:type="character" w:customStyle="1" w:styleId="BodytextBold">
    <w:name w:val="Body text + Bold"/>
    <w:rsid w:val="0040233E"/>
    <w:rPr>
      <w:rFonts w:ascii="Times New Roman" w:eastAsia="Times New Roman" w:hAnsi="Times New Roman" w:cs="Times New Roman"/>
      <w:b/>
      <w:bCs/>
      <w:i w:val="0"/>
      <w:iCs w:val="0"/>
      <w:strike w:val="0"/>
      <w:dstrike w:val="0"/>
      <w:spacing w:val="0"/>
      <w:sz w:val="23"/>
      <w:szCs w:val="23"/>
    </w:rPr>
  </w:style>
  <w:style w:type="character" w:customStyle="1" w:styleId="PagrindinistekstasIretinimas3tk">
    <w:name w:val="Pagrindinis tekstas + Išretinimas 3 tšk."/>
    <w:uiPriority w:val="99"/>
    <w:rsid w:val="008D4618"/>
    <w:rPr>
      <w:rFonts w:ascii="Times New Roman" w:eastAsia="Times New Roman" w:hAnsi="Times New Roman" w:cs="Times New Roman"/>
      <w:spacing w:val="71"/>
      <w:sz w:val="19"/>
      <w:szCs w:val="19"/>
      <w:shd w:val="clear" w:color="auto" w:fill="FFFFFF"/>
    </w:rPr>
  </w:style>
  <w:style w:type="character" w:customStyle="1" w:styleId="PagrindinistekstasKursyvas8">
    <w:name w:val="Pagrindinis tekstas + Kursyvas8"/>
    <w:uiPriority w:val="99"/>
    <w:rsid w:val="00D42607"/>
    <w:rPr>
      <w:rFonts w:ascii="Times New Roman" w:eastAsia="Times New Roman" w:hAnsi="Times New Roman" w:cs="Times New Roman"/>
      <w:i/>
      <w:iCs/>
      <w:spacing w:val="-2"/>
      <w:sz w:val="19"/>
      <w:szCs w:val="19"/>
      <w:shd w:val="clear" w:color="auto" w:fill="FFFFFF"/>
    </w:rPr>
  </w:style>
  <w:style w:type="character" w:customStyle="1" w:styleId="Pagrindinistekstas160">
    <w:name w:val="Pagrindinis tekstas (16)_"/>
    <w:link w:val="Pagrindinistekstas161"/>
    <w:uiPriority w:val="99"/>
    <w:rsid w:val="00242D8B"/>
    <w:rPr>
      <w:rFonts w:ascii="Times New Roman" w:hAnsi="Times New Roman"/>
      <w:b/>
      <w:bCs/>
      <w:spacing w:val="4"/>
      <w:sz w:val="19"/>
      <w:szCs w:val="19"/>
      <w:shd w:val="clear" w:color="auto" w:fill="FFFFFF"/>
    </w:rPr>
  </w:style>
  <w:style w:type="paragraph" w:customStyle="1" w:styleId="Pagrindinistekstas161">
    <w:name w:val="Pagrindinis tekstas (16)1"/>
    <w:basedOn w:val="Normal"/>
    <w:link w:val="Pagrindinistekstas160"/>
    <w:uiPriority w:val="99"/>
    <w:rsid w:val="00242D8B"/>
    <w:pPr>
      <w:shd w:val="clear" w:color="auto" w:fill="FFFFFF"/>
      <w:spacing w:before="480" w:after="180" w:line="264" w:lineRule="exact"/>
      <w:jc w:val="both"/>
    </w:pPr>
    <w:rPr>
      <w:rFonts w:eastAsia="Calibri"/>
      <w:b/>
      <w:bCs/>
      <w:spacing w:val="4"/>
      <w:sz w:val="19"/>
      <w:szCs w:val="19"/>
      <w:lang w:val="en-US"/>
    </w:rPr>
  </w:style>
  <w:style w:type="character" w:styleId="Strong">
    <w:name w:val="Strong"/>
    <w:uiPriority w:val="22"/>
    <w:qFormat/>
    <w:rsid w:val="003F65A8"/>
    <w:rPr>
      <w:b/>
      <w:bCs/>
    </w:rPr>
  </w:style>
  <w:style w:type="paragraph" w:customStyle="1" w:styleId="n">
    <w:name w:val="n"/>
    <w:basedOn w:val="Normal"/>
    <w:rsid w:val="003F65A8"/>
    <w:pPr>
      <w:spacing w:before="100" w:beforeAutospacing="1" w:after="100" w:afterAutospacing="1"/>
    </w:pPr>
    <w:rPr>
      <w:lang w:val="lt-LT" w:eastAsia="lt-LT"/>
    </w:rPr>
  </w:style>
  <w:style w:type="paragraph" w:customStyle="1" w:styleId="taltipfb">
    <w:name w:val="taltipfb"/>
    <w:basedOn w:val="Normal"/>
    <w:rsid w:val="00015E7C"/>
    <w:pPr>
      <w:spacing w:before="100" w:beforeAutospacing="1" w:after="100" w:afterAutospacing="1"/>
    </w:pPr>
    <w:rPr>
      <w:lang w:val="lt-LT" w:eastAsia="lt-LT"/>
    </w:rPr>
  </w:style>
  <w:style w:type="paragraph" w:customStyle="1" w:styleId="DiagramaDiagrama1DiagramaDiagrama">
    <w:name w:val="Diagrama Diagrama1 Diagrama Diagrama"/>
    <w:basedOn w:val="Normal"/>
    <w:next w:val="Normal"/>
    <w:rsid w:val="00B102DF"/>
    <w:pPr>
      <w:spacing w:before="120" w:after="120"/>
      <w:jc w:val="center"/>
    </w:pPr>
    <w:rPr>
      <w:b/>
      <w:bCs/>
      <w:snapToGrid w:val="0"/>
      <w:u w:val="single"/>
      <w:lang w:val="lt-LT" w:eastAsia="en-GB"/>
    </w:rPr>
  </w:style>
  <w:style w:type="paragraph" w:customStyle="1" w:styleId="DiagramaDiagrama1">
    <w:name w:val="Diagrama Diagrama1"/>
    <w:basedOn w:val="Normal"/>
    <w:next w:val="Normal"/>
    <w:rsid w:val="00B102DF"/>
    <w:pPr>
      <w:snapToGrid w:val="0"/>
      <w:spacing w:before="120" w:after="120"/>
      <w:jc w:val="center"/>
    </w:pPr>
    <w:rPr>
      <w:b/>
      <w:bCs/>
      <w:u w:val="single"/>
      <w:lang w:val="lt-LT" w:eastAsia="en-GB"/>
    </w:rPr>
  </w:style>
  <w:style w:type="character" w:customStyle="1" w:styleId="FontStyle11">
    <w:name w:val="Font Style11"/>
    <w:rsid w:val="001905D5"/>
    <w:rPr>
      <w:rFonts w:ascii="Arial" w:hAnsi="Arial" w:cs="Arial"/>
      <w:sz w:val="20"/>
      <w:szCs w:val="20"/>
    </w:rPr>
  </w:style>
  <w:style w:type="paragraph" w:customStyle="1" w:styleId="DiagramaDiagrama1DiagramaDiagrama2">
    <w:name w:val="Diagrama Diagrama1 Diagrama Diagrama2"/>
    <w:basedOn w:val="Normal"/>
    <w:next w:val="Normal"/>
    <w:rsid w:val="009D2402"/>
    <w:pPr>
      <w:spacing w:before="120" w:after="120"/>
      <w:jc w:val="center"/>
    </w:pPr>
    <w:rPr>
      <w:b/>
      <w:bCs/>
      <w:snapToGrid w:val="0"/>
      <w:u w:val="single"/>
      <w:lang w:val="lt-LT" w:eastAsia="en-GB"/>
    </w:rPr>
  </w:style>
  <w:style w:type="character" w:customStyle="1" w:styleId="quatationtext">
    <w:name w:val="quatation_text"/>
    <w:basedOn w:val="DefaultParagraphFont"/>
    <w:rsid w:val="000F0ACB"/>
  </w:style>
  <w:style w:type="paragraph" w:customStyle="1" w:styleId="tin">
    <w:name w:val="tin"/>
    <w:basedOn w:val="Normal"/>
    <w:rsid w:val="001560F9"/>
    <w:pPr>
      <w:spacing w:before="100" w:beforeAutospacing="1" w:after="100" w:afterAutospacing="1"/>
    </w:pPr>
    <w:rPr>
      <w:lang w:val="lt-LT" w:eastAsia="lt-LT"/>
    </w:rPr>
  </w:style>
  <w:style w:type="character" w:styleId="Emphasis">
    <w:name w:val="Emphasis"/>
    <w:uiPriority w:val="20"/>
    <w:qFormat/>
    <w:rsid w:val="00CC16AB"/>
    <w:rPr>
      <w:i/>
      <w:iCs/>
    </w:rPr>
  </w:style>
  <w:style w:type="paragraph" w:customStyle="1" w:styleId="DiagramaDiagrama1DiagramaDiagrama1">
    <w:name w:val="Diagrama Diagrama1 Diagrama Diagrama1"/>
    <w:basedOn w:val="Normal"/>
    <w:next w:val="Normal"/>
    <w:rsid w:val="002A5158"/>
    <w:pPr>
      <w:spacing w:before="120" w:after="120"/>
      <w:jc w:val="center"/>
    </w:pPr>
    <w:rPr>
      <w:b/>
      <w:bCs/>
      <w:snapToGrid w:val="0"/>
      <w:u w:val="single"/>
      <w:lang w:val="lt-LT" w:eastAsia="en-GB"/>
    </w:rPr>
  </w:style>
  <w:style w:type="paragraph" w:customStyle="1" w:styleId="DiagramaDiagramaDiagramaDiagrama">
    <w:name w:val="Diagrama Diagrama Diagrama Diagrama"/>
    <w:basedOn w:val="Normal"/>
    <w:next w:val="Normal"/>
    <w:rsid w:val="000E12D3"/>
    <w:pPr>
      <w:spacing w:before="120" w:after="120"/>
      <w:jc w:val="center"/>
    </w:pPr>
    <w:rPr>
      <w:b/>
      <w:bCs/>
      <w:snapToGrid w:val="0"/>
      <w:u w:val="single"/>
      <w:lang w:val="lt-LT" w:eastAsia="en-GB"/>
    </w:rPr>
  </w:style>
  <w:style w:type="table" w:styleId="TableGrid">
    <w:name w:val="Table Grid"/>
    <w:basedOn w:val="TableNormal"/>
    <w:uiPriority w:val="59"/>
    <w:rsid w:val="00E6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C42B91"/>
    <w:pPr>
      <w:spacing w:after="300" w:line="300" w:lineRule="atLeast"/>
    </w:pPr>
    <w:rPr>
      <w:lang w:val="lt-LT" w:eastAsia="lt-LT"/>
    </w:rPr>
  </w:style>
  <w:style w:type="character" w:customStyle="1" w:styleId="sb8d990e2">
    <w:name w:val="sb8d990e2"/>
    <w:basedOn w:val="DefaultParagraphFont"/>
    <w:rsid w:val="002E1436"/>
  </w:style>
  <w:style w:type="paragraph" w:customStyle="1" w:styleId="c02alineaalta">
    <w:name w:val="c02alineaalta"/>
    <w:basedOn w:val="Normal"/>
    <w:rsid w:val="00A90905"/>
    <w:pPr>
      <w:spacing w:after="240"/>
      <w:ind w:left="567"/>
      <w:jc w:val="both"/>
    </w:pPr>
    <w:rPr>
      <w:lang w:val="lt-LT" w:eastAsia="lt-LT"/>
    </w:rPr>
  </w:style>
  <w:style w:type="character" w:customStyle="1" w:styleId="statymonr">
    <w:name w:val="statymonr"/>
    <w:rsid w:val="00C2446F"/>
  </w:style>
  <w:style w:type="character" w:customStyle="1" w:styleId="Bodytext2">
    <w:name w:val="Body text (2)"/>
    <w:rsid w:val="00774E9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Heading10">
    <w:name w:val="Heading #1_"/>
    <w:rsid w:val="00BC5868"/>
    <w:rPr>
      <w:rFonts w:ascii="Arial" w:eastAsia="Arial" w:hAnsi="Arial" w:cs="Arial"/>
      <w:b/>
      <w:bCs/>
      <w:i w:val="0"/>
      <w:iCs w:val="0"/>
      <w:smallCaps w:val="0"/>
      <w:strike w:val="0"/>
      <w:sz w:val="20"/>
      <w:szCs w:val="20"/>
      <w:u w:val="none"/>
    </w:rPr>
  </w:style>
  <w:style w:type="character" w:customStyle="1" w:styleId="Bodytext20">
    <w:name w:val="Body text (2)_"/>
    <w:rsid w:val="00BC5868"/>
    <w:rPr>
      <w:rFonts w:ascii="Arial" w:eastAsia="Arial" w:hAnsi="Arial" w:cs="Arial"/>
      <w:b w:val="0"/>
      <w:bCs w:val="0"/>
      <w:i w:val="0"/>
      <w:iCs w:val="0"/>
      <w:smallCaps w:val="0"/>
      <w:strike w:val="0"/>
      <w:sz w:val="20"/>
      <w:szCs w:val="20"/>
      <w:u w:val="none"/>
    </w:rPr>
  </w:style>
  <w:style w:type="character" w:customStyle="1" w:styleId="Heading11">
    <w:name w:val="Heading #1"/>
    <w:rsid w:val="00DE1ABE"/>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Bodytext2Bold">
    <w:name w:val="Body text (2) + Bold"/>
    <w:rsid w:val="00BC5868"/>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2Italic">
    <w:name w:val="Body text (2) + Italic"/>
    <w:rsid w:val="00BC5868"/>
    <w:rPr>
      <w:rFonts w:ascii="Arial" w:eastAsia="Arial" w:hAnsi="Arial" w:cs="Arial"/>
      <w:b w:val="0"/>
      <w:bCs w:val="0"/>
      <w:i/>
      <w:iCs/>
      <w:smallCaps w:val="0"/>
      <w:strike w:val="0"/>
      <w:color w:val="000000"/>
      <w:spacing w:val="0"/>
      <w:w w:val="100"/>
      <w:position w:val="0"/>
      <w:sz w:val="20"/>
      <w:szCs w:val="20"/>
      <w:u w:val="none"/>
      <w:lang w:val="lt-LT" w:eastAsia="lt-LT" w:bidi="lt-LT"/>
    </w:rPr>
  </w:style>
  <w:style w:type="character" w:customStyle="1" w:styleId="Headerorfooter">
    <w:name w:val="Header or footer_"/>
    <w:rsid w:val="00BC5868"/>
    <w:rPr>
      <w:rFonts w:ascii="Arial" w:eastAsia="Arial" w:hAnsi="Arial" w:cs="Arial"/>
      <w:b w:val="0"/>
      <w:bCs w:val="0"/>
      <w:i w:val="0"/>
      <w:iCs w:val="0"/>
      <w:smallCaps w:val="0"/>
      <w:strike w:val="0"/>
      <w:sz w:val="15"/>
      <w:szCs w:val="15"/>
      <w:u w:val="none"/>
    </w:rPr>
  </w:style>
  <w:style w:type="character" w:customStyle="1" w:styleId="Headerorfooter0">
    <w:name w:val="Header or footer"/>
    <w:rsid w:val="00BC5868"/>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Footnote">
    <w:name w:val="Footnote_"/>
    <w:rsid w:val="00BC5868"/>
    <w:rPr>
      <w:rFonts w:ascii="Arial" w:eastAsia="Arial" w:hAnsi="Arial" w:cs="Arial"/>
      <w:b w:val="0"/>
      <w:bCs w:val="0"/>
      <w:i w:val="0"/>
      <w:iCs w:val="0"/>
      <w:smallCaps w:val="0"/>
      <w:strike w:val="0"/>
      <w:sz w:val="16"/>
      <w:szCs w:val="16"/>
      <w:u w:val="none"/>
    </w:rPr>
  </w:style>
  <w:style w:type="character" w:customStyle="1" w:styleId="Footnote0">
    <w:name w:val="Footnote"/>
    <w:rsid w:val="00BC5868"/>
    <w:rPr>
      <w:rFonts w:ascii="Arial" w:eastAsia="Arial" w:hAnsi="Arial" w:cs="Arial"/>
      <w:b w:val="0"/>
      <w:bCs w:val="0"/>
      <w:i w:val="0"/>
      <w:iCs w:val="0"/>
      <w:smallCaps w:val="0"/>
      <w:strike w:val="0"/>
      <w:color w:val="000000"/>
      <w:spacing w:val="0"/>
      <w:w w:val="100"/>
      <w:position w:val="0"/>
      <w:sz w:val="16"/>
      <w:szCs w:val="16"/>
      <w:u w:val="none"/>
      <w:lang w:val="lt-LT" w:eastAsia="lt-LT" w:bidi="lt-LT"/>
    </w:rPr>
  </w:style>
  <w:style w:type="character" w:customStyle="1" w:styleId="Bodytext4">
    <w:name w:val="Body text (4)_"/>
    <w:rsid w:val="00BC5868"/>
    <w:rPr>
      <w:rFonts w:ascii="Arial" w:eastAsia="Arial" w:hAnsi="Arial" w:cs="Arial"/>
      <w:b w:val="0"/>
      <w:bCs w:val="0"/>
      <w:i/>
      <w:iCs/>
      <w:smallCaps w:val="0"/>
      <w:strike w:val="0"/>
      <w:sz w:val="20"/>
      <w:szCs w:val="20"/>
      <w:u w:val="none"/>
    </w:rPr>
  </w:style>
  <w:style w:type="character" w:customStyle="1" w:styleId="Bodytext40">
    <w:name w:val="Body text (4)"/>
    <w:rsid w:val="00DE1ABE"/>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Bodytext4NotItalic">
    <w:name w:val="Body text (4) + Not Italic"/>
    <w:rsid w:val="00DE1ABE"/>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Bodytext4BoldNotItalic">
    <w:name w:val="Body text (4) + Bold;Not Italic"/>
    <w:rsid w:val="00DE1ABE"/>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6Italic">
    <w:name w:val="Body text (6) + Italic"/>
    <w:rsid w:val="00386859"/>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Footnote4Italic">
    <w:name w:val="Footnote (4) + Italic"/>
    <w:rsid w:val="00891476"/>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Footnote5NotItalic">
    <w:name w:val="Footnote (5) + Not Italic"/>
    <w:rsid w:val="007B7016"/>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Bodytext7NotItalic">
    <w:name w:val="Body text (7) + Not Italic"/>
    <w:rsid w:val="002862F2"/>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Footnote4Spacing1pt">
    <w:name w:val="Footnote (4) + Spacing 1 pt"/>
    <w:rsid w:val="005F392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lt-LT" w:eastAsia="lt-LT" w:bidi="lt-LT"/>
    </w:rPr>
  </w:style>
  <w:style w:type="character" w:customStyle="1" w:styleId="Bodytext12">
    <w:name w:val="Body text (12)_"/>
    <w:link w:val="Bodytext120"/>
    <w:rsid w:val="0021642C"/>
    <w:rPr>
      <w:rFonts w:ascii="Arial" w:eastAsia="Arial" w:hAnsi="Arial" w:cs="Arial"/>
      <w:b/>
      <w:bCs/>
      <w:i/>
      <w:iCs/>
      <w:sz w:val="22"/>
      <w:szCs w:val="22"/>
      <w:shd w:val="clear" w:color="auto" w:fill="FFFFFF"/>
    </w:rPr>
  </w:style>
  <w:style w:type="paragraph" w:customStyle="1" w:styleId="Bodytext120">
    <w:name w:val="Body text (12)"/>
    <w:basedOn w:val="Normal"/>
    <w:link w:val="Bodytext12"/>
    <w:rsid w:val="0021642C"/>
    <w:pPr>
      <w:widowControl w:val="0"/>
      <w:shd w:val="clear" w:color="auto" w:fill="FFFFFF"/>
      <w:spacing w:before="180" w:after="180" w:line="254" w:lineRule="exact"/>
      <w:ind w:hanging="860"/>
      <w:jc w:val="both"/>
    </w:pPr>
    <w:rPr>
      <w:rFonts w:ascii="Arial" w:eastAsia="Arial" w:hAnsi="Arial" w:cs="Arial"/>
      <w:b/>
      <w:bCs/>
      <w:i/>
      <w:iCs/>
      <w:sz w:val="22"/>
      <w:szCs w:val="22"/>
      <w:lang w:val="lt-LT" w:eastAsia="lt-LT"/>
    </w:rPr>
  </w:style>
  <w:style w:type="character" w:customStyle="1" w:styleId="Bodytext6">
    <w:name w:val="Body text (6)"/>
    <w:rsid w:val="00A2759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styleId="Revision">
    <w:name w:val="Revision"/>
    <w:hidden/>
    <w:uiPriority w:val="99"/>
    <w:semiHidden/>
    <w:rsid w:val="00DE1ABE"/>
    <w:rPr>
      <w:rFonts w:ascii="Times New Roman" w:eastAsia="Times New Roman" w:hAnsi="Times New Roman"/>
      <w:sz w:val="24"/>
      <w:szCs w:val="24"/>
      <w:lang w:val="en-GB" w:eastAsia="en-US"/>
    </w:rPr>
  </w:style>
  <w:style w:type="character" w:customStyle="1" w:styleId="Bodytext295ptBold">
    <w:name w:val="Body text (2) + 9;5 pt;Bold"/>
    <w:basedOn w:val="Bodytext20"/>
    <w:rsid w:val="005F49AC"/>
    <w:rPr>
      <w:rFonts w:ascii="Cambria" w:eastAsia="Cambria" w:hAnsi="Cambria" w:cs="Cambria"/>
      <w:b/>
      <w:bCs/>
      <w:i w:val="0"/>
      <w:iCs w:val="0"/>
      <w:smallCaps w:val="0"/>
      <w:strike w:val="0"/>
      <w:color w:val="000000"/>
      <w:spacing w:val="0"/>
      <w:w w:val="100"/>
      <w:position w:val="0"/>
      <w:sz w:val="19"/>
      <w:szCs w:val="19"/>
      <w:u w:val="none"/>
      <w:lang w:val="lt-LT" w:eastAsia="lt-LT" w:bidi="lt-LT"/>
    </w:rPr>
  </w:style>
  <w:style w:type="character" w:customStyle="1" w:styleId="Bodytext18Italic">
    <w:name w:val="Body text (18) + Italic"/>
    <w:basedOn w:val="DefaultParagraphFont"/>
    <w:rsid w:val="00E117CE"/>
    <w:rPr>
      <w:rFonts w:ascii="Cambria" w:eastAsia="Cambria" w:hAnsi="Cambria" w:cs="Cambria"/>
      <w:b/>
      <w:bCs/>
      <w:i/>
      <w:iCs/>
      <w:smallCaps w:val="0"/>
      <w:strike w:val="0"/>
      <w:color w:val="000000"/>
      <w:spacing w:val="0"/>
      <w:w w:val="100"/>
      <w:position w:val="0"/>
      <w:sz w:val="24"/>
      <w:szCs w:val="24"/>
      <w:u w:val="none"/>
      <w:lang w:val="lt-LT" w:eastAsia="lt-LT" w:bidi="lt-LT"/>
    </w:rPr>
  </w:style>
  <w:style w:type="character" w:customStyle="1" w:styleId="Bodytext18">
    <w:name w:val="Body text (18)"/>
    <w:basedOn w:val="DefaultParagraphFont"/>
    <w:rsid w:val="00E117CE"/>
    <w:rPr>
      <w:rFonts w:ascii="Cambria" w:eastAsia="Cambria" w:hAnsi="Cambria" w:cs="Cambria"/>
      <w:b/>
      <w:bCs/>
      <w:i w:val="0"/>
      <w:iCs w:val="0"/>
      <w:smallCaps w:val="0"/>
      <w:strike w:val="0"/>
      <w:color w:val="000000"/>
      <w:spacing w:val="0"/>
      <w:w w:val="100"/>
      <w:position w:val="0"/>
      <w:sz w:val="24"/>
      <w:szCs w:val="24"/>
      <w:u w:val="none"/>
      <w:lang w:val="lt-LT" w:eastAsia="lt-LT" w:bidi="lt-LT"/>
    </w:rPr>
  </w:style>
  <w:style w:type="character" w:customStyle="1" w:styleId="Heading3Char">
    <w:name w:val="Heading 3 Char"/>
    <w:basedOn w:val="DefaultParagraphFont"/>
    <w:link w:val="Heading3"/>
    <w:uiPriority w:val="9"/>
    <w:semiHidden/>
    <w:rsid w:val="0083438B"/>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5637049">
      <w:bodyDiv w:val="1"/>
      <w:marLeft w:val="0"/>
      <w:marRight w:val="0"/>
      <w:marTop w:val="0"/>
      <w:marBottom w:val="0"/>
      <w:divBdr>
        <w:top w:val="none" w:sz="0" w:space="0" w:color="auto"/>
        <w:left w:val="none" w:sz="0" w:space="0" w:color="auto"/>
        <w:bottom w:val="none" w:sz="0" w:space="0" w:color="auto"/>
        <w:right w:val="none" w:sz="0" w:space="0" w:color="auto"/>
      </w:divBdr>
      <w:divsChild>
        <w:div w:id="475727305">
          <w:marLeft w:val="0"/>
          <w:marRight w:val="0"/>
          <w:marTop w:val="0"/>
          <w:marBottom w:val="0"/>
          <w:divBdr>
            <w:top w:val="none" w:sz="0" w:space="0" w:color="auto"/>
            <w:left w:val="none" w:sz="0" w:space="0" w:color="auto"/>
            <w:bottom w:val="none" w:sz="0" w:space="0" w:color="auto"/>
            <w:right w:val="none" w:sz="0" w:space="0" w:color="auto"/>
          </w:divBdr>
          <w:divsChild>
            <w:div w:id="822086985">
              <w:marLeft w:val="0"/>
              <w:marRight w:val="0"/>
              <w:marTop w:val="0"/>
              <w:marBottom w:val="0"/>
              <w:divBdr>
                <w:top w:val="none" w:sz="0" w:space="0" w:color="auto"/>
                <w:left w:val="none" w:sz="0" w:space="0" w:color="auto"/>
                <w:bottom w:val="none" w:sz="0" w:space="0" w:color="auto"/>
                <w:right w:val="none" w:sz="0" w:space="0" w:color="auto"/>
              </w:divBdr>
            </w:div>
            <w:div w:id="799808138">
              <w:marLeft w:val="0"/>
              <w:marRight w:val="0"/>
              <w:marTop w:val="0"/>
              <w:marBottom w:val="0"/>
              <w:divBdr>
                <w:top w:val="none" w:sz="0" w:space="0" w:color="auto"/>
                <w:left w:val="none" w:sz="0" w:space="0" w:color="auto"/>
                <w:bottom w:val="none" w:sz="0" w:space="0" w:color="auto"/>
                <w:right w:val="none" w:sz="0" w:space="0" w:color="auto"/>
              </w:divBdr>
            </w:div>
            <w:div w:id="817846873">
              <w:marLeft w:val="0"/>
              <w:marRight w:val="0"/>
              <w:marTop w:val="0"/>
              <w:marBottom w:val="0"/>
              <w:divBdr>
                <w:top w:val="none" w:sz="0" w:space="0" w:color="auto"/>
                <w:left w:val="none" w:sz="0" w:space="0" w:color="auto"/>
                <w:bottom w:val="none" w:sz="0" w:space="0" w:color="auto"/>
                <w:right w:val="none" w:sz="0" w:space="0" w:color="auto"/>
              </w:divBdr>
            </w:div>
          </w:divsChild>
        </w:div>
        <w:div w:id="1910966743">
          <w:marLeft w:val="0"/>
          <w:marRight w:val="0"/>
          <w:marTop w:val="0"/>
          <w:marBottom w:val="0"/>
          <w:divBdr>
            <w:top w:val="none" w:sz="0" w:space="0" w:color="auto"/>
            <w:left w:val="none" w:sz="0" w:space="0" w:color="auto"/>
            <w:bottom w:val="none" w:sz="0" w:space="0" w:color="auto"/>
            <w:right w:val="none" w:sz="0" w:space="0" w:color="auto"/>
          </w:divBdr>
          <w:divsChild>
            <w:div w:id="2129349761">
              <w:marLeft w:val="0"/>
              <w:marRight w:val="0"/>
              <w:marTop w:val="0"/>
              <w:marBottom w:val="0"/>
              <w:divBdr>
                <w:top w:val="none" w:sz="0" w:space="0" w:color="auto"/>
                <w:left w:val="none" w:sz="0" w:space="0" w:color="auto"/>
                <w:bottom w:val="none" w:sz="0" w:space="0" w:color="auto"/>
                <w:right w:val="none" w:sz="0" w:space="0" w:color="auto"/>
              </w:divBdr>
            </w:div>
            <w:div w:id="97606995">
              <w:marLeft w:val="0"/>
              <w:marRight w:val="0"/>
              <w:marTop w:val="0"/>
              <w:marBottom w:val="0"/>
              <w:divBdr>
                <w:top w:val="none" w:sz="0" w:space="0" w:color="auto"/>
                <w:left w:val="none" w:sz="0" w:space="0" w:color="auto"/>
                <w:bottom w:val="none" w:sz="0" w:space="0" w:color="auto"/>
                <w:right w:val="none" w:sz="0" w:space="0" w:color="auto"/>
              </w:divBdr>
            </w:div>
            <w:div w:id="14005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4930">
      <w:bodyDiv w:val="1"/>
      <w:marLeft w:val="0"/>
      <w:marRight w:val="0"/>
      <w:marTop w:val="0"/>
      <w:marBottom w:val="0"/>
      <w:divBdr>
        <w:top w:val="none" w:sz="0" w:space="0" w:color="auto"/>
        <w:left w:val="none" w:sz="0" w:space="0" w:color="auto"/>
        <w:bottom w:val="none" w:sz="0" w:space="0" w:color="auto"/>
        <w:right w:val="none" w:sz="0" w:space="0" w:color="auto"/>
      </w:divBdr>
      <w:divsChild>
        <w:div w:id="940377358">
          <w:marLeft w:val="0"/>
          <w:marRight w:val="0"/>
          <w:marTop w:val="0"/>
          <w:marBottom w:val="0"/>
          <w:divBdr>
            <w:top w:val="none" w:sz="0" w:space="0" w:color="auto"/>
            <w:left w:val="none" w:sz="0" w:space="0" w:color="auto"/>
            <w:bottom w:val="none" w:sz="0" w:space="0" w:color="auto"/>
            <w:right w:val="none" w:sz="0" w:space="0" w:color="auto"/>
          </w:divBdr>
        </w:div>
      </w:divsChild>
    </w:div>
    <w:div w:id="120921135">
      <w:bodyDiv w:val="1"/>
      <w:marLeft w:val="0"/>
      <w:marRight w:val="0"/>
      <w:marTop w:val="0"/>
      <w:marBottom w:val="0"/>
      <w:divBdr>
        <w:top w:val="none" w:sz="0" w:space="0" w:color="auto"/>
        <w:left w:val="none" w:sz="0" w:space="0" w:color="auto"/>
        <w:bottom w:val="none" w:sz="0" w:space="0" w:color="auto"/>
        <w:right w:val="none" w:sz="0" w:space="0" w:color="auto"/>
      </w:divBdr>
    </w:div>
    <w:div w:id="131990666">
      <w:bodyDiv w:val="1"/>
      <w:marLeft w:val="0"/>
      <w:marRight w:val="0"/>
      <w:marTop w:val="0"/>
      <w:marBottom w:val="0"/>
      <w:divBdr>
        <w:top w:val="none" w:sz="0" w:space="0" w:color="auto"/>
        <w:left w:val="none" w:sz="0" w:space="0" w:color="auto"/>
        <w:bottom w:val="none" w:sz="0" w:space="0" w:color="auto"/>
        <w:right w:val="none" w:sz="0" w:space="0" w:color="auto"/>
      </w:divBdr>
      <w:divsChild>
        <w:div w:id="1626545104">
          <w:marLeft w:val="0"/>
          <w:marRight w:val="0"/>
          <w:marTop w:val="0"/>
          <w:marBottom w:val="0"/>
          <w:divBdr>
            <w:top w:val="none" w:sz="0" w:space="0" w:color="auto"/>
            <w:left w:val="none" w:sz="0" w:space="0" w:color="auto"/>
            <w:bottom w:val="none" w:sz="0" w:space="0" w:color="auto"/>
            <w:right w:val="none" w:sz="0" w:space="0" w:color="auto"/>
          </w:divBdr>
        </w:div>
      </w:divsChild>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49104588">
      <w:bodyDiv w:val="1"/>
      <w:marLeft w:val="0"/>
      <w:marRight w:val="0"/>
      <w:marTop w:val="0"/>
      <w:marBottom w:val="0"/>
      <w:divBdr>
        <w:top w:val="none" w:sz="0" w:space="0" w:color="auto"/>
        <w:left w:val="none" w:sz="0" w:space="0" w:color="auto"/>
        <w:bottom w:val="none" w:sz="0" w:space="0" w:color="auto"/>
        <w:right w:val="none" w:sz="0" w:space="0" w:color="auto"/>
      </w:divBdr>
    </w:div>
    <w:div w:id="161967182">
      <w:bodyDiv w:val="1"/>
      <w:marLeft w:val="0"/>
      <w:marRight w:val="0"/>
      <w:marTop w:val="0"/>
      <w:marBottom w:val="0"/>
      <w:divBdr>
        <w:top w:val="none" w:sz="0" w:space="0" w:color="auto"/>
        <w:left w:val="none" w:sz="0" w:space="0" w:color="auto"/>
        <w:bottom w:val="none" w:sz="0" w:space="0" w:color="auto"/>
        <w:right w:val="none" w:sz="0" w:space="0" w:color="auto"/>
      </w:divBdr>
      <w:divsChild>
        <w:div w:id="818037384">
          <w:marLeft w:val="0"/>
          <w:marRight w:val="0"/>
          <w:marTop w:val="0"/>
          <w:marBottom w:val="0"/>
          <w:divBdr>
            <w:top w:val="none" w:sz="0" w:space="0" w:color="auto"/>
            <w:left w:val="none" w:sz="0" w:space="0" w:color="auto"/>
            <w:bottom w:val="none" w:sz="0" w:space="0" w:color="auto"/>
            <w:right w:val="none" w:sz="0" w:space="0" w:color="auto"/>
          </w:divBdr>
        </w:div>
      </w:divsChild>
    </w:div>
    <w:div w:id="193274057">
      <w:bodyDiv w:val="1"/>
      <w:marLeft w:val="0"/>
      <w:marRight w:val="0"/>
      <w:marTop w:val="0"/>
      <w:marBottom w:val="0"/>
      <w:divBdr>
        <w:top w:val="none" w:sz="0" w:space="0" w:color="auto"/>
        <w:left w:val="none" w:sz="0" w:space="0" w:color="auto"/>
        <w:bottom w:val="none" w:sz="0" w:space="0" w:color="auto"/>
        <w:right w:val="none" w:sz="0" w:space="0" w:color="auto"/>
      </w:divBdr>
    </w:div>
    <w:div w:id="199636910">
      <w:bodyDiv w:val="1"/>
      <w:marLeft w:val="0"/>
      <w:marRight w:val="0"/>
      <w:marTop w:val="0"/>
      <w:marBottom w:val="0"/>
      <w:divBdr>
        <w:top w:val="none" w:sz="0" w:space="0" w:color="auto"/>
        <w:left w:val="none" w:sz="0" w:space="0" w:color="auto"/>
        <w:bottom w:val="none" w:sz="0" w:space="0" w:color="auto"/>
        <w:right w:val="none" w:sz="0" w:space="0" w:color="auto"/>
      </w:divBdr>
    </w:div>
    <w:div w:id="225843661">
      <w:bodyDiv w:val="1"/>
      <w:marLeft w:val="0"/>
      <w:marRight w:val="0"/>
      <w:marTop w:val="0"/>
      <w:marBottom w:val="0"/>
      <w:divBdr>
        <w:top w:val="none" w:sz="0" w:space="0" w:color="auto"/>
        <w:left w:val="none" w:sz="0" w:space="0" w:color="auto"/>
        <w:bottom w:val="none" w:sz="0" w:space="0" w:color="auto"/>
        <w:right w:val="none" w:sz="0" w:space="0" w:color="auto"/>
      </w:divBdr>
    </w:div>
    <w:div w:id="249125448">
      <w:bodyDiv w:val="1"/>
      <w:marLeft w:val="0"/>
      <w:marRight w:val="0"/>
      <w:marTop w:val="0"/>
      <w:marBottom w:val="0"/>
      <w:divBdr>
        <w:top w:val="none" w:sz="0" w:space="0" w:color="auto"/>
        <w:left w:val="none" w:sz="0" w:space="0" w:color="auto"/>
        <w:bottom w:val="none" w:sz="0" w:space="0" w:color="auto"/>
        <w:right w:val="none" w:sz="0" w:space="0" w:color="auto"/>
      </w:divBdr>
    </w:div>
    <w:div w:id="263196604">
      <w:bodyDiv w:val="1"/>
      <w:marLeft w:val="0"/>
      <w:marRight w:val="0"/>
      <w:marTop w:val="0"/>
      <w:marBottom w:val="0"/>
      <w:divBdr>
        <w:top w:val="none" w:sz="0" w:space="0" w:color="auto"/>
        <w:left w:val="none" w:sz="0" w:space="0" w:color="auto"/>
        <w:bottom w:val="none" w:sz="0" w:space="0" w:color="auto"/>
        <w:right w:val="none" w:sz="0" w:space="0" w:color="auto"/>
      </w:divBdr>
    </w:div>
    <w:div w:id="285429015">
      <w:bodyDiv w:val="1"/>
      <w:marLeft w:val="0"/>
      <w:marRight w:val="0"/>
      <w:marTop w:val="0"/>
      <w:marBottom w:val="0"/>
      <w:divBdr>
        <w:top w:val="none" w:sz="0" w:space="0" w:color="auto"/>
        <w:left w:val="none" w:sz="0" w:space="0" w:color="auto"/>
        <w:bottom w:val="none" w:sz="0" w:space="0" w:color="auto"/>
        <w:right w:val="none" w:sz="0" w:space="0" w:color="auto"/>
      </w:divBdr>
    </w:div>
    <w:div w:id="288055446">
      <w:bodyDiv w:val="1"/>
      <w:marLeft w:val="0"/>
      <w:marRight w:val="0"/>
      <w:marTop w:val="0"/>
      <w:marBottom w:val="0"/>
      <w:divBdr>
        <w:top w:val="none" w:sz="0" w:space="0" w:color="auto"/>
        <w:left w:val="none" w:sz="0" w:space="0" w:color="auto"/>
        <w:bottom w:val="none" w:sz="0" w:space="0" w:color="auto"/>
        <w:right w:val="none" w:sz="0" w:space="0" w:color="auto"/>
      </w:divBdr>
      <w:divsChild>
        <w:div w:id="765881689">
          <w:marLeft w:val="0"/>
          <w:marRight w:val="0"/>
          <w:marTop w:val="45"/>
          <w:marBottom w:val="45"/>
          <w:divBdr>
            <w:top w:val="none" w:sz="0" w:space="0" w:color="auto"/>
            <w:left w:val="none" w:sz="0" w:space="0" w:color="auto"/>
            <w:bottom w:val="none" w:sz="0" w:space="0" w:color="auto"/>
            <w:right w:val="none" w:sz="0" w:space="0" w:color="auto"/>
          </w:divBdr>
          <w:divsChild>
            <w:div w:id="981814222">
              <w:marLeft w:val="0"/>
              <w:marRight w:val="0"/>
              <w:marTop w:val="0"/>
              <w:marBottom w:val="0"/>
              <w:divBdr>
                <w:top w:val="none" w:sz="0" w:space="0" w:color="auto"/>
                <w:left w:val="none" w:sz="0" w:space="0" w:color="auto"/>
                <w:bottom w:val="none" w:sz="0" w:space="0" w:color="auto"/>
                <w:right w:val="none" w:sz="0" w:space="0" w:color="auto"/>
              </w:divBdr>
              <w:divsChild>
                <w:div w:id="445929960">
                  <w:marLeft w:val="0"/>
                  <w:marRight w:val="0"/>
                  <w:marTop w:val="0"/>
                  <w:marBottom w:val="0"/>
                  <w:divBdr>
                    <w:top w:val="none" w:sz="0" w:space="0" w:color="auto"/>
                    <w:left w:val="none" w:sz="0" w:space="0" w:color="auto"/>
                    <w:bottom w:val="none" w:sz="0" w:space="0" w:color="auto"/>
                    <w:right w:val="none" w:sz="0" w:space="0" w:color="auto"/>
                  </w:divBdr>
                  <w:divsChild>
                    <w:div w:id="1051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53296">
      <w:bodyDiv w:val="1"/>
      <w:marLeft w:val="0"/>
      <w:marRight w:val="0"/>
      <w:marTop w:val="0"/>
      <w:marBottom w:val="0"/>
      <w:divBdr>
        <w:top w:val="none" w:sz="0" w:space="0" w:color="auto"/>
        <w:left w:val="none" w:sz="0" w:space="0" w:color="auto"/>
        <w:bottom w:val="none" w:sz="0" w:space="0" w:color="auto"/>
        <w:right w:val="none" w:sz="0" w:space="0" w:color="auto"/>
      </w:divBdr>
    </w:div>
    <w:div w:id="291836263">
      <w:bodyDiv w:val="1"/>
      <w:marLeft w:val="0"/>
      <w:marRight w:val="0"/>
      <w:marTop w:val="0"/>
      <w:marBottom w:val="0"/>
      <w:divBdr>
        <w:top w:val="none" w:sz="0" w:space="0" w:color="auto"/>
        <w:left w:val="none" w:sz="0" w:space="0" w:color="auto"/>
        <w:bottom w:val="none" w:sz="0" w:space="0" w:color="auto"/>
        <w:right w:val="none" w:sz="0" w:space="0" w:color="auto"/>
      </w:divBdr>
      <w:divsChild>
        <w:div w:id="190727743">
          <w:marLeft w:val="0"/>
          <w:marRight w:val="0"/>
          <w:marTop w:val="0"/>
          <w:marBottom w:val="0"/>
          <w:divBdr>
            <w:top w:val="none" w:sz="0" w:space="0" w:color="auto"/>
            <w:left w:val="none" w:sz="0" w:space="0" w:color="auto"/>
            <w:bottom w:val="none" w:sz="0" w:space="0" w:color="auto"/>
            <w:right w:val="none" w:sz="0" w:space="0" w:color="auto"/>
          </w:divBdr>
        </w:div>
        <w:div w:id="535120594">
          <w:marLeft w:val="0"/>
          <w:marRight w:val="0"/>
          <w:marTop w:val="0"/>
          <w:marBottom w:val="0"/>
          <w:divBdr>
            <w:top w:val="none" w:sz="0" w:space="0" w:color="auto"/>
            <w:left w:val="none" w:sz="0" w:space="0" w:color="auto"/>
            <w:bottom w:val="none" w:sz="0" w:space="0" w:color="auto"/>
            <w:right w:val="none" w:sz="0" w:space="0" w:color="auto"/>
          </w:divBdr>
        </w:div>
        <w:div w:id="841774782">
          <w:marLeft w:val="0"/>
          <w:marRight w:val="0"/>
          <w:marTop w:val="0"/>
          <w:marBottom w:val="0"/>
          <w:divBdr>
            <w:top w:val="none" w:sz="0" w:space="0" w:color="auto"/>
            <w:left w:val="none" w:sz="0" w:space="0" w:color="auto"/>
            <w:bottom w:val="none" w:sz="0" w:space="0" w:color="auto"/>
            <w:right w:val="none" w:sz="0" w:space="0" w:color="auto"/>
          </w:divBdr>
        </w:div>
        <w:div w:id="999624810">
          <w:marLeft w:val="0"/>
          <w:marRight w:val="0"/>
          <w:marTop w:val="0"/>
          <w:marBottom w:val="0"/>
          <w:divBdr>
            <w:top w:val="none" w:sz="0" w:space="0" w:color="auto"/>
            <w:left w:val="none" w:sz="0" w:space="0" w:color="auto"/>
            <w:bottom w:val="none" w:sz="0" w:space="0" w:color="auto"/>
            <w:right w:val="none" w:sz="0" w:space="0" w:color="auto"/>
          </w:divBdr>
        </w:div>
        <w:div w:id="1802072316">
          <w:marLeft w:val="0"/>
          <w:marRight w:val="0"/>
          <w:marTop w:val="0"/>
          <w:marBottom w:val="0"/>
          <w:divBdr>
            <w:top w:val="none" w:sz="0" w:space="0" w:color="auto"/>
            <w:left w:val="none" w:sz="0" w:space="0" w:color="auto"/>
            <w:bottom w:val="none" w:sz="0" w:space="0" w:color="auto"/>
            <w:right w:val="none" w:sz="0" w:space="0" w:color="auto"/>
          </w:divBdr>
        </w:div>
        <w:div w:id="1906405358">
          <w:marLeft w:val="0"/>
          <w:marRight w:val="0"/>
          <w:marTop w:val="0"/>
          <w:marBottom w:val="0"/>
          <w:divBdr>
            <w:top w:val="none" w:sz="0" w:space="0" w:color="auto"/>
            <w:left w:val="none" w:sz="0" w:space="0" w:color="auto"/>
            <w:bottom w:val="none" w:sz="0" w:space="0" w:color="auto"/>
            <w:right w:val="none" w:sz="0" w:space="0" w:color="auto"/>
          </w:divBdr>
        </w:div>
        <w:div w:id="1918048557">
          <w:marLeft w:val="0"/>
          <w:marRight w:val="0"/>
          <w:marTop w:val="0"/>
          <w:marBottom w:val="0"/>
          <w:divBdr>
            <w:top w:val="none" w:sz="0" w:space="0" w:color="auto"/>
            <w:left w:val="none" w:sz="0" w:space="0" w:color="auto"/>
            <w:bottom w:val="none" w:sz="0" w:space="0" w:color="auto"/>
            <w:right w:val="none" w:sz="0" w:space="0" w:color="auto"/>
          </w:divBdr>
        </w:div>
      </w:divsChild>
    </w:div>
    <w:div w:id="345249319">
      <w:bodyDiv w:val="1"/>
      <w:marLeft w:val="0"/>
      <w:marRight w:val="0"/>
      <w:marTop w:val="0"/>
      <w:marBottom w:val="0"/>
      <w:divBdr>
        <w:top w:val="none" w:sz="0" w:space="0" w:color="auto"/>
        <w:left w:val="none" w:sz="0" w:space="0" w:color="auto"/>
        <w:bottom w:val="none" w:sz="0" w:space="0" w:color="auto"/>
        <w:right w:val="none" w:sz="0" w:space="0" w:color="auto"/>
      </w:divBdr>
      <w:divsChild>
        <w:div w:id="35594057">
          <w:marLeft w:val="0"/>
          <w:marRight w:val="0"/>
          <w:marTop w:val="0"/>
          <w:marBottom w:val="0"/>
          <w:divBdr>
            <w:top w:val="none" w:sz="0" w:space="0" w:color="auto"/>
            <w:left w:val="none" w:sz="0" w:space="0" w:color="auto"/>
            <w:bottom w:val="none" w:sz="0" w:space="0" w:color="auto"/>
            <w:right w:val="none" w:sz="0" w:space="0" w:color="auto"/>
          </w:divBdr>
        </w:div>
        <w:div w:id="164173061">
          <w:marLeft w:val="0"/>
          <w:marRight w:val="0"/>
          <w:marTop w:val="0"/>
          <w:marBottom w:val="0"/>
          <w:divBdr>
            <w:top w:val="none" w:sz="0" w:space="0" w:color="auto"/>
            <w:left w:val="none" w:sz="0" w:space="0" w:color="auto"/>
            <w:bottom w:val="none" w:sz="0" w:space="0" w:color="auto"/>
            <w:right w:val="none" w:sz="0" w:space="0" w:color="auto"/>
          </w:divBdr>
        </w:div>
        <w:div w:id="578104342">
          <w:marLeft w:val="0"/>
          <w:marRight w:val="0"/>
          <w:marTop w:val="0"/>
          <w:marBottom w:val="0"/>
          <w:divBdr>
            <w:top w:val="none" w:sz="0" w:space="0" w:color="auto"/>
            <w:left w:val="none" w:sz="0" w:space="0" w:color="auto"/>
            <w:bottom w:val="none" w:sz="0" w:space="0" w:color="auto"/>
            <w:right w:val="none" w:sz="0" w:space="0" w:color="auto"/>
          </w:divBdr>
        </w:div>
        <w:div w:id="843980279">
          <w:marLeft w:val="0"/>
          <w:marRight w:val="0"/>
          <w:marTop w:val="0"/>
          <w:marBottom w:val="0"/>
          <w:divBdr>
            <w:top w:val="none" w:sz="0" w:space="0" w:color="auto"/>
            <w:left w:val="none" w:sz="0" w:space="0" w:color="auto"/>
            <w:bottom w:val="none" w:sz="0" w:space="0" w:color="auto"/>
            <w:right w:val="none" w:sz="0" w:space="0" w:color="auto"/>
          </w:divBdr>
          <w:divsChild>
            <w:div w:id="94257011">
              <w:marLeft w:val="0"/>
              <w:marRight w:val="0"/>
              <w:marTop w:val="0"/>
              <w:marBottom w:val="0"/>
              <w:divBdr>
                <w:top w:val="none" w:sz="0" w:space="0" w:color="auto"/>
                <w:left w:val="none" w:sz="0" w:space="0" w:color="auto"/>
                <w:bottom w:val="none" w:sz="0" w:space="0" w:color="auto"/>
                <w:right w:val="none" w:sz="0" w:space="0" w:color="auto"/>
              </w:divBdr>
            </w:div>
            <w:div w:id="893850503">
              <w:marLeft w:val="0"/>
              <w:marRight w:val="0"/>
              <w:marTop w:val="0"/>
              <w:marBottom w:val="0"/>
              <w:divBdr>
                <w:top w:val="none" w:sz="0" w:space="0" w:color="auto"/>
                <w:left w:val="none" w:sz="0" w:space="0" w:color="auto"/>
                <w:bottom w:val="none" w:sz="0" w:space="0" w:color="auto"/>
                <w:right w:val="none" w:sz="0" w:space="0" w:color="auto"/>
              </w:divBdr>
            </w:div>
            <w:div w:id="898636159">
              <w:marLeft w:val="0"/>
              <w:marRight w:val="0"/>
              <w:marTop w:val="0"/>
              <w:marBottom w:val="0"/>
              <w:divBdr>
                <w:top w:val="none" w:sz="0" w:space="0" w:color="auto"/>
                <w:left w:val="none" w:sz="0" w:space="0" w:color="auto"/>
                <w:bottom w:val="none" w:sz="0" w:space="0" w:color="auto"/>
                <w:right w:val="none" w:sz="0" w:space="0" w:color="auto"/>
              </w:divBdr>
            </w:div>
          </w:divsChild>
        </w:div>
        <w:div w:id="1375229851">
          <w:marLeft w:val="0"/>
          <w:marRight w:val="0"/>
          <w:marTop w:val="0"/>
          <w:marBottom w:val="0"/>
          <w:divBdr>
            <w:top w:val="none" w:sz="0" w:space="0" w:color="auto"/>
            <w:left w:val="none" w:sz="0" w:space="0" w:color="auto"/>
            <w:bottom w:val="none" w:sz="0" w:space="0" w:color="auto"/>
            <w:right w:val="none" w:sz="0" w:space="0" w:color="auto"/>
          </w:divBdr>
          <w:divsChild>
            <w:div w:id="729502979">
              <w:marLeft w:val="0"/>
              <w:marRight w:val="0"/>
              <w:marTop w:val="0"/>
              <w:marBottom w:val="0"/>
              <w:divBdr>
                <w:top w:val="none" w:sz="0" w:space="0" w:color="auto"/>
                <w:left w:val="none" w:sz="0" w:space="0" w:color="auto"/>
                <w:bottom w:val="none" w:sz="0" w:space="0" w:color="auto"/>
                <w:right w:val="none" w:sz="0" w:space="0" w:color="auto"/>
              </w:divBdr>
            </w:div>
            <w:div w:id="2003316067">
              <w:marLeft w:val="0"/>
              <w:marRight w:val="0"/>
              <w:marTop w:val="0"/>
              <w:marBottom w:val="0"/>
              <w:divBdr>
                <w:top w:val="none" w:sz="0" w:space="0" w:color="auto"/>
                <w:left w:val="none" w:sz="0" w:space="0" w:color="auto"/>
                <w:bottom w:val="none" w:sz="0" w:space="0" w:color="auto"/>
                <w:right w:val="none" w:sz="0" w:space="0" w:color="auto"/>
              </w:divBdr>
            </w:div>
          </w:divsChild>
        </w:div>
        <w:div w:id="1460565688">
          <w:marLeft w:val="0"/>
          <w:marRight w:val="0"/>
          <w:marTop w:val="0"/>
          <w:marBottom w:val="0"/>
          <w:divBdr>
            <w:top w:val="none" w:sz="0" w:space="0" w:color="auto"/>
            <w:left w:val="none" w:sz="0" w:space="0" w:color="auto"/>
            <w:bottom w:val="none" w:sz="0" w:space="0" w:color="auto"/>
            <w:right w:val="none" w:sz="0" w:space="0" w:color="auto"/>
          </w:divBdr>
          <w:divsChild>
            <w:div w:id="495070080">
              <w:marLeft w:val="0"/>
              <w:marRight w:val="0"/>
              <w:marTop w:val="0"/>
              <w:marBottom w:val="0"/>
              <w:divBdr>
                <w:top w:val="none" w:sz="0" w:space="0" w:color="auto"/>
                <w:left w:val="none" w:sz="0" w:space="0" w:color="auto"/>
                <w:bottom w:val="none" w:sz="0" w:space="0" w:color="auto"/>
                <w:right w:val="none" w:sz="0" w:space="0" w:color="auto"/>
              </w:divBdr>
            </w:div>
            <w:div w:id="1216697539">
              <w:marLeft w:val="0"/>
              <w:marRight w:val="0"/>
              <w:marTop w:val="0"/>
              <w:marBottom w:val="0"/>
              <w:divBdr>
                <w:top w:val="none" w:sz="0" w:space="0" w:color="auto"/>
                <w:left w:val="none" w:sz="0" w:space="0" w:color="auto"/>
                <w:bottom w:val="none" w:sz="0" w:space="0" w:color="auto"/>
                <w:right w:val="none" w:sz="0" w:space="0" w:color="auto"/>
              </w:divBdr>
            </w:div>
            <w:div w:id="1840533168">
              <w:marLeft w:val="0"/>
              <w:marRight w:val="0"/>
              <w:marTop w:val="0"/>
              <w:marBottom w:val="0"/>
              <w:divBdr>
                <w:top w:val="none" w:sz="0" w:space="0" w:color="auto"/>
                <w:left w:val="none" w:sz="0" w:space="0" w:color="auto"/>
                <w:bottom w:val="none" w:sz="0" w:space="0" w:color="auto"/>
                <w:right w:val="none" w:sz="0" w:space="0" w:color="auto"/>
              </w:divBdr>
            </w:div>
            <w:div w:id="1947734281">
              <w:marLeft w:val="0"/>
              <w:marRight w:val="0"/>
              <w:marTop w:val="0"/>
              <w:marBottom w:val="0"/>
              <w:divBdr>
                <w:top w:val="none" w:sz="0" w:space="0" w:color="auto"/>
                <w:left w:val="none" w:sz="0" w:space="0" w:color="auto"/>
                <w:bottom w:val="none" w:sz="0" w:space="0" w:color="auto"/>
                <w:right w:val="none" w:sz="0" w:space="0" w:color="auto"/>
              </w:divBdr>
            </w:div>
          </w:divsChild>
        </w:div>
        <w:div w:id="1678649947">
          <w:marLeft w:val="0"/>
          <w:marRight w:val="0"/>
          <w:marTop w:val="0"/>
          <w:marBottom w:val="0"/>
          <w:divBdr>
            <w:top w:val="none" w:sz="0" w:space="0" w:color="auto"/>
            <w:left w:val="none" w:sz="0" w:space="0" w:color="auto"/>
            <w:bottom w:val="none" w:sz="0" w:space="0" w:color="auto"/>
            <w:right w:val="none" w:sz="0" w:space="0" w:color="auto"/>
          </w:divBdr>
          <w:divsChild>
            <w:div w:id="52192859">
              <w:marLeft w:val="0"/>
              <w:marRight w:val="0"/>
              <w:marTop w:val="0"/>
              <w:marBottom w:val="0"/>
              <w:divBdr>
                <w:top w:val="none" w:sz="0" w:space="0" w:color="auto"/>
                <w:left w:val="none" w:sz="0" w:space="0" w:color="auto"/>
                <w:bottom w:val="none" w:sz="0" w:space="0" w:color="auto"/>
                <w:right w:val="none" w:sz="0" w:space="0" w:color="auto"/>
              </w:divBdr>
            </w:div>
            <w:div w:id="839351255">
              <w:marLeft w:val="0"/>
              <w:marRight w:val="0"/>
              <w:marTop w:val="0"/>
              <w:marBottom w:val="0"/>
              <w:divBdr>
                <w:top w:val="none" w:sz="0" w:space="0" w:color="auto"/>
                <w:left w:val="none" w:sz="0" w:space="0" w:color="auto"/>
                <w:bottom w:val="none" w:sz="0" w:space="0" w:color="auto"/>
                <w:right w:val="none" w:sz="0" w:space="0" w:color="auto"/>
              </w:divBdr>
            </w:div>
          </w:divsChild>
        </w:div>
        <w:div w:id="1756322078">
          <w:marLeft w:val="0"/>
          <w:marRight w:val="0"/>
          <w:marTop w:val="0"/>
          <w:marBottom w:val="0"/>
          <w:divBdr>
            <w:top w:val="none" w:sz="0" w:space="0" w:color="auto"/>
            <w:left w:val="none" w:sz="0" w:space="0" w:color="auto"/>
            <w:bottom w:val="none" w:sz="0" w:space="0" w:color="auto"/>
            <w:right w:val="none" w:sz="0" w:space="0" w:color="auto"/>
          </w:divBdr>
          <w:divsChild>
            <w:div w:id="765728595">
              <w:marLeft w:val="0"/>
              <w:marRight w:val="0"/>
              <w:marTop w:val="0"/>
              <w:marBottom w:val="0"/>
              <w:divBdr>
                <w:top w:val="none" w:sz="0" w:space="0" w:color="auto"/>
                <w:left w:val="none" w:sz="0" w:space="0" w:color="auto"/>
                <w:bottom w:val="none" w:sz="0" w:space="0" w:color="auto"/>
                <w:right w:val="none" w:sz="0" w:space="0" w:color="auto"/>
              </w:divBdr>
            </w:div>
            <w:div w:id="1453130061">
              <w:marLeft w:val="0"/>
              <w:marRight w:val="0"/>
              <w:marTop w:val="0"/>
              <w:marBottom w:val="0"/>
              <w:divBdr>
                <w:top w:val="none" w:sz="0" w:space="0" w:color="auto"/>
                <w:left w:val="none" w:sz="0" w:space="0" w:color="auto"/>
                <w:bottom w:val="none" w:sz="0" w:space="0" w:color="auto"/>
                <w:right w:val="none" w:sz="0" w:space="0" w:color="auto"/>
              </w:divBdr>
            </w:div>
            <w:div w:id="1930774234">
              <w:marLeft w:val="0"/>
              <w:marRight w:val="0"/>
              <w:marTop w:val="0"/>
              <w:marBottom w:val="0"/>
              <w:divBdr>
                <w:top w:val="none" w:sz="0" w:space="0" w:color="auto"/>
                <w:left w:val="none" w:sz="0" w:space="0" w:color="auto"/>
                <w:bottom w:val="none" w:sz="0" w:space="0" w:color="auto"/>
                <w:right w:val="none" w:sz="0" w:space="0" w:color="auto"/>
              </w:divBdr>
            </w:div>
          </w:divsChild>
        </w:div>
        <w:div w:id="2078673764">
          <w:marLeft w:val="0"/>
          <w:marRight w:val="0"/>
          <w:marTop w:val="0"/>
          <w:marBottom w:val="0"/>
          <w:divBdr>
            <w:top w:val="none" w:sz="0" w:space="0" w:color="auto"/>
            <w:left w:val="none" w:sz="0" w:space="0" w:color="auto"/>
            <w:bottom w:val="none" w:sz="0" w:space="0" w:color="auto"/>
            <w:right w:val="none" w:sz="0" w:space="0" w:color="auto"/>
          </w:divBdr>
        </w:div>
        <w:div w:id="2086805417">
          <w:marLeft w:val="0"/>
          <w:marRight w:val="0"/>
          <w:marTop w:val="0"/>
          <w:marBottom w:val="0"/>
          <w:divBdr>
            <w:top w:val="none" w:sz="0" w:space="0" w:color="auto"/>
            <w:left w:val="none" w:sz="0" w:space="0" w:color="auto"/>
            <w:bottom w:val="none" w:sz="0" w:space="0" w:color="auto"/>
            <w:right w:val="none" w:sz="0" w:space="0" w:color="auto"/>
          </w:divBdr>
          <w:divsChild>
            <w:div w:id="122119310">
              <w:marLeft w:val="0"/>
              <w:marRight w:val="0"/>
              <w:marTop w:val="0"/>
              <w:marBottom w:val="0"/>
              <w:divBdr>
                <w:top w:val="none" w:sz="0" w:space="0" w:color="auto"/>
                <w:left w:val="none" w:sz="0" w:space="0" w:color="auto"/>
                <w:bottom w:val="none" w:sz="0" w:space="0" w:color="auto"/>
                <w:right w:val="none" w:sz="0" w:space="0" w:color="auto"/>
              </w:divBdr>
            </w:div>
            <w:div w:id="1212426011">
              <w:marLeft w:val="0"/>
              <w:marRight w:val="0"/>
              <w:marTop w:val="0"/>
              <w:marBottom w:val="0"/>
              <w:divBdr>
                <w:top w:val="none" w:sz="0" w:space="0" w:color="auto"/>
                <w:left w:val="none" w:sz="0" w:space="0" w:color="auto"/>
                <w:bottom w:val="none" w:sz="0" w:space="0" w:color="auto"/>
                <w:right w:val="none" w:sz="0" w:space="0" w:color="auto"/>
              </w:divBdr>
            </w:div>
            <w:div w:id="12997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5815">
      <w:bodyDiv w:val="1"/>
      <w:marLeft w:val="0"/>
      <w:marRight w:val="0"/>
      <w:marTop w:val="0"/>
      <w:marBottom w:val="0"/>
      <w:divBdr>
        <w:top w:val="none" w:sz="0" w:space="0" w:color="auto"/>
        <w:left w:val="none" w:sz="0" w:space="0" w:color="auto"/>
        <w:bottom w:val="none" w:sz="0" w:space="0" w:color="auto"/>
        <w:right w:val="none" w:sz="0" w:space="0" w:color="auto"/>
      </w:divBdr>
    </w:div>
    <w:div w:id="418985158">
      <w:bodyDiv w:val="1"/>
      <w:marLeft w:val="0"/>
      <w:marRight w:val="0"/>
      <w:marTop w:val="0"/>
      <w:marBottom w:val="0"/>
      <w:divBdr>
        <w:top w:val="none" w:sz="0" w:space="0" w:color="auto"/>
        <w:left w:val="none" w:sz="0" w:space="0" w:color="auto"/>
        <w:bottom w:val="none" w:sz="0" w:space="0" w:color="auto"/>
        <w:right w:val="none" w:sz="0" w:space="0" w:color="auto"/>
      </w:divBdr>
    </w:div>
    <w:div w:id="431169783">
      <w:bodyDiv w:val="1"/>
      <w:marLeft w:val="0"/>
      <w:marRight w:val="0"/>
      <w:marTop w:val="0"/>
      <w:marBottom w:val="0"/>
      <w:divBdr>
        <w:top w:val="none" w:sz="0" w:space="0" w:color="auto"/>
        <w:left w:val="none" w:sz="0" w:space="0" w:color="auto"/>
        <w:bottom w:val="none" w:sz="0" w:space="0" w:color="auto"/>
        <w:right w:val="none" w:sz="0" w:space="0" w:color="auto"/>
      </w:divBdr>
    </w:div>
    <w:div w:id="436214178">
      <w:bodyDiv w:val="1"/>
      <w:marLeft w:val="0"/>
      <w:marRight w:val="0"/>
      <w:marTop w:val="0"/>
      <w:marBottom w:val="0"/>
      <w:divBdr>
        <w:top w:val="none" w:sz="0" w:space="0" w:color="auto"/>
        <w:left w:val="none" w:sz="0" w:space="0" w:color="auto"/>
        <w:bottom w:val="none" w:sz="0" w:space="0" w:color="auto"/>
        <w:right w:val="none" w:sz="0" w:space="0" w:color="auto"/>
      </w:divBdr>
      <w:divsChild>
        <w:div w:id="48965242">
          <w:marLeft w:val="0"/>
          <w:marRight w:val="0"/>
          <w:marTop w:val="0"/>
          <w:marBottom w:val="0"/>
          <w:divBdr>
            <w:top w:val="none" w:sz="0" w:space="0" w:color="auto"/>
            <w:left w:val="none" w:sz="0" w:space="0" w:color="auto"/>
            <w:bottom w:val="none" w:sz="0" w:space="0" w:color="auto"/>
            <w:right w:val="none" w:sz="0" w:space="0" w:color="auto"/>
          </w:divBdr>
        </w:div>
        <w:div w:id="383602637">
          <w:marLeft w:val="0"/>
          <w:marRight w:val="0"/>
          <w:marTop w:val="0"/>
          <w:marBottom w:val="0"/>
          <w:divBdr>
            <w:top w:val="none" w:sz="0" w:space="0" w:color="auto"/>
            <w:left w:val="none" w:sz="0" w:space="0" w:color="auto"/>
            <w:bottom w:val="none" w:sz="0" w:space="0" w:color="auto"/>
            <w:right w:val="none" w:sz="0" w:space="0" w:color="auto"/>
          </w:divBdr>
        </w:div>
        <w:div w:id="570847214">
          <w:marLeft w:val="0"/>
          <w:marRight w:val="0"/>
          <w:marTop w:val="0"/>
          <w:marBottom w:val="0"/>
          <w:divBdr>
            <w:top w:val="none" w:sz="0" w:space="0" w:color="auto"/>
            <w:left w:val="none" w:sz="0" w:space="0" w:color="auto"/>
            <w:bottom w:val="none" w:sz="0" w:space="0" w:color="auto"/>
            <w:right w:val="none" w:sz="0" w:space="0" w:color="auto"/>
          </w:divBdr>
        </w:div>
        <w:div w:id="1395081477">
          <w:marLeft w:val="0"/>
          <w:marRight w:val="0"/>
          <w:marTop w:val="0"/>
          <w:marBottom w:val="0"/>
          <w:divBdr>
            <w:top w:val="none" w:sz="0" w:space="0" w:color="auto"/>
            <w:left w:val="none" w:sz="0" w:space="0" w:color="auto"/>
            <w:bottom w:val="none" w:sz="0" w:space="0" w:color="auto"/>
            <w:right w:val="none" w:sz="0" w:space="0" w:color="auto"/>
          </w:divBdr>
        </w:div>
        <w:div w:id="2066297755">
          <w:marLeft w:val="0"/>
          <w:marRight w:val="0"/>
          <w:marTop w:val="0"/>
          <w:marBottom w:val="0"/>
          <w:divBdr>
            <w:top w:val="none" w:sz="0" w:space="0" w:color="auto"/>
            <w:left w:val="none" w:sz="0" w:space="0" w:color="auto"/>
            <w:bottom w:val="none" w:sz="0" w:space="0" w:color="auto"/>
            <w:right w:val="none" w:sz="0" w:space="0" w:color="auto"/>
          </w:divBdr>
        </w:div>
      </w:divsChild>
    </w:div>
    <w:div w:id="465703062">
      <w:bodyDiv w:val="1"/>
      <w:marLeft w:val="0"/>
      <w:marRight w:val="0"/>
      <w:marTop w:val="0"/>
      <w:marBottom w:val="0"/>
      <w:divBdr>
        <w:top w:val="none" w:sz="0" w:space="0" w:color="auto"/>
        <w:left w:val="none" w:sz="0" w:space="0" w:color="auto"/>
        <w:bottom w:val="none" w:sz="0" w:space="0" w:color="auto"/>
        <w:right w:val="none" w:sz="0" w:space="0" w:color="auto"/>
      </w:divBdr>
    </w:div>
    <w:div w:id="495724908">
      <w:bodyDiv w:val="1"/>
      <w:marLeft w:val="0"/>
      <w:marRight w:val="0"/>
      <w:marTop w:val="0"/>
      <w:marBottom w:val="0"/>
      <w:divBdr>
        <w:top w:val="none" w:sz="0" w:space="0" w:color="auto"/>
        <w:left w:val="none" w:sz="0" w:space="0" w:color="auto"/>
        <w:bottom w:val="none" w:sz="0" w:space="0" w:color="auto"/>
        <w:right w:val="none" w:sz="0" w:space="0" w:color="auto"/>
      </w:divBdr>
    </w:div>
    <w:div w:id="510218445">
      <w:bodyDiv w:val="1"/>
      <w:marLeft w:val="0"/>
      <w:marRight w:val="0"/>
      <w:marTop w:val="0"/>
      <w:marBottom w:val="0"/>
      <w:divBdr>
        <w:top w:val="none" w:sz="0" w:space="0" w:color="auto"/>
        <w:left w:val="none" w:sz="0" w:space="0" w:color="auto"/>
        <w:bottom w:val="none" w:sz="0" w:space="0" w:color="auto"/>
        <w:right w:val="none" w:sz="0" w:space="0" w:color="auto"/>
      </w:divBdr>
    </w:div>
    <w:div w:id="520171380">
      <w:bodyDiv w:val="1"/>
      <w:marLeft w:val="0"/>
      <w:marRight w:val="0"/>
      <w:marTop w:val="0"/>
      <w:marBottom w:val="0"/>
      <w:divBdr>
        <w:top w:val="none" w:sz="0" w:space="0" w:color="auto"/>
        <w:left w:val="none" w:sz="0" w:space="0" w:color="auto"/>
        <w:bottom w:val="none" w:sz="0" w:space="0" w:color="auto"/>
        <w:right w:val="none" w:sz="0" w:space="0" w:color="auto"/>
      </w:divBdr>
    </w:div>
    <w:div w:id="531573088">
      <w:bodyDiv w:val="1"/>
      <w:marLeft w:val="0"/>
      <w:marRight w:val="0"/>
      <w:marTop w:val="0"/>
      <w:marBottom w:val="0"/>
      <w:divBdr>
        <w:top w:val="none" w:sz="0" w:space="0" w:color="auto"/>
        <w:left w:val="none" w:sz="0" w:space="0" w:color="auto"/>
        <w:bottom w:val="none" w:sz="0" w:space="0" w:color="auto"/>
        <w:right w:val="none" w:sz="0" w:space="0" w:color="auto"/>
      </w:divBdr>
      <w:divsChild>
        <w:div w:id="1168129816">
          <w:marLeft w:val="0"/>
          <w:marRight w:val="0"/>
          <w:marTop w:val="0"/>
          <w:marBottom w:val="0"/>
          <w:divBdr>
            <w:top w:val="none" w:sz="0" w:space="0" w:color="auto"/>
            <w:left w:val="none" w:sz="0" w:space="0" w:color="auto"/>
            <w:bottom w:val="none" w:sz="0" w:space="0" w:color="auto"/>
            <w:right w:val="none" w:sz="0" w:space="0" w:color="auto"/>
          </w:divBdr>
          <w:divsChild>
            <w:div w:id="1765374707">
              <w:marLeft w:val="0"/>
              <w:marRight w:val="0"/>
              <w:marTop w:val="0"/>
              <w:marBottom w:val="0"/>
              <w:divBdr>
                <w:top w:val="none" w:sz="0" w:space="0" w:color="auto"/>
                <w:left w:val="none" w:sz="0" w:space="0" w:color="auto"/>
                <w:bottom w:val="none" w:sz="0" w:space="0" w:color="auto"/>
                <w:right w:val="none" w:sz="0" w:space="0" w:color="auto"/>
              </w:divBdr>
            </w:div>
            <w:div w:id="2002732308">
              <w:marLeft w:val="0"/>
              <w:marRight w:val="0"/>
              <w:marTop w:val="0"/>
              <w:marBottom w:val="0"/>
              <w:divBdr>
                <w:top w:val="none" w:sz="0" w:space="0" w:color="auto"/>
                <w:left w:val="none" w:sz="0" w:space="0" w:color="auto"/>
                <w:bottom w:val="none" w:sz="0" w:space="0" w:color="auto"/>
                <w:right w:val="none" w:sz="0" w:space="0" w:color="auto"/>
              </w:divBdr>
            </w:div>
            <w:div w:id="968361262">
              <w:marLeft w:val="0"/>
              <w:marRight w:val="0"/>
              <w:marTop w:val="0"/>
              <w:marBottom w:val="0"/>
              <w:divBdr>
                <w:top w:val="none" w:sz="0" w:space="0" w:color="auto"/>
                <w:left w:val="none" w:sz="0" w:space="0" w:color="auto"/>
                <w:bottom w:val="none" w:sz="0" w:space="0" w:color="auto"/>
                <w:right w:val="none" w:sz="0" w:space="0" w:color="auto"/>
              </w:divBdr>
            </w:div>
            <w:div w:id="920917841">
              <w:marLeft w:val="0"/>
              <w:marRight w:val="0"/>
              <w:marTop w:val="0"/>
              <w:marBottom w:val="0"/>
              <w:divBdr>
                <w:top w:val="none" w:sz="0" w:space="0" w:color="auto"/>
                <w:left w:val="none" w:sz="0" w:space="0" w:color="auto"/>
                <w:bottom w:val="none" w:sz="0" w:space="0" w:color="auto"/>
                <w:right w:val="none" w:sz="0" w:space="0" w:color="auto"/>
              </w:divBdr>
            </w:div>
            <w:div w:id="2134473009">
              <w:marLeft w:val="0"/>
              <w:marRight w:val="0"/>
              <w:marTop w:val="0"/>
              <w:marBottom w:val="0"/>
              <w:divBdr>
                <w:top w:val="none" w:sz="0" w:space="0" w:color="auto"/>
                <w:left w:val="none" w:sz="0" w:space="0" w:color="auto"/>
                <w:bottom w:val="none" w:sz="0" w:space="0" w:color="auto"/>
                <w:right w:val="none" w:sz="0" w:space="0" w:color="auto"/>
              </w:divBdr>
            </w:div>
            <w:div w:id="1966426028">
              <w:marLeft w:val="0"/>
              <w:marRight w:val="0"/>
              <w:marTop w:val="0"/>
              <w:marBottom w:val="0"/>
              <w:divBdr>
                <w:top w:val="none" w:sz="0" w:space="0" w:color="auto"/>
                <w:left w:val="none" w:sz="0" w:space="0" w:color="auto"/>
                <w:bottom w:val="none" w:sz="0" w:space="0" w:color="auto"/>
                <w:right w:val="none" w:sz="0" w:space="0" w:color="auto"/>
              </w:divBdr>
            </w:div>
            <w:div w:id="6243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30899">
      <w:bodyDiv w:val="1"/>
      <w:marLeft w:val="0"/>
      <w:marRight w:val="0"/>
      <w:marTop w:val="0"/>
      <w:marBottom w:val="0"/>
      <w:divBdr>
        <w:top w:val="none" w:sz="0" w:space="0" w:color="auto"/>
        <w:left w:val="none" w:sz="0" w:space="0" w:color="auto"/>
        <w:bottom w:val="none" w:sz="0" w:space="0" w:color="auto"/>
        <w:right w:val="none" w:sz="0" w:space="0" w:color="auto"/>
      </w:divBdr>
      <w:divsChild>
        <w:div w:id="529296129">
          <w:marLeft w:val="0"/>
          <w:marRight w:val="0"/>
          <w:marTop w:val="0"/>
          <w:marBottom w:val="0"/>
          <w:divBdr>
            <w:top w:val="none" w:sz="0" w:space="0" w:color="auto"/>
            <w:left w:val="none" w:sz="0" w:space="0" w:color="auto"/>
            <w:bottom w:val="none" w:sz="0" w:space="0" w:color="auto"/>
            <w:right w:val="none" w:sz="0" w:space="0" w:color="auto"/>
          </w:divBdr>
          <w:divsChild>
            <w:div w:id="89008062">
              <w:marLeft w:val="0"/>
              <w:marRight w:val="0"/>
              <w:marTop w:val="0"/>
              <w:marBottom w:val="0"/>
              <w:divBdr>
                <w:top w:val="none" w:sz="0" w:space="0" w:color="auto"/>
                <w:left w:val="none" w:sz="0" w:space="0" w:color="auto"/>
                <w:bottom w:val="none" w:sz="0" w:space="0" w:color="auto"/>
                <w:right w:val="none" w:sz="0" w:space="0" w:color="auto"/>
              </w:divBdr>
            </w:div>
            <w:div w:id="516700699">
              <w:marLeft w:val="0"/>
              <w:marRight w:val="0"/>
              <w:marTop w:val="0"/>
              <w:marBottom w:val="0"/>
              <w:divBdr>
                <w:top w:val="none" w:sz="0" w:space="0" w:color="auto"/>
                <w:left w:val="none" w:sz="0" w:space="0" w:color="auto"/>
                <w:bottom w:val="none" w:sz="0" w:space="0" w:color="auto"/>
                <w:right w:val="none" w:sz="0" w:space="0" w:color="auto"/>
              </w:divBdr>
            </w:div>
            <w:div w:id="1064524821">
              <w:marLeft w:val="0"/>
              <w:marRight w:val="0"/>
              <w:marTop w:val="0"/>
              <w:marBottom w:val="0"/>
              <w:divBdr>
                <w:top w:val="none" w:sz="0" w:space="0" w:color="auto"/>
                <w:left w:val="none" w:sz="0" w:space="0" w:color="auto"/>
                <w:bottom w:val="none" w:sz="0" w:space="0" w:color="auto"/>
                <w:right w:val="none" w:sz="0" w:space="0" w:color="auto"/>
              </w:divBdr>
            </w:div>
            <w:div w:id="1184633398">
              <w:marLeft w:val="0"/>
              <w:marRight w:val="0"/>
              <w:marTop w:val="0"/>
              <w:marBottom w:val="0"/>
              <w:divBdr>
                <w:top w:val="none" w:sz="0" w:space="0" w:color="auto"/>
                <w:left w:val="none" w:sz="0" w:space="0" w:color="auto"/>
                <w:bottom w:val="none" w:sz="0" w:space="0" w:color="auto"/>
                <w:right w:val="none" w:sz="0" w:space="0" w:color="auto"/>
              </w:divBdr>
            </w:div>
            <w:div w:id="1195339887">
              <w:marLeft w:val="0"/>
              <w:marRight w:val="0"/>
              <w:marTop w:val="0"/>
              <w:marBottom w:val="0"/>
              <w:divBdr>
                <w:top w:val="none" w:sz="0" w:space="0" w:color="auto"/>
                <w:left w:val="none" w:sz="0" w:space="0" w:color="auto"/>
                <w:bottom w:val="none" w:sz="0" w:space="0" w:color="auto"/>
                <w:right w:val="none" w:sz="0" w:space="0" w:color="auto"/>
              </w:divBdr>
            </w:div>
            <w:div w:id="18971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6810">
      <w:bodyDiv w:val="1"/>
      <w:marLeft w:val="0"/>
      <w:marRight w:val="0"/>
      <w:marTop w:val="0"/>
      <w:marBottom w:val="0"/>
      <w:divBdr>
        <w:top w:val="none" w:sz="0" w:space="0" w:color="auto"/>
        <w:left w:val="none" w:sz="0" w:space="0" w:color="auto"/>
        <w:bottom w:val="none" w:sz="0" w:space="0" w:color="auto"/>
        <w:right w:val="none" w:sz="0" w:space="0" w:color="auto"/>
      </w:divBdr>
    </w:div>
    <w:div w:id="558244935">
      <w:bodyDiv w:val="1"/>
      <w:marLeft w:val="0"/>
      <w:marRight w:val="0"/>
      <w:marTop w:val="0"/>
      <w:marBottom w:val="0"/>
      <w:divBdr>
        <w:top w:val="none" w:sz="0" w:space="0" w:color="auto"/>
        <w:left w:val="none" w:sz="0" w:space="0" w:color="auto"/>
        <w:bottom w:val="none" w:sz="0" w:space="0" w:color="auto"/>
        <w:right w:val="none" w:sz="0" w:space="0" w:color="auto"/>
      </w:divBdr>
      <w:divsChild>
        <w:div w:id="1353725461">
          <w:marLeft w:val="0"/>
          <w:marRight w:val="0"/>
          <w:marTop w:val="0"/>
          <w:marBottom w:val="0"/>
          <w:divBdr>
            <w:top w:val="none" w:sz="0" w:space="0" w:color="auto"/>
            <w:left w:val="none" w:sz="0" w:space="0" w:color="auto"/>
            <w:bottom w:val="none" w:sz="0" w:space="0" w:color="auto"/>
            <w:right w:val="none" w:sz="0" w:space="0" w:color="auto"/>
          </w:divBdr>
        </w:div>
        <w:div w:id="2012682499">
          <w:marLeft w:val="0"/>
          <w:marRight w:val="0"/>
          <w:marTop w:val="0"/>
          <w:marBottom w:val="0"/>
          <w:divBdr>
            <w:top w:val="none" w:sz="0" w:space="0" w:color="auto"/>
            <w:left w:val="none" w:sz="0" w:space="0" w:color="auto"/>
            <w:bottom w:val="none" w:sz="0" w:space="0" w:color="auto"/>
            <w:right w:val="none" w:sz="0" w:space="0" w:color="auto"/>
          </w:divBdr>
        </w:div>
        <w:div w:id="2146582012">
          <w:marLeft w:val="0"/>
          <w:marRight w:val="0"/>
          <w:marTop w:val="0"/>
          <w:marBottom w:val="0"/>
          <w:divBdr>
            <w:top w:val="none" w:sz="0" w:space="0" w:color="auto"/>
            <w:left w:val="none" w:sz="0" w:space="0" w:color="auto"/>
            <w:bottom w:val="none" w:sz="0" w:space="0" w:color="auto"/>
            <w:right w:val="none" w:sz="0" w:space="0" w:color="auto"/>
          </w:divBdr>
          <w:divsChild>
            <w:div w:id="202520115">
              <w:marLeft w:val="0"/>
              <w:marRight w:val="0"/>
              <w:marTop w:val="0"/>
              <w:marBottom w:val="0"/>
              <w:divBdr>
                <w:top w:val="none" w:sz="0" w:space="0" w:color="auto"/>
                <w:left w:val="none" w:sz="0" w:space="0" w:color="auto"/>
                <w:bottom w:val="none" w:sz="0" w:space="0" w:color="auto"/>
                <w:right w:val="none" w:sz="0" w:space="0" w:color="auto"/>
              </w:divBdr>
            </w:div>
            <w:div w:id="207029472">
              <w:marLeft w:val="0"/>
              <w:marRight w:val="0"/>
              <w:marTop w:val="0"/>
              <w:marBottom w:val="0"/>
              <w:divBdr>
                <w:top w:val="none" w:sz="0" w:space="0" w:color="auto"/>
                <w:left w:val="none" w:sz="0" w:space="0" w:color="auto"/>
                <w:bottom w:val="none" w:sz="0" w:space="0" w:color="auto"/>
                <w:right w:val="none" w:sz="0" w:space="0" w:color="auto"/>
              </w:divBdr>
            </w:div>
            <w:div w:id="461651836">
              <w:marLeft w:val="0"/>
              <w:marRight w:val="0"/>
              <w:marTop w:val="0"/>
              <w:marBottom w:val="0"/>
              <w:divBdr>
                <w:top w:val="none" w:sz="0" w:space="0" w:color="auto"/>
                <w:left w:val="none" w:sz="0" w:space="0" w:color="auto"/>
                <w:bottom w:val="none" w:sz="0" w:space="0" w:color="auto"/>
                <w:right w:val="none" w:sz="0" w:space="0" w:color="auto"/>
              </w:divBdr>
            </w:div>
            <w:div w:id="541984877">
              <w:marLeft w:val="0"/>
              <w:marRight w:val="0"/>
              <w:marTop w:val="0"/>
              <w:marBottom w:val="0"/>
              <w:divBdr>
                <w:top w:val="none" w:sz="0" w:space="0" w:color="auto"/>
                <w:left w:val="none" w:sz="0" w:space="0" w:color="auto"/>
                <w:bottom w:val="none" w:sz="0" w:space="0" w:color="auto"/>
                <w:right w:val="none" w:sz="0" w:space="0" w:color="auto"/>
              </w:divBdr>
            </w:div>
            <w:div w:id="701172950">
              <w:marLeft w:val="0"/>
              <w:marRight w:val="0"/>
              <w:marTop w:val="0"/>
              <w:marBottom w:val="0"/>
              <w:divBdr>
                <w:top w:val="none" w:sz="0" w:space="0" w:color="auto"/>
                <w:left w:val="none" w:sz="0" w:space="0" w:color="auto"/>
                <w:bottom w:val="none" w:sz="0" w:space="0" w:color="auto"/>
                <w:right w:val="none" w:sz="0" w:space="0" w:color="auto"/>
              </w:divBdr>
            </w:div>
            <w:div w:id="815491063">
              <w:marLeft w:val="0"/>
              <w:marRight w:val="0"/>
              <w:marTop w:val="0"/>
              <w:marBottom w:val="0"/>
              <w:divBdr>
                <w:top w:val="none" w:sz="0" w:space="0" w:color="auto"/>
                <w:left w:val="none" w:sz="0" w:space="0" w:color="auto"/>
                <w:bottom w:val="none" w:sz="0" w:space="0" w:color="auto"/>
                <w:right w:val="none" w:sz="0" w:space="0" w:color="auto"/>
              </w:divBdr>
            </w:div>
            <w:div w:id="1027483401">
              <w:marLeft w:val="0"/>
              <w:marRight w:val="0"/>
              <w:marTop w:val="0"/>
              <w:marBottom w:val="0"/>
              <w:divBdr>
                <w:top w:val="none" w:sz="0" w:space="0" w:color="auto"/>
                <w:left w:val="none" w:sz="0" w:space="0" w:color="auto"/>
                <w:bottom w:val="none" w:sz="0" w:space="0" w:color="auto"/>
                <w:right w:val="none" w:sz="0" w:space="0" w:color="auto"/>
              </w:divBdr>
            </w:div>
            <w:div w:id="1224945810">
              <w:marLeft w:val="0"/>
              <w:marRight w:val="0"/>
              <w:marTop w:val="0"/>
              <w:marBottom w:val="0"/>
              <w:divBdr>
                <w:top w:val="none" w:sz="0" w:space="0" w:color="auto"/>
                <w:left w:val="none" w:sz="0" w:space="0" w:color="auto"/>
                <w:bottom w:val="none" w:sz="0" w:space="0" w:color="auto"/>
                <w:right w:val="none" w:sz="0" w:space="0" w:color="auto"/>
              </w:divBdr>
            </w:div>
            <w:div w:id="1452480258">
              <w:marLeft w:val="0"/>
              <w:marRight w:val="0"/>
              <w:marTop w:val="0"/>
              <w:marBottom w:val="0"/>
              <w:divBdr>
                <w:top w:val="none" w:sz="0" w:space="0" w:color="auto"/>
                <w:left w:val="none" w:sz="0" w:space="0" w:color="auto"/>
                <w:bottom w:val="none" w:sz="0" w:space="0" w:color="auto"/>
                <w:right w:val="none" w:sz="0" w:space="0" w:color="auto"/>
              </w:divBdr>
            </w:div>
            <w:div w:id="1478759924">
              <w:marLeft w:val="0"/>
              <w:marRight w:val="0"/>
              <w:marTop w:val="0"/>
              <w:marBottom w:val="0"/>
              <w:divBdr>
                <w:top w:val="none" w:sz="0" w:space="0" w:color="auto"/>
                <w:left w:val="none" w:sz="0" w:space="0" w:color="auto"/>
                <w:bottom w:val="none" w:sz="0" w:space="0" w:color="auto"/>
                <w:right w:val="none" w:sz="0" w:space="0" w:color="auto"/>
              </w:divBdr>
            </w:div>
            <w:div w:id="1538659494">
              <w:marLeft w:val="0"/>
              <w:marRight w:val="0"/>
              <w:marTop w:val="0"/>
              <w:marBottom w:val="0"/>
              <w:divBdr>
                <w:top w:val="none" w:sz="0" w:space="0" w:color="auto"/>
                <w:left w:val="none" w:sz="0" w:space="0" w:color="auto"/>
                <w:bottom w:val="none" w:sz="0" w:space="0" w:color="auto"/>
                <w:right w:val="none" w:sz="0" w:space="0" w:color="auto"/>
              </w:divBdr>
            </w:div>
            <w:div w:id="17032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7897">
      <w:bodyDiv w:val="1"/>
      <w:marLeft w:val="0"/>
      <w:marRight w:val="0"/>
      <w:marTop w:val="0"/>
      <w:marBottom w:val="0"/>
      <w:divBdr>
        <w:top w:val="none" w:sz="0" w:space="0" w:color="auto"/>
        <w:left w:val="none" w:sz="0" w:space="0" w:color="auto"/>
        <w:bottom w:val="none" w:sz="0" w:space="0" w:color="auto"/>
        <w:right w:val="none" w:sz="0" w:space="0" w:color="auto"/>
      </w:divBdr>
    </w:div>
    <w:div w:id="576137820">
      <w:bodyDiv w:val="1"/>
      <w:marLeft w:val="0"/>
      <w:marRight w:val="0"/>
      <w:marTop w:val="0"/>
      <w:marBottom w:val="0"/>
      <w:divBdr>
        <w:top w:val="none" w:sz="0" w:space="0" w:color="auto"/>
        <w:left w:val="none" w:sz="0" w:space="0" w:color="auto"/>
        <w:bottom w:val="none" w:sz="0" w:space="0" w:color="auto"/>
        <w:right w:val="none" w:sz="0" w:space="0" w:color="auto"/>
      </w:divBdr>
      <w:divsChild>
        <w:div w:id="494614771">
          <w:marLeft w:val="0"/>
          <w:marRight w:val="0"/>
          <w:marTop w:val="0"/>
          <w:marBottom w:val="0"/>
          <w:divBdr>
            <w:top w:val="none" w:sz="0" w:space="0" w:color="auto"/>
            <w:left w:val="none" w:sz="0" w:space="0" w:color="auto"/>
            <w:bottom w:val="none" w:sz="0" w:space="0" w:color="auto"/>
            <w:right w:val="none" w:sz="0" w:space="0" w:color="auto"/>
          </w:divBdr>
        </w:div>
        <w:div w:id="637998095">
          <w:marLeft w:val="0"/>
          <w:marRight w:val="0"/>
          <w:marTop w:val="0"/>
          <w:marBottom w:val="0"/>
          <w:divBdr>
            <w:top w:val="none" w:sz="0" w:space="0" w:color="auto"/>
            <w:left w:val="none" w:sz="0" w:space="0" w:color="auto"/>
            <w:bottom w:val="none" w:sz="0" w:space="0" w:color="auto"/>
            <w:right w:val="none" w:sz="0" w:space="0" w:color="auto"/>
          </w:divBdr>
          <w:divsChild>
            <w:div w:id="474569792">
              <w:marLeft w:val="0"/>
              <w:marRight w:val="0"/>
              <w:marTop w:val="0"/>
              <w:marBottom w:val="0"/>
              <w:divBdr>
                <w:top w:val="none" w:sz="0" w:space="0" w:color="auto"/>
                <w:left w:val="none" w:sz="0" w:space="0" w:color="auto"/>
                <w:bottom w:val="none" w:sz="0" w:space="0" w:color="auto"/>
                <w:right w:val="none" w:sz="0" w:space="0" w:color="auto"/>
              </w:divBdr>
            </w:div>
            <w:div w:id="1769622089">
              <w:marLeft w:val="0"/>
              <w:marRight w:val="0"/>
              <w:marTop w:val="0"/>
              <w:marBottom w:val="0"/>
              <w:divBdr>
                <w:top w:val="none" w:sz="0" w:space="0" w:color="auto"/>
                <w:left w:val="none" w:sz="0" w:space="0" w:color="auto"/>
                <w:bottom w:val="none" w:sz="0" w:space="0" w:color="auto"/>
                <w:right w:val="none" w:sz="0" w:space="0" w:color="auto"/>
              </w:divBdr>
            </w:div>
            <w:div w:id="2091847708">
              <w:marLeft w:val="0"/>
              <w:marRight w:val="0"/>
              <w:marTop w:val="0"/>
              <w:marBottom w:val="0"/>
              <w:divBdr>
                <w:top w:val="none" w:sz="0" w:space="0" w:color="auto"/>
                <w:left w:val="none" w:sz="0" w:space="0" w:color="auto"/>
                <w:bottom w:val="none" w:sz="0" w:space="0" w:color="auto"/>
                <w:right w:val="none" w:sz="0" w:space="0" w:color="auto"/>
              </w:divBdr>
            </w:div>
          </w:divsChild>
        </w:div>
        <w:div w:id="652949312">
          <w:marLeft w:val="0"/>
          <w:marRight w:val="0"/>
          <w:marTop w:val="0"/>
          <w:marBottom w:val="0"/>
          <w:divBdr>
            <w:top w:val="none" w:sz="0" w:space="0" w:color="auto"/>
            <w:left w:val="none" w:sz="0" w:space="0" w:color="auto"/>
            <w:bottom w:val="none" w:sz="0" w:space="0" w:color="auto"/>
            <w:right w:val="none" w:sz="0" w:space="0" w:color="auto"/>
          </w:divBdr>
          <w:divsChild>
            <w:div w:id="278687145">
              <w:marLeft w:val="0"/>
              <w:marRight w:val="0"/>
              <w:marTop w:val="0"/>
              <w:marBottom w:val="0"/>
              <w:divBdr>
                <w:top w:val="none" w:sz="0" w:space="0" w:color="auto"/>
                <w:left w:val="none" w:sz="0" w:space="0" w:color="auto"/>
                <w:bottom w:val="none" w:sz="0" w:space="0" w:color="auto"/>
                <w:right w:val="none" w:sz="0" w:space="0" w:color="auto"/>
              </w:divBdr>
            </w:div>
            <w:div w:id="670185503">
              <w:marLeft w:val="0"/>
              <w:marRight w:val="0"/>
              <w:marTop w:val="0"/>
              <w:marBottom w:val="0"/>
              <w:divBdr>
                <w:top w:val="none" w:sz="0" w:space="0" w:color="auto"/>
                <w:left w:val="none" w:sz="0" w:space="0" w:color="auto"/>
                <w:bottom w:val="none" w:sz="0" w:space="0" w:color="auto"/>
                <w:right w:val="none" w:sz="0" w:space="0" w:color="auto"/>
              </w:divBdr>
            </w:div>
            <w:div w:id="1487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119">
      <w:bodyDiv w:val="1"/>
      <w:marLeft w:val="0"/>
      <w:marRight w:val="0"/>
      <w:marTop w:val="0"/>
      <w:marBottom w:val="0"/>
      <w:divBdr>
        <w:top w:val="none" w:sz="0" w:space="0" w:color="auto"/>
        <w:left w:val="none" w:sz="0" w:space="0" w:color="auto"/>
        <w:bottom w:val="none" w:sz="0" w:space="0" w:color="auto"/>
        <w:right w:val="none" w:sz="0" w:space="0" w:color="auto"/>
      </w:divBdr>
    </w:div>
    <w:div w:id="581837602">
      <w:bodyDiv w:val="1"/>
      <w:marLeft w:val="0"/>
      <w:marRight w:val="0"/>
      <w:marTop w:val="0"/>
      <w:marBottom w:val="0"/>
      <w:divBdr>
        <w:top w:val="none" w:sz="0" w:space="0" w:color="auto"/>
        <w:left w:val="none" w:sz="0" w:space="0" w:color="auto"/>
        <w:bottom w:val="none" w:sz="0" w:space="0" w:color="auto"/>
        <w:right w:val="none" w:sz="0" w:space="0" w:color="auto"/>
      </w:divBdr>
    </w:div>
    <w:div w:id="594095053">
      <w:bodyDiv w:val="1"/>
      <w:marLeft w:val="0"/>
      <w:marRight w:val="0"/>
      <w:marTop w:val="0"/>
      <w:marBottom w:val="0"/>
      <w:divBdr>
        <w:top w:val="none" w:sz="0" w:space="0" w:color="auto"/>
        <w:left w:val="none" w:sz="0" w:space="0" w:color="auto"/>
        <w:bottom w:val="none" w:sz="0" w:space="0" w:color="auto"/>
        <w:right w:val="none" w:sz="0" w:space="0" w:color="auto"/>
      </w:divBdr>
    </w:div>
    <w:div w:id="622736432">
      <w:bodyDiv w:val="1"/>
      <w:marLeft w:val="0"/>
      <w:marRight w:val="0"/>
      <w:marTop w:val="0"/>
      <w:marBottom w:val="0"/>
      <w:divBdr>
        <w:top w:val="none" w:sz="0" w:space="0" w:color="auto"/>
        <w:left w:val="none" w:sz="0" w:space="0" w:color="auto"/>
        <w:bottom w:val="none" w:sz="0" w:space="0" w:color="auto"/>
        <w:right w:val="none" w:sz="0" w:space="0" w:color="auto"/>
      </w:divBdr>
    </w:div>
    <w:div w:id="643586581">
      <w:bodyDiv w:val="1"/>
      <w:marLeft w:val="0"/>
      <w:marRight w:val="0"/>
      <w:marTop w:val="0"/>
      <w:marBottom w:val="0"/>
      <w:divBdr>
        <w:top w:val="none" w:sz="0" w:space="0" w:color="auto"/>
        <w:left w:val="none" w:sz="0" w:space="0" w:color="auto"/>
        <w:bottom w:val="none" w:sz="0" w:space="0" w:color="auto"/>
        <w:right w:val="none" w:sz="0" w:space="0" w:color="auto"/>
      </w:divBdr>
    </w:div>
    <w:div w:id="652494081">
      <w:bodyDiv w:val="1"/>
      <w:marLeft w:val="0"/>
      <w:marRight w:val="0"/>
      <w:marTop w:val="0"/>
      <w:marBottom w:val="0"/>
      <w:divBdr>
        <w:top w:val="none" w:sz="0" w:space="0" w:color="auto"/>
        <w:left w:val="none" w:sz="0" w:space="0" w:color="auto"/>
        <w:bottom w:val="none" w:sz="0" w:space="0" w:color="auto"/>
        <w:right w:val="none" w:sz="0" w:space="0" w:color="auto"/>
      </w:divBdr>
    </w:div>
    <w:div w:id="663046736">
      <w:bodyDiv w:val="1"/>
      <w:marLeft w:val="0"/>
      <w:marRight w:val="0"/>
      <w:marTop w:val="0"/>
      <w:marBottom w:val="0"/>
      <w:divBdr>
        <w:top w:val="none" w:sz="0" w:space="0" w:color="auto"/>
        <w:left w:val="none" w:sz="0" w:space="0" w:color="auto"/>
        <w:bottom w:val="none" w:sz="0" w:space="0" w:color="auto"/>
        <w:right w:val="none" w:sz="0" w:space="0" w:color="auto"/>
      </w:divBdr>
    </w:div>
    <w:div w:id="677536436">
      <w:bodyDiv w:val="1"/>
      <w:marLeft w:val="0"/>
      <w:marRight w:val="0"/>
      <w:marTop w:val="0"/>
      <w:marBottom w:val="0"/>
      <w:divBdr>
        <w:top w:val="none" w:sz="0" w:space="0" w:color="auto"/>
        <w:left w:val="none" w:sz="0" w:space="0" w:color="auto"/>
        <w:bottom w:val="none" w:sz="0" w:space="0" w:color="auto"/>
        <w:right w:val="none" w:sz="0" w:space="0" w:color="auto"/>
      </w:divBdr>
    </w:div>
    <w:div w:id="687680637">
      <w:bodyDiv w:val="1"/>
      <w:marLeft w:val="0"/>
      <w:marRight w:val="0"/>
      <w:marTop w:val="0"/>
      <w:marBottom w:val="0"/>
      <w:divBdr>
        <w:top w:val="none" w:sz="0" w:space="0" w:color="auto"/>
        <w:left w:val="none" w:sz="0" w:space="0" w:color="auto"/>
        <w:bottom w:val="none" w:sz="0" w:space="0" w:color="auto"/>
        <w:right w:val="none" w:sz="0" w:space="0" w:color="auto"/>
      </w:divBdr>
    </w:div>
    <w:div w:id="690647228">
      <w:bodyDiv w:val="1"/>
      <w:marLeft w:val="0"/>
      <w:marRight w:val="0"/>
      <w:marTop w:val="0"/>
      <w:marBottom w:val="0"/>
      <w:divBdr>
        <w:top w:val="none" w:sz="0" w:space="0" w:color="auto"/>
        <w:left w:val="none" w:sz="0" w:space="0" w:color="auto"/>
        <w:bottom w:val="none" w:sz="0" w:space="0" w:color="auto"/>
        <w:right w:val="none" w:sz="0" w:space="0" w:color="auto"/>
      </w:divBdr>
    </w:div>
    <w:div w:id="703873349">
      <w:bodyDiv w:val="1"/>
      <w:marLeft w:val="0"/>
      <w:marRight w:val="0"/>
      <w:marTop w:val="0"/>
      <w:marBottom w:val="0"/>
      <w:divBdr>
        <w:top w:val="none" w:sz="0" w:space="0" w:color="auto"/>
        <w:left w:val="none" w:sz="0" w:space="0" w:color="auto"/>
        <w:bottom w:val="none" w:sz="0" w:space="0" w:color="auto"/>
        <w:right w:val="none" w:sz="0" w:space="0" w:color="auto"/>
      </w:divBdr>
    </w:div>
    <w:div w:id="730081759">
      <w:bodyDiv w:val="1"/>
      <w:marLeft w:val="0"/>
      <w:marRight w:val="0"/>
      <w:marTop w:val="0"/>
      <w:marBottom w:val="0"/>
      <w:divBdr>
        <w:top w:val="none" w:sz="0" w:space="0" w:color="auto"/>
        <w:left w:val="none" w:sz="0" w:space="0" w:color="auto"/>
        <w:bottom w:val="none" w:sz="0" w:space="0" w:color="auto"/>
        <w:right w:val="none" w:sz="0" w:space="0" w:color="auto"/>
      </w:divBdr>
    </w:div>
    <w:div w:id="734621029">
      <w:bodyDiv w:val="1"/>
      <w:marLeft w:val="0"/>
      <w:marRight w:val="0"/>
      <w:marTop w:val="0"/>
      <w:marBottom w:val="0"/>
      <w:divBdr>
        <w:top w:val="none" w:sz="0" w:space="0" w:color="auto"/>
        <w:left w:val="none" w:sz="0" w:space="0" w:color="auto"/>
        <w:bottom w:val="none" w:sz="0" w:space="0" w:color="auto"/>
        <w:right w:val="none" w:sz="0" w:space="0" w:color="auto"/>
      </w:divBdr>
    </w:div>
    <w:div w:id="736125528">
      <w:bodyDiv w:val="1"/>
      <w:marLeft w:val="0"/>
      <w:marRight w:val="0"/>
      <w:marTop w:val="0"/>
      <w:marBottom w:val="0"/>
      <w:divBdr>
        <w:top w:val="none" w:sz="0" w:space="0" w:color="auto"/>
        <w:left w:val="none" w:sz="0" w:space="0" w:color="auto"/>
        <w:bottom w:val="none" w:sz="0" w:space="0" w:color="auto"/>
        <w:right w:val="none" w:sz="0" w:space="0" w:color="auto"/>
      </w:divBdr>
    </w:div>
    <w:div w:id="763578188">
      <w:bodyDiv w:val="1"/>
      <w:marLeft w:val="0"/>
      <w:marRight w:val="0"/>
      <w:marTop w:val="0"/>
      <w:marBottom w:val="0"/>
      <w:divBdr>
        <w:top w:val="none" w:sz="0" w:space="0" w:color="auto"/>
        <w:left w:val="none" w:sz="0" w:space="0" w:color="auto"/>
        <w:bottom w:val="none" w:sz="0" w:space="0" w:color="auto"/>
        <w:right w:val="none" w:sz="0" w:space="0" w:color="auto"/>
      </w:divBdr>
      <w:divsChild>
        <w:div w:id="198130115">
          <w:marLeft w:val="0"/>
          <w:marRight w:val="0"/>
          <w:marTop w:val="0"/>
          <w:marBottom w:val="0"/>
          <w:divBdr>
            <w:top w:val="none" w:sz="0" w:space="0" w:color="auto"/>
            <w:left w:val="none" w:sz="0" w:space="0" w:color="auto"/>
            <w:bottom w:val="none" w:sz="0" w:space="0" w:color="auto"/>
            <w:right w:val="none" w:sz="0" w:space="0" w:color="auto"/>
          </w:divBdr>
        </w:div>
        <w:div w:id="529419476">
          <w:marLeft w:val="0"/>
          <w:marRight w:val="0"/>
          <w:marTop w:val="0"/>
          <w:marBottom w:val="0"/>
          <w:divBdr>
            <w:top w:val="none" w:sz="0" w:space="0" w:color="auto"/>
            <w:left w:val="none" w:sz="0" w:space="0" w:color="auto"/>
            <w:bottom w:val="none" w:sz="0" w:space="0" w:color="auto"/>
            <w:right w:val="none" w:sz="0" w:space="0" w:color="auto"/>
          </w:divBdr>
        </w:div>
        <w:div w:id="1413240078">
          <w:marLeft w:val="0"/>
          <w:marRight w:val="0"/>
          <w:marTop w:val="0"/>
          <w:marBottom w:val="0"/>
          <w:divBdr>
            <w:top w:val="none" w:sz="0" w:space="0" w:color="auto"/>
            <w:left w:val="none" w:sz="0" w:space="0" w:color="auto"/>
            <w:bottom w:val="none" w:sz="0" w:space="0" w:color="auto"/>
            <w:right w:val="none" w:sz="0" w:space="0" w:color="auto"/>
          </w:divBdr>
        </w:div>
        <w:div w:id="1992362627">
          <w:marLeft w:val="0"/>
          <w:marRight w:val="0"/>
          <w:marTop w:val="0"/>
          <w:marBottom w:val="0"/>
          <w:divBdr>
            <w:top w:val="none" w:sz="0" w:space="0" w:color="auto"/>
            <w:left w:val="none" w:sz="0" w:space="0" w:color="auto"/>
            <w:bottom w:val="none" w:sz="0" w:space="0" w:color="auto"/>
            <w:right w:val="none" w:sz="0" w:space="0" w:color="auto"/>
          </w:divBdr>
        </w:div>
        <w:div w:id="2112164702">
          <w:marLeft w:val="0"/>
          <w:marRight w:val="0"/>
          <w:marTop w:val="0"/>
          <w:marBottom w:val="0"/>
          <w:divBdr>
            <w:top w:val="none" w:sz="0" w:space="0" w:color="auto"/>
            <w:left w:val="none" w:sz="0" w:space="0" w:color="auto"/>
            <w:bottom w:val="none" w:sz="0" w:space="0" w:color="auto"/>
            <w:right w:val="none" w:sz="0" w:space="0" w:color="auto"/>
          </w:divBdr>
        </w:div>
      </w:divsChild>
    </w:div>
    <w:div w:id="780342308">
      <w:bodyDiv w:val="1"/>
      <w:marLeft w:val="0"/>
      <w:marRight w:val="0"/>
      <w:marTop w:val="0"/>
      <w:marBottom w:val="0"/>
      <w:divBdr>
        <w:top w:val="none" w:sz="0" w:space="0" w:color="auto"/>
        <w:left w:val="none" w:sz="0" w:space="0" w:color="auto"/>
        <w:bottom w:val="none" w:sz="0" w:space="0" w:color="auto"/>
        <w:right w:val="none" w:sz="0" w:space="0" w:color="auto"/>
      </w:divBdr>
      <w:divsChild>
        <w:div w:id="855459049">
          <w:marLeft w:val="0"/>
          <w:marRight w:val="0"/>
          <w:marTop w:val="0"/>
          <w:marBottom w:val="0"/>
          <w:divBdr>
            <w:top w:val="none" w:sz="0" w:space="0" w:color="auto"/>
            <w:left w:val="none" w:sz="0" w:space="0" w:color="auto"/>
            <w:bottom w:val="none" w:sz="0" w:space="0" w:color="auto"/>
            <w:right w:val="none" w:sz="0" w:space="0" w:color="auto"/>
          </w:divBdr>
        </w:div>
        <w:div w:id="1696078648">
          <w:marLeft w:val="0"/>
          <w:marRight w:val="0"/>
          <w:marTop w:val="0"/>
          <w:marBottom w:val="0"/>
          <w:divBdr>
            <w:top w:val="none" w:sz="0" w:space="0" w:color="auto"/>
            <w:left w:val="none" w:sz="0" w:space="0" w:color="auto"/>
            <w:bottom w:val="none" w:sz="0" w:space="0" w:color="auto"/>
            <w:right w:val="none" w:sz="0" w:space="0" w:color="auto"/>
          </w:divBdr>
        </w:div>
      </w:divsChild>
    </w:div>
    <w:div w:id="802425184">
      <w:bodyDiv w:val="1"/>
      <w:marLeft w:val="0"/>
      <w:marRight w:val="0"/>
      <w:marTop w:val="0"/>
      <w:marBottom w:val="0"/>
      <w:divBdr>
        <w:top w:val="none" w:sz="0" w:space="0" w:color="auto"/>
        <w:left w:val="none" w:sz="0" w:space="0" w:color="auto"/>
        <w:bottom w:val="none" w:sz="0" w:space="0" w:color="auto"/>
        <w:right w:val="none" w:sz="0" w:space="0" w:color="auto"/>
      </w:divBdr>
    </w:div>
    <w:div w:id="842941128">
      <w:bodyDiv w:val="1"/>
      <w:marLeft w:val="0"/>
      <w:marRight w:val="0"/>
      <w:marTop w:val="0"/>
      <w:marBottom w:val="0"/>
      <w:divBdr>
        <w:top w:val="none" w:sz="0" w:space="0" w:color="auto"/>
        <w:left w:val="none" w:sz="0" w:space="0" w:color="auto"/>
        <w:bottom w:val="none" w:sz="0" w:space="0" w:color="auto"/>
        <w:right w:val="none" w:sz="0" w:space="0" w:color="auto"/>
      </w:divBdr>
    </w:div>
    <w:div w:id="846288792">
      <w:bodyDiv w:val="1"/>
      <w:marLeft w:val="0"/>
      <w:marRight w:val="0"/>
      <w:marTop w:val="0"/>
      <w:marBottom w:val="0"/>
      <w:divBdr>
        <w:top w:val="none" w:sz="0" w:space="0" w:color="auto"/>
        <w:left w:val="none" w:sz="0" w:space="0" w:color="auto"/>
        <w:bottom w:val="none" w:sz="0" w:space="0" w:color="auto"/>
        <w:right w:val="none" w:sz="0" w:space="0" w:color="auto"/>
      </w:divBdr>
    </w:div>
    <w:div w:id="881983900">
      <w:bodyDiv w:val="1"/>
      <w:marLeft w:val="0"/>
      <w:marRight w:val="0"/>
      <w:marTop w:val="0"/>
      <w:marBottom w:val="0"/>
      <w:divBdr>
        <w:top w:val="none" w:sz="0" w:space="0" w:color="auto"/>
        <w:left w:val="none" w:sz="0" w:space="0" w:color="auto"/>
        <w:bottom w:val="none" w:sz="0" w:space="0" w:color="auto"/>
        <w:right w:val="none" w:sz="0" w:space="0" w:color="auto"/>
      </w:divBdr>
    </w:div>
    <w:div w:id="887650147">
      <w:bodyDiv w:val="1"/>
      <w:marLeft w:val="0"/>
      <w:marRight w:val="0"/>
      <w:marTop w:val="0"/>
      <w:marBottom w:val="0"/>
      <w:divBdr>
        <w:top w:val="none" w:sz="0" w:space="0" w:color="auto"/>
        <w:left w:val="none" w:sz="0" w:space="0" w:color="auto"/>
        <w:bottom w:val="none" w:sz="0" w:space="0" w:color="auto"/>
        <w:right w:val="none" w:sz="0" w:space="0" w:color="auto"/>
      </w:divBdr>
      <w:divsChild>
        <w:div w:id="274363775">
          <w:marLeft w:val="0"/>
          <w:marRight w:val="0"/>
          <w:marTop w:val="0"/>
          <w:marBottom w:val="0"/>
          <w:divBdr>
            <w:top w:val="none" w:sz="0" w:space="0" w:color="auto"/>
            <w:left w:val="none" w:sz="0" w:space="0" w:color="auto"/>
            <w:bottom w:val="none" w:sz="0" w:space="0" w:color="auto"/>
            <w:right w:val="none" w:sz="0" w:space="0" w:color="auto"/>
          </w:divBdr>
        </w:div>
        <w:div w:id="1421489153">
          <w:marLeft w:val="0"/>
          <w:marRight w:val="0"/>
          <w:marTop w:val="0"/>
          <w:marBottom w:val="0"/>
          <w:divBdr>
            <w:top w:val="none" w:sz="0" w:space="0" w:color="auto"/>
            <w:left w:val="none" w:sz="0" w:space="0" w:color="auto"/>
            <w:bottom w:val="none" w:sz="0" w:space="0" w:color="auto"/>
            <w:right w:val="none" w:sz="0" w:space="0" w:color="auto"/>
          </w:divBdr>
        </w:div>
      </w:divsChild>
    </w:div>
    <w:div w:id="894967500">
      <w:bodyDiv w:val="1"/>
      <w:marLeft w:val="0"/>
      <w:marRight w:val="0"/>
      <w:marTop w:val="0"/>
      <w:marBottom w:val="0"/>
      <w:divBdr>
        <w:top w:val="none" w:sz="0" w:space="0" w:color="auto"/>
        <w:left w:val="none" w:sz="0" w:space="0" w:color="auto"/>
        <w:bottom w:val="none" w:sz="0" w:space="0" w:color="auto"/>
        <w:right w:val="none" w:sz="0" w:space="0" w:color="auto"/>
      </w:divBdr>
    </w:div>
    <w:div w:id="904412219">
      <w:bodyDiv w:val="1"/>
      <w:marLeft w:val="0"/>
      <w:marRight w:val="0"/>
      <w:marTop w:val="0"/>
      <w:marBottom w:val="0"/>
      <w:divBdr>
        <w:top w:val="none" w:sz="0" w:space="0" w:color="auto"/>
        <w:left w:val="none" w:sz="0" w:space="0" w:color="auto"/>
        <w:bottom w:val="none" w:sz="0" w:space="0" w:color="auto"/>
        <w:right w:val="none" w:sz="0" w:space="0" w:color="auto"/>
      </w:divBdr>
    </w:div>
    <w:div w:id="907812275">
      <w:bodyDiv w:val="1"/>
      <w:marLeft w:val="0"/>
      <w:marRight w:val="0"/>
      <w:marTop w:val="0"/>
      <w:marBottom w:val="0"/>
      <w:divBdr>
        <w:top w:val="none" w:sz="0" w:space="0" w:color="auto"/>
        <w:left w:val="none" w:sz="0" w:space="0" w:color="auto"/>
        <w:bottom w:val="none" w:sz="0" w:space="0" w:color="auto"/>
        <w:right w:val="none" w:sz="0" w:space="0" w:color="auto"/>
      </w:divBdr>
      <w:divsChild>
        <w:div w:id="1462458258">
          <w:marLeft w:val="0"/>
          <w:marRight w:val="0"/>
          <w:marTop w:val="0"/>
          <w:marBottom w:val="0"/>
          <w:divBdr>
            <w:top w:val="none" w:sz="0" w:space="0" w:color="auto"/>
            <w:left w:val="none" w:sz="0" w:space="0" w:color="auto"/>
            <w:bottom w:val="none" w:sz="0" w:space="0" w:color="auto"/>
            <w:right w:val="none" w:sz="0" w:space="0" w:color="auto"/>
          </w:divBdr>
        </w:div>
        <w:div w:id="344091524">
          <w:marLeft w:val="0"/>
          <w:marRight w:val="0"/>
          <w:marTop w:val="0"/>
          <w:marBottom w:val="0"/>
          <w:divBdr>
            <w:top w:val="none" w:sz="0" w:space="0" w:color="auto"/>
            <w:left w:val="none" w:sz="0" w:space="0" w:color="auto"/>
            <w:bottom w:val="none" w:sz="0" w:space="0" w:color="auto"/>
            <w:right w:val="none" w:sz="0" w:space="0" w:color="auto"/>
          </w:divBdr>
        </w:div>
        <w:div w:id="1570769755">
          <w:marLeft w:val="0"/>
          <w:marRight w:val="0"/>
          <w:marTop w:val="0"/>
          <w:marBottom w:val="0"/>
          <w:divBdr>
            <w:top w:val="none" w:sz="0" w:space="0" w:color="auto"/>
            <w:left w:val="none" w:sz="0" w:space="0" w:color="auto"/>
            <w:bottom w:val="none" w:sz="0" w:space="0" w:color="auto"/>
            <w:right w:val="none" w:sz="0" w:space="0" w:color="auto"/>
          </w:divBdr>
        </w:div>
      </w:divsChild>
    </w:div>
    <w:div w:id="918709718">
      <w:bodyDiv w:val="1"/>
      <w:marLeft w:val="0"/>
      <w:marRight w:val="0"/>
      <w:marTop w:val="0"/>
      <w:marBottom w:val="0"/>
      <w:divBdr>
        <w:top w:val="none" w:sz="0" w:space="0" w:color="auto"/>
        <w:left w:val="none" w:sz="0" w:space="0" w:color="auto"/>
        <w:bottom w:val="none" w:sz="0" w:space="0" w:color="auto"/>
        <w:right w:val="none" w:sz="0" w:space="0" w:color="auto"/>
      </w:divBdr>
    </w:div>
    <w:div w:id="919942483">
      <w:bodyDiv w:val="1"/>
      <w:marLeft w:val="0"/>
      <w:marRight w:val="0"/>
      <w:marTop w:val="0"/>
      <w:marBottom w:val="0"/>
      <w:divBdr>
        <w:top w:val="none" w:sz="0" w:space="0" w:color="auto"/>
        <w:left w:val="none" w:sz="0" w:space="0" w:color="auto"/>
        <w:bottom w:val="none" w:sz="0" w:space="0" w:color="auto"/>
        <w:right w:val="none" w:sz="0" w:space="0" w:color="auto"/>
      </w:divBdr>
    </w:div>
    <w:div w:id="949164342">
      <w:bodyDiv w:val="1"/>
      <w:marLeft w:val="0"/>
      <w:marRight w:val="0"/>
      <w:marTop w:val="0"/>
      <w:marBottom w:val="0"/>
      <w:divBdr>
        <w:top w:val="none" w:sz="0" w:space="0" w:color="auto"/>
        <w:left w:val="none" w:sz="0" w:space="0" w:color="auto"/>
        <w:bottom w:val="none" w:sz="0" w:space="0" w:color="auto"/>
        <w:right w:val="none" w:sz="0" w:space="0" w:color="auto"/>
      </w:divBdr>
    </w:div>
    <w:div w:id="978538918">
      <w:bodyDiv w:val="1"/>
      <w:marLeft w:val="0"/>
      <w:marRight w:val="0"/>
      <w:marTop w:val="0"/>
      <w:marBottom w:val="0"/>
      <w:divBdr>
        <w:top w:val="none" w:sz="0" w:space="0" w:color="auto"/>
        <w:left w:val="none" w:sz="0" w:space="0" w:color="auto"/>
        <w:bottom w:val="none" w:sz="0" w:space="0" w:color="auto"/>
        <w:right w:val="none" w:sz="0" w:space="0" w:color="auto"/>
      </w:divBdr>
    </w:div>
    <w:div w:id="988705771">
      <w:bodyDiv w:val="1"/>
      <w:marLeft w:val="0"/>
      <w:marRight w:val="0"/>
      <w:marTop w:val="0"/>
      <w:marBottom w:val="0"/>
      <w:divBdr>
        <w:top w:val="none" w:sz="0" w:space="0" w:color="auto"/>
        <w:left w:val="none" w:sz="0" w:space="0" w:color="auto"/>
        <w:bottom w:val="none" w:sz="0" w:space="0" w:color="auto"/>
        <w:right w:val="none" w:sz="0" w:space="0" w:color="auto"/>
      </w:divBdr>
      <w:divsChild>
        <w:div w:id="878468472">
          <w:marLeft w:val="0"/>
          <w:marRight w:val="0"/>
          <w:marTop w:val="0"/>
          <w:marBottom w:val="0"/>
          <w:divBdr>
            <w:top w:val="none" w:sz="0" w:space="0" w:color="auto"/>
            <w:left w:val="none" w:sz="0" w:space="0" w:color="auto"/>
            <w:bottom w:val="none" w:sz="0" w:space="0" w:color="auto"/>
            <w:right w:val="none" w:sz="0" w:space="0" w:color="auto"/>
          </w:divBdr>
        </w:div>
        <w:div w:id="1456867553">
          <w:marLeft w:val="0"/>
          <w:marRight w:val="0"/>
          <w:marTop w:val="0"/>
          <w:marBottom w:val="0"/>
          <w:divBdr>
            <w:top w:val="none" w:sz="0" w:space="0" w:color="auto"/>
            <w:left w:val="none" w:sz="0" w:space="0" w:color="auto"/>
            <w:bottom w:val="none" w:sz="0" w:space="0" w:color="auto"/>
            <w:right w:val="none" w:sz="0" w:space="0" w:color="auto"/>
          </w:divBdr>
        </w:div>
      </w:divsChild>
    </w:div>
    <w:div w:id="998966964">
      <w:bodyDiv w:val="1"/>
      <w:marLeft w:val="0"/>
      <w:marRight w:val="0"/>
      <w:marTop w:val="0"/>
      <w:marBottom w:val="0"/>
      <w:divBdr>
        <w:top w:val="none" w:sz="0" w:space="0" w:color="auto"/>
        <w:left w:val="none" w:sz="0" w:space="0" w:color="auto"/>
        <w:bottom w:val="none" w:sz="0" w:space="0" w:color="auto"/>
        <w:right w:val="none" w:sz="0" w:space="0" w:color="auto"/>
      </w:divBdr>
    </w:div>
    <w:div w:id="1000739283">
      <w:bodyDiv w:val="1"/>
      <w:marLeft w:val="0"/>
      <w:marRight w:val="0"/>
      <w:marTop w:val="0"/>
      <w:marBottom w:val="0"/>
      <w:divBdr>
        <w:top w:val="none" w:sz="0" w:space="0" w:color="auto"/>
        <w:left w:val="none" w:sz="0" w:space="0" w:color="auto"/>
        <w:bottom w:val="none" w:sz="0" w:space="0" w:color="auto"/>
        <w:right w:val="none" w:sz="0" w:space="0" w:color="auto"/>
      </w:divBdr>
    </w:div>
    <w:div w:id="1024209012">
      <w:bodyDiv w:val="1"/>
      <w:marLeft w:val="0"/>
      <w:marRight w:val="0"/>
      <w:marTop w:val="0"/>
      <w:marBottom w:val="0"/>
      <w:divBdr>
        <w:top w:val="none" w:sz="0" w:space="0" w:color="auto"/>
        <w:left w:val="none" w:sz="0" w:space="0" w:color="auto"/>
        <w:bottom w:val="none" w:sz="0" w:space="0" w:color="auto"/>
        <w:right w:val="none" w:sz="0" w:space="0" w:color="auto"/>
      </w:divBdr>
    </w:div>
    <w:div w:id="1053819929">
      <w:bodyDiv w:val="1"/>
      <w:marLeft w:val="0"/>
      <w:marRight w:val="0"/>
      <w:marTop w:val="0"/>
      <w:marBottom w:val="0"/>
      <w:divBdr>
        <w:top w:val="none" w:sz="0" w:space="0" w:color="auto"/>
        <w:left w:val="none" w:sz="0" w:space="0" w:color="auto"/>
        <w:bottom w:val="none" w:sz="0" w:space="0" w:color="auto"/>
        <w:right w:val="none" w:sz="0" w:space="0" w:color="auto"/>
      </w:divBdr>
      <w:divsChild>
        <w:div w:id="1216696187">
          <w:marLeft w:val="0"/>
          <w:marRight w:val="0"/>
          <w:marTop w:val="0"/>
          <w:marBottom w:val="0"/>
          <w:divBdr>
            <w:top w:val="none" w:sz="0" w:space="0" w:color="auto"/>
            <w:left w:val="none" w:sz="0" w:space="0" w:color="auto"/>
            <w:bottom w:val="none" w:sz="0" w:space="0" w:color="auto"/>
            <w:right w:val="none" w:sz="0" w:space="0" w:color="auto"/>
          </w:divBdr>
        </w:div>
        <w:div w:id="1835602563">
          <w:marLeft w:val="0"/>
          <w:marRight w:val="0"/>
          <w:marTop w:val="0"/>
          <w:marBottom w:val="0"/>
          <w:divBdr>
            <w:top w:val="none" w:sz="0" w:space="0" w:color="auto"/>
            <w:left w:val="none" w:sz="0" w:space="0" w:color="auto"/>
            <w:bottom w:val="none" w:sz="0" w:space="0" w:color="auto"/>
            <w:right w:val="none" w:sz="0" w:space="0" w:color="auto"/>
          </w:divBdr>
        </w:div>
        <w:div w:id="2015453527">
          <w:marLeft w:val="0"/>
          <w:marRight w:val="0"/>
          <w:marTop w:val="0"/>
          <w:marBottom w:val="0"/>
          <w:divBdr>
            <w:top w:val="none" w:sz="0" w:space="0" w:color="auto"/>
            <w:left w:val="none" w:sz="0" w:space="0" w:color="auto"/>
            <w:bottom w:val="none" w:sz="0" w:space="0" w:color="auto"/>
            <w:right w:val="none" w:sz="0" w:space="0" w:color="auto"/>
          </w:divBdr>
        </w:div>
      </w:divsChild>
    </w:div>
    <w:div w:id="1059666802">
      <w:bodyDiv w:val="1"/>
      <w:marLeft w:val="0"/>
      <w:marRight w:val="0"/>
      <w:marTop w:val="0"/>
      <w:marBottom w:val="0"/>
      <w:divBdr>
        <w:top w:val="none" w:sz="0" w:space="0" w:color="auto"/>
        <w:left w:val="none" w:sz="0" w:space="0" w:color="auto"/>
        <w:bottom w:val="none" w:sz="0" w:space="0" w:color="auto"/>
        <w:right w:val="none" w:sz="0" w:space="0" w:color="auto"/>
      </w:divBdr>
      <w:divsChild>
        <w:div w:id="241791749">
          <w:marLeft w:val="0"/>
          <w:marRight w:val="0"/>
          <w:marTop w:val="0"/>
          <w:marBottom w:val="0"/>
          <w:divBdr>
            <w:top w:val="none" w:sz="0" w:space="0" w:color="auto"/>
            <w:left w:val="none" w:sz="0" w:space="0" w:color="auto"/>
            <w:bottom w:val="none" w:sz="0" w:space="0" w:color="auto"/>
            <w:right w:val="none" w:sz="0" w:space="0" w:color="auto"/>
          </w:divBdr>
        </w:div>
        <w:div w:id="674113601">
          <w:marLeft w:val="0"/>
          <w:marRight w:val="0"/>
          <w:marTop w:val="0"/>
          <w:marBottom w:val="0"/>
          <w:divBdr>
            <w:top w:val="none" w:sz="0" w:space="0" w:color="auto"/>
            <w:left w:val="none" w:sz="0" w:space="0" w:color="auto"/>
            <w:bottom w:val="none" w:sz="0" w:space="0" w:color="auto"/>
            <w:right w:val="none" w:sz="0" w:space="0" w:color="auto"/>
          </w:divBdr>
        </w:div>
        <w:div w:id="821703007">
          <w:marLeft w:val="0"/>
          <w:marRight w:val="0"/>
          <w:marTop w:val="0"/>
          <w:marBottom w:val="0"/>
          <w:divBdr>
            <w:top w:val="none" w:sz="0" w:space="0" w:color="auto"/>
            <w:left w:val="none" w:sz="0" w:space="0" w:color="auto"/>
            <w:bottom w:val="none" w:sz="0" w:space="0" w:color="auto"/>
            <w:right w:val="none" w:sz="0" w:space="0" w:color="auto"/>
          </w:divBdr>
        </w:div>
        <w:div w:id="907151402">
          <w:marLeft w:val="0"/>
          <w:marRight w:val="0"/>
          <w:marTop w:val="0"/>
          <w:marBottom w:val="0"/>
          <w:divBdr>
            <w:top w:val="none" w:sz="0" w:space="0" w:color="auto"/>
            <w:left w:val="none" w:sz="0" w:space="0" w:color="auto"/>
            <w:bottom w:val="none" w:sz="0" w:space="0" w:color="auto"/>
            <w:right w:val="none" w:sz="0" w:space="0" w:color="auto"/>
          </w:divBdr>
        </w:div>
        <w:div w:id="1465613398">
          <w:marLeft w:val="0"/>
          <w:marRight w:val="0"/>
          <w:marTop w:val="0"/>
          <w:marBottom w:val="0"/>
          <w:divBdr>
            <w:top w:val="none" w:sz="0" w:space="0" w:color="auto"/>
            <w:left w:val="none" w:sz="0" w:space="0" w:color="auto"/>
            <w:bottom w:val="none" w:sz="0" w:space="0" w:color="auto"/>
            <w:right w:val="none" w:sz="0" w:space="0" w:color="auto"/>
          </w:divBdr>
        </w:div>
        <w:div w:id="1624532848">
          <w:marLeft w:val="0"/>
          <w:marRight w:val="0"/>
          <w:marTop w:val="0"/>
          <w:marBottom w:val="0"/>
          <w:divBdr>
            <w:top w:val="none" w:sz="0" w:space="0" w:color="auto"/>
            <w:left w:val="none" w:sz="0" w:space="0" w:color="auto"/>
            <w:bottom w:val="none" w:sz="0" w:space="0" w:color="auto"/>
            <w:right w:val="none" w:sz="0" w:space="0" w:color="auto"/>
          </w:divBdr>
        </w:div>
      </w:divsChild>
    </w:div>
    <w:div w:id="1062488817">
      <w:bodyDiv w:val="1"/>
      <w:marLeft w:val="0"/>
      <w:marRight w:val="0"/>
      <w:marTop w:val="0"/>
      <w:marBottom w:val="0"/>
      <w:divBdr>
        <w:top w:val="none" w:sz="0" w:space="0" w:color="auto"/>
        <w:left w:val="none" w:sz="0" w:space="0" w:color="auto"/>
        <w:bottom w:val="none" w:sz="0" w:space="0" w:color="auto"/>
        <w:right w:val="none" w:sz="0" w:space="0" w:color="auto"/>
      </w:divBdr>
    </w:div>
    <w:div w:id="1071931435">
      <w:bodyDiv w:val="1"/>
      <w:marLeft w:val="0"/>
      <w:marRight w:val="0"/>
      <w:marTop w:val="0"/>
      <w:marBottom w:val="0"/>
      <w:divBdr>
        <w:top w:val="none" w:sz="0" w:space="0" w:color="auto"/>
        <w:left w:val="none" w:sz="0" w:space="0" w:color="auto"/>
        <w:bottom w:val="none" w:sz="0" w:space="0" w:color="auto"/>
        <w:right w:val="none" w:sz="0" w:space="0" w:color="auto"/>
      </w:divBdr>
    </w:div>
    <w:div w:id="1076633765">
      <w:bodyDiv w:val="1"/>
      <w:marLeft w:val="0"/>
      <w:marRight w:val="0"/>
      <w:marTop w:val="0"/>
      <w:marBottom w:val="0"/>
      <w:divBdr>
        <w:top w:val="none" w:sz="0" w:space="0" w:color="auto"/>
        <w:left w:val="none" w:sz="0" w:space="0" w:color="auto"/>
        <w:bottom w:val="none" w:sz="0" w:space="0" w:color="auto"/>
        <w:right w:val="none" w:sz="0" w:space="0" w:color="auto"/>
      </w:divBdr>
    </w:div>
    <w:div w:id="1078022601">
      <w:bodyDiv w:val="1"/>
      <w:marLeft w:val="0"/>
      <w:marRight w:val="0"/>
      <w:marTop w:val="0"/>
      <w:marBottom w:val="0"/>
      <w:divBdr>
        <w:top w:val="none" w:sz="0" w:space="0" w:color="auto"/>
        <w:left w:val="none" w:sz="0" w:space="0" w:color="auto"/>
        <w:bottom w:val="none" w:sz="0" w:space="0" w:color="auto"/>
        <w:right w:val="none" w:sz="0" w:space="0" w:color="auto"/>
      </w:divBdr>
    </w:div>
    <w:div w:id="1079785762">
      <w:bodyDiv w:val="1"/>
      <w:marLeft w:val="0"/>
      <w:marRight w:val="0"/>
      <w:marTop w:val="0"/>
      <w:marBottom w:val="0"/>
      <w:divBdr>
        <w:top w:val="none" w:sz="0" w:space="0" w:color="auto"/>
        <w:left w:val="none" w:sz="0" w:space="0" w:color="auto"/>
        <w:bottom w:val="none" w:sz="0" w:space="0" w:color="auto"/>
        <w:right w:val="none" w:sz="0" w:space="0" w:color="auto"/>
      </w:divBdr>
      <w:divsChild>
        <w:div w:id="1967156043">
          <w:marLeft w:val="0"/>
          <w:marRight w:val="0"/>
          <w:marTop w:val="0"/>
          <w:marBottom w:val="0"/>
          <w:divBdr>
            <w:top w:val="none" w:sz="0" w:space="0" w:color="auto"/>
            <w:left w:val="none" w:sz="0" w:space="0" w:color="auto"/>
            <w:bottom w:val="none" w:sz="0" w:space="0" w:color="auto"/>
            <w:right w:val="none" w:sz="0" w:space="0" w:color="auto"/>
          </w:divBdr>
          <w:divsChild>
            <w:div w:id="522600088">
              <w:marLeft w:val="0"/>
              <w:marRight w:val="0"/>
              <w:marTop w:val="0"/>
              <w:marBottom w:val="0"/>
              <w:divBdr>
                <w:top w:val="none" w:sz="0" w:space="0" w:color="auto"/>
                <w:left w:val="none" w:sz="0" w:space="0" w:color="auto"/>
                <w:bottom w:val="none" w:sz="0" w:space="0" w:color="auto"/>
                <w:right w:val="none" w:sz="0" w:space="0" w:color="auto"/>
              </w:divBdr>
              <w:divsChild>
                <w:div w:id="937755372">
                  <w:marLeft w:val="0"/>
                  <w:marRight w:val="0"/>
                  <w:marTop w:val="0"/>
                  <w:marBottom w:val="0"/>
                  <w:divBdr>
                    <w:top w:val="none" w:sz="0" w:space="0" w:color="auto"/>
                    <w:left w:val="none" w:sz="0" w:space="0" w:color="auto"/>
                    <w:bottom w:val="none" w:sz="0" w:space="0" w:color="auto"/>
                    <w:right w:val="none" w:sz="0" w:space="0" w:color="auto"/>
                  </w:divBdr>
                  <w:divsChild>
                    <w:div w:id="1784878069">
                      <w:marLeft w:val="0"/>
                      <w:marRight w:val="0"/>
                      <w:marTop w:val="0"/>
                      <w:marBottom w:val="0"/>
                      <w:divBdr>
                        <w:top w:val="none" w:sz="0" w:space="0" w:color="auto"/>
                        <w:left w:val="none" w:sz="0" w:space="0" w:color="auto"/>
                        <w:bottom w:val="none" w:sz="0" w:space="0" w:color="auto"/>
                        <w:right w:val="none" w:sz="0" w:space="0" w:color="auto"/>
                      </w:divBdr>
                      <w:divsChild>
                        <w:div w:id="730272785">
                          <w:marLeft w:val="0"/>
                          <w:marRight w:val="0"/>
                          <w:marTop w:val="0"/>
                          <w:marBottom w:val="0"/>
                          <w:divBdr>
                            <w:top w:val="none" w:sz="0" w:space="0" w:color="auto"/>
                            <w:left w:val="none" w:sz="0" w:space="0" w:color="auto"/>
                            <w:bottom w:val="none" w:sz="0" w:space="0" w:color="auto"/>
                            <w:right w:val="none" w:sz="0" w:space="0" w:color="auto"/>
                          </w:divBdr>
                          <w:divsChild>
                            <w:div w:id="2023967727">
                              <w:marLeft w:val="0"/>
                              <w:marRight w:val="0"/>
                              <w:marTop w:val="0"/>
                              <w:marBottom w:val="0"/>
                              <w:divBdr>
                                <w:top w:val="none" w:sz="0" w:space="0" w:color="auto"/>
                                <w:left w:val="none" w:sz="0" w:space="0" w:color="auto"/>
                                <w:bottom w:val="none" w:sz="0" w:space="0" w:color="auto"/>
                                <w:right w:val="none" w:sz="0" w:space="0" w:color="auto"/>
                              </w:divBdr>
                              <w:divsChild>
                                <w:div w:id="1813449401">
                                  <w:marLeft w:val="0"/>
                                  <w:marRight w:val="0"/>
                                  <w:marTop w:val="0"/>
                                  <w:marBottom w:val="0"/>
                                  <w:divBdr>
                                    <w:top w:val="none" w:sz="0" w:space="0" w:color="auto"/>
                                    <w:left w:val="none" w:sz="0" w:space="0" w:color="auto"/>
                                    <w:bottom w:val="none" w:sz="0" w:space="0" w:color="auto"/>
                                    <w:right w:val="none" w:sz="0" w:space="0" w:color="auto"/>
                                  </w:divBdr>
                                  <w:divsChild>
                                    <w:div w:id="372972132">
                                      <w:marLeft w:val="0"/>
                                      <w:marRight w:val="0"/>
                                      <w:marTop w:val="0"/>
                                      <w:marBottom w:val="0"/>
                                      <w:divBdr>
                                        <w:top w:val="none" w:sz="0" w:space="0" w:color="auto"/>
                                        <w:left w:val="none" w:sz="0" w:space="0" w:color="auto"/>
                                        <w:bottom w:val="none" w:sz="0" w:space="0" w:color="auto"/>
                                        <w:right w:val="none" w:sz="0" w:space="0" w:color="auto"/>
                                      </w:divBdr>
                                      <w:divsChild>
                                        <w:div w:id="1466310115">
                                          <w:marLeft w:val="0"/>
                                          <w:marRight w:val="0"/>
                                          <w:marTop w:val="0"/>
                                          <w:marBottom w:val="0"/>
                                          <w:divBdr>
                                            <w:top w:val="none" w:sz="0" w:space="0" w:color="auto"/>
                                            <w:left w:val="none" w:sz="0" w:space="0" w:color="auto"/>
                                            <w:bottom w:val="none" w:sz="0" w:space="0" w:color="auto"/>
                                            <w:right w:val="none" w:sz="0" w:space="0" w:color="auto"/>
                                          </w:divBdr>
                                          <w:divsChild>
                                            <w:div w:id="10055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959871">
      <w:bodyDiv w:val="1"/>
      <w:marLeft w:val="0"/>
      <w:marRight w:val="0"/>
      <w:marTop w:val="0"/>
      <w:marBottom w:val="0"/>
      <w:divBdr>
        <w:top w:val="none" w:sz="0" w:space="0" w:color="auto"/>
        <w:left w:val="none" w:sz="0" w:space="0" w:color="auto"/>
        <w:bottom w:val="none" w:sz="0" w:space="0" w:color="auto"/>
        <w:right w:val="none" w:sz="0" w:space="0" w:color="auto"/>
      </w:divBdr>
    </w:div>
    <w:div w:id="1094739771">
      <w:bodyDiv w:val="1"/>
      <w:marLeft w:val="0"/>
      <w:marRight w:val="0"/>
      <w:marTop w:val="0"/>
      <w:marBottom w:val="0"/>
      <w:divBdr>
        <w:top w:val="none" w:sz="0" w:space="0" w:color="auto"/>
        <w:left w:val="none" w:sz="0" w:space="0" w:color="auto"/>
        <w:bottom w:val="none" w:sz="0" w:space="0" w:color="auto"/>
        <w:right w:val="none" w:sz="0" w:space="0" w:color="auto"/>
      </w:divBdr>
    </w:div>
    <w:div w:id="1114710552">
      <w:bodyDiv w:val="1"/>
      <w:marLeft w:val="0"/>
      <w:marRight w:val="0"/>
      <w:marTop w:val="0"/>
      <w:marBottom w:val="0"/>
      <w:divBdr>
        <w:top w:val="none" w:sz="0" w:space="0" w:color="auto"/>
        <w:left w:val="none" w:sz="0" w:space="0" w:color="auto"/>
        <w:bottom w:val="none" w:sz="0" w:space="0" w:color="auto"/>
        <w:right w:val="none" w:sz="0" w:space="0" w:color="auto"/>
      </w:divBdr>
      <w:divsChild>
        <w:div w:id="208614506">
          <w:marLeft w:val="0"/>
          <w:marRight w:val="0"/>
          <w:marTop w:val="0"/>
          <w:marBottom w:val="0"/>
          <w:divBdr>
            <w:top w:val="none" w:sz="0" w:space="0" w:color="auto"/>
            <w:left w:val="none" w:sz="0" w:space="0" w:color="auto"/>
            <w:bottom w:val="none" w:sz="0" w:space="0" w:color="auto"/>
            <w:right w:val="none" w:sz="0" w:space="0" w:color="auto"/>
          </w:divBdr>
          <w:divsChild>
            <w:div w:id="371419202">
              <w:marLeft w:val="0"/>
              <w:marRight w:val="0"/>
              <w:marTop w:val="0"/>
              <w:marBottom w:val="0"/>
              <w:divBdr>
                <w:top w:val="none" w:sz="0" w:space="0" w:color="auto"/>
                <w:left w:val="none" w:sz="0" w:space="0" w:color="auto"/>
                <w:bottom w:val="none" w:sz="0" w:space="0" w:color="auto"/>
                <w:right w:val="none" w:sz="0" w:space="0" w:color="auto"/>
              </w:divBdr>
            </w:div>
            <w:div w:id="878667256">
              <w:marLeft w:val="0"/>
              <w:marRight w:val="0"/>
              <w:marTop w:val="0"/>
              <w:marBottom w:val="0"/>
              <w:divBdr>
                <w:top w:val="none" w:sz="0" w:space="0" w:color="auto"/>
                <w:left w:val="none" w:sz="0" w:space="0" w:color="auto"/>
                <w:bottom w:val="none" w:sz="0" w:space="0" w:color="auto"/>
                <w:right w:val="none" w:sz="0" w:space="0" w:color="auto"/>
              </w:divBdr>
            </w:div>
            <w:div w:id="1648973034">
              <w:marLeft w:val="0"/>
              <w:marRight w:val="0"/>
              <w:marTop w:val="0"/>
              <w:marBottom w:val="0"/>
              <w:divBdr>
                <w:top w:val="none" w:sz="0" w:space="0" w:color="auto"/>
                <w:left w:val="none" w:sz="0" w:space="0" w:color="auto"/>
                <w:bottom w:val="none" w:sz="0" w:space="0" w:color="auto"/>
                <w:right w:val="none" w:sz="0" w:space="0" w:color="auto"/>
              </w:divBdr>
            </w:div>
          </w:divsChild>
        </w:div>
        <w:div w:id="325280727">
          <w:marLeft w:val="0"/>
          <w:marRight w:val="0"/>
          <w:marTop w:val="0"/>
          <w:marBottom w:val="0"/>
          <w:divBdr>
            <w:top w:val="none" w:sz="0" w:space="0" w:color="auto"/>
            <w:left w:val="none" w:sz="0" w:space="0" w:color="auto"/>
            <w:bottom w:val="none" w:sz="0" w:space="0" w:color="auto"/>
            <w:right w:val="none" w:sz="0" w:space="0" w:color="auto"/>
          </w:divBdr>
        </w:div>
        <w:div w:id="354695065">
          <w:marLeft w:val="0"/>
          <w:marRight w:val="0"/>
          <w:marTop w:val="0"/>
          <w:marBottom w:val="0"/>
          <w:divBdr>
            <w:top w:val="none" w:sz="0" w:space="0" w:color="auto"/>
            <w:left w:val="none" w:sz="0" w:space="0" w:color="auto"/>
            <w:bottom w:val="none" w:sz="0" w:space="0" w:color="auto"/>
            <w:right w:val="none" w:sz="0" w:space="0" w:color="auto"/>
          </w:divBdr>
          <w:divsChild>
            <w:div w:id="1325234675">
              <w:marLeft w:val="0"/>
              <w:marRight w:val="0"/>
              <w:marTop w:val="0"/>
              <w:marBottom w:val="0"/>
              <w:divBdr>
                <w:top w:val="none" w:sz="0" w:space="0" w:color="auto"/>
                <w:left w:val="none" w:sz="0" w:space="0" w:color="auto"/>
                <w:bottom w:val="none" w:sz="0" w:space="0" w:color="auto"/>
                <w:right w:val="none" w:sz="0" w:space="0" w:color="auto"/>
              </w:divBdr>
            </w:div>
            <w:div w:id="1509784547">
              <w:marLeft w:val="0"/>
              <w:marRight w:val="0"/>
              <w:marTop w:val="0"/>
              <w:marBottom w:val="0"/>
              <w:divBdr>
                <w:top w:val="none" w:sz="0" w:space="0" w:color="auto"/>
                <w:left w:val="none" w:sz="0" w:space="0" w:color="auto"/>
                <w:bottom w:val="none" w:sz="0" w:space="0" w:color="auto"/>
                <w:right w:val="none" w:sz="0" w:space="0" w:color="auto"/>
              </w:divBdr>
            </w:div>
            <w:div w:id="1643122514">
              <w:marLeft w:val="0"/>
              <w:marRight w:val="0"/>
              <w:marTop w:val="0"/>
              <w:marBottom w:val="0"/>
              <w:divBdr>
                <w:top w:val="none" w:sz="0" w:space="0" w:color="auto"/>
                <w:left w:val="none" w:sz="0" w:space="0" w:color="auto"/>
                <w:bottom w:val="none" w:sz="0" w:space="0" w:color="auto"/>
                <w:right w:val="none" w:sz="0" w:space="0" w:color="auto"/>
              </w:divBdr>
              <w:divsChild>
                <w:div w:id="494034791">
                  <w:marLeft w:val="0"/>
                  <w:marRight w:val="0"/>
                  <w:marTop w:val="0"/>
                  <w:marBottom w:val="0"/>
                  <w:divBdr>
                    <w:top w:val="none" w:sz="0" w:space="0" w:color="auto"/>
                    <w:left w:val="none" w:sz="0" w:space="0" w:color="auto"/>
                    <w:bottom w:val="none" w:sz="0" w:space="0" w:color="auto"/>
                    <w:right w:val="none" w:sz="0" w:space="0" w:color="auto"/>
                  </w:divBdr>
                </w:div>
                <w:div w:id="515534298">
                  <w:marLeft w:val="0"/>
                  <w:marRight w:val="0"/>
                  <w:marTop w:val="0"/>
                  <w:marBottom w:val="0"/>
                  <w:divBdr>
                    <w:top w:val="none" w:sz="0" w:space="0" w:color="auto"/>
                    <w:left w:val="none" w:sz="0" w:space="0" w:color="auto"/>
                    <w:bottom w:val="none" w:sz="0" w:space="0" w:color="auto"/>
                    <w:right w:val="none" w:sz="0" w:space="0" w:color="auto"/>
                  </w:divBdr>
                </w:div>
                <w:div w:id="1452432110">
                  <w:marLeft w:val="0"/>
                  <w:marRight w:val="0"/>
                  <w:marTop w:val="0"/>
                  <w:marBottom w:val="0"/>
                  <w:divBdr>
                    <w:top w:val="none" w:sz="0" w:space="0" w:color="auto"/>
                    <w:left w:val="none" w:sz="0" w:space="0" w:color="auto"/>
                    <w:bottom w:val="none" w:sz="0" w:space="0" w:color="auto"/>
                    <w:right w:val="none" w:sz="0" w:space="0" w:color="auto"/>
                  </w:divBdr>
                </w:div>
                <w:div w:id="20908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4205">
          <w:marLeft w:val="0"/>
          <w:marRight w:val="0"/>
          <w:marTop w:val="0"/>
          <w:marBottom w:val="0"/>
          <w:divBdr>
            <w:top w:val="none" w:sz="0" w:space="0" w:color="auto"/>
            <w:left w:val="none" w:sz="0" w:space="0" w:color="auto"/>
            <w:bottom w:val="none" w:sz="0" w:space="0" w:color="auto"/>
            <w:right w:val="none" w:sz="0" w:space="0" w:color="auto"/>
          </w:divBdr>
          <w:divsChild>
            <w:div w:id="1137458769">
              <w:marLeft w:val="0"/>
              <w:marRight w:val="0"/>
              <w:marTop w:val="0"/>
              <w:marBottom w:val="0"/>
              <w:divBdr>
                <w:top w:val="none" w:sz="0" w:space="0" w:color="auto"/>
                <w:left w:val="none" w:sz="0" w:space="0" w:color="auto"/>
                <w:bottom w:val="none" w:sz="0" w:space="0" w:color="auto"/>
                <w:right w:val="none" w:sz="0" w:space="0" w:color="auto"/>
              </w:divBdr>
            </w:div>
            <w:div w:id="1410227040">
              <w:marLeft w:val="0"/>
              <w:marRight w:val="0"/>
              <w:marTop w:val="0"/>
              <w:marBottom w:val="0"/>
              <w:divBdr>
                <w:top w:val="none" w:sz="0" w:space="0" w:color="auto"/>
                <w:left w:val="none" w:sz="0" w:space="0" w:color="auto"/>
                <w:bottom w:val="none" w:sz="0" w:space="0" w:color="auto"/>
                <w:right w:val="none" w:sz="0" w:space="0" w:color="auto"/>
              </w:divBdr>
            </w:div>
          </w:divsChild>
        </w:div>
        <w:div w:id="592519179">
          <w:marLeft w:val="0"/>
          <w:marRight w:val="0"/>
          <w:marTop w:val="0"/>
          <w:marBottom w:val="0"/>
          <w:divBdr>
            <w:top w:val="none" w:sz="0" w:space="0" w:color="auto"/>
            <w:left w:val="none" w:sz="0" w:space="0" w:color="auto"/>
            <w:bottom w:val="none" w:sz="0" w:space="0" w:color="auto"/>
            <w:right w:val="none" w:sz="0" w:space="0" w:color="auto"/>
          </w:divBdr>
          <w:divsChild>
            <w:div w:id="970015727">
              <w:marLeft w:val="0"/>
              <w:marRight w:val="0"/>
              <w:marTop w:val="0"/>
              <w:marBottom w:val="0"/>
              <w:divBdr>
                <w:top w:val="none" w:sz="0" w:space="0" w:color="auto"/>
                <w:left w:val="none" w:sz="0" w:space="0" w:color="auto"/>
                <w:bottom w:val="none" w:sz="0" w:space="0" w:color="auto"/>
                <w:right w:val="none" w:sz="0" w:space="0" w:color="auto"/>
              </w:divBdr>
            </w:div>
            <w:div w:id="1148598040">
              <w:marLeft w:val="0"/>
              <w:marRight w:val="0"/>
              <w:marTop w:val="0"/>
              <w:marBottom w:val="0"/>
              <w:divBdr>
                <w:top w:val="none" w:sz="0" w:space="0" w:color="auto"/>
                <w:left w:val="none" w:sz="0" w:space="0" w:color="auto"/>
                <w:bottom w:val="none" w:sz="0" w:space="0" w:color="auto"/>
                <w:right w:val="none" w:sz="0" w:space="0" w:color="auto"/>
              </w:divBdr>
            </w:div>
            <w:div w:id="1441535329">
              <w:marLeft w:val="0"/>
              <w:marRight w:val="0"/>
              <w:marTop w:val="0"/>
              <w:marBottom w:val="0"/>
              <w:divBdr>
                <w:top w:val="none" w:sz="0" w:space="0" w:color="auto"/>
                <w:left w:val="none" w:sz="0" w:space="0" w:color="auto"/>
                <w:bottom w:val="none" w:sz="0" w:space="0" w:color="auto"/>
                <w:right w:val="none" w:sz="0" w:space="0" w:color="auto"/>
              </w:divBdr>
            </w:div>
          </w:divsChild>
        </w:div>
        <w:div w:id="701050113">
          <w:marLeft w:val="0"/>
          <w:marRight w:val="0"/>
          <w:marTop w:val="0"/>
          <w:marBottom w:val="0"/>
          <w:divBdr>
            <w:top w:val="none" w:sz="0" w:space="0" w:color="auto"/>
            <w:left w:val="none" w:sz="0" w:space="0" w:color="auto"/>
            <w:bottom w:val="none" w:sz="0" w:space="0" w:color="auto"/>
            <w:right w:val="none" w:sz="0" w:space="0" w:color="auto"/>
          </w:divBdr>
        </w:div>
        <w:div w:id="904797815">
          <w:marLeft w:val="0"/>
          <w:marRight w:val="0"/>
          <w:marTop w:val="0"/>
          <w:marBottom w:val="0"/>
          <w:divBdr>
            <w:top w:val="none" w:sz="0" w:space="0" w:color="auto"/>
            <w:left w:val="none" w:sz="0" w:space="0" w:color="auto"/>
            <w:bottom w:val="none" w:sz="0" w:space="0" w:color="auto"/>
            <w:right w:val="none" w:sz="0" w:space="0" w:color="auto"/>
          </w:divBdr>
          <w:divsChild>
            <w:div w:id="183642458">
              <w:marLeft w:val="0"/>
              <w:marRight w:val="0"/>
              <w:marTop w:val="0"/>
              <w:marBottom w:val="0"/>
              <w:divBdr>
                <w:top w:val="none" w:sz="0" w:space="0" w:color="auto"/>
                <w:left w:val="none" w:sz="0" w:space="0" w:color="auto"/>
                <w:bottom w:val="none" w:sz="0" w:space="0" w:color="auto"/>
                <w:right w:val="none" w:sz="0" w:space="0" w:color="auto"/>
              </w:divBdr>
            </w:div>
            <w:div w:id="2088961126">
              <w:marLeft w:val="0"/>
              <w:marRight w:val="0"/>
              <w:marTop w:val="0"/>
              <w:marBottom w:val="0"/>
              <w:divBdr>
                <w:top w:val="none" w:sz="0" w:space="0" w:color="auto"/>
                <w:left w:val="none" w:sz="0" w:space="0" w:color="auto"/>
                <w:bottom w:val="none" w:sz="0" w:space="0" w:color="auto"/>
                <w:right w:val="none" w:sz="0" w:space="0" w:color="auto"/>
              </w:divBdr>
            </w:div>
          </w:divsChild>
        </w:div>
        <w:div w:id="965089380">
          <w:marLeft w:val="0"/>
          <w:marRight w:val="0"/>
          <w:marTop w:val="0"/>
          <w:marBottom w:val="0"/>
          <w:divBdr>
            <w:top w:val="none" w:sz="0" w:space="0" w:color="auto"/>
            <w:left w:val="none" w:sz="0" w:space="0" w:color="auto"/>
            <w:bottom w:val="none" w:sz="0" w:space="0" w:color="auto"/>
            <w:right w:val="none" w:sz="0" w:space="0" w:color="auto"/>
          </w:divBdr>
        </w:div>
        <w:div w:id="1015377649">
          <w:marLeft w:val="0"/>
          <w:marRight w:val="0"/>
          <w:marTop w:val="0"/>
          <w:marBottom w:val="0"/>
          <w:divBdr>
            <w:top w:val="none" w:sz="0" w:space="0" w:color="auto"/>
            <w:left w:val="none" w:sz="0" w:space="0" w:color="auto"/>
            <w:bottom w:val="none" w:sz="0" w:space="0" w:color="auto"/>
            <w:right w:val="none" w:sz="0" w:space="0" w:color="auto"/>
          </w:divBdr>
        </w:div>
        <w:div w:id="1096705976">
          <w:marLeft w:val="0"/>
          <w:marRight w:val="0"/>
          <w:marTop w:val="0"/>
          <w:marBottom w:val="0"/>
          <w:divBdr>
            <w:top w:val="none" w:sz="0" w:space="0" w:color="auto"/>
            <w:left w:val="none" w:sz="0" w:space="0" w:color="auto"/>
            <w:bottom w:val="none" w:sz="0" w:space="0" w:color="auto"/>
            <w:right w:val="none" w:sz="0" w:space="0" w:color="auto"/>
          </w:divBdr>
        </w:div>
        <w:div w:id="1394885565">
          <w:marLeft w:val="0"/>
          <w:marRight w:val="0"/>
          <w:marTop w:val="0"/>
          <w:marBottom w:val="0"/>
          <w:divBdr>
            <w:top w:val="none" w:sz="0" w:space="0" w:color="auto"/>
            <w:left w:val="none" w:sz="0" w:space="0" w:color="auto"/>
            <w:bottom w:val="none" w:sz="0" w:space="0" w:color="auto"/>
            <w:right w:val="none" w:sz="0" w:space="0" w:color="auto"/>
          </w:divBdr>
        </w:div>
        <w:div w:id="1490097105">
          <w:marLeft w:val="0"/>
          <w:marRight w:val="0"/>
          <w:marTop w:val="0"/>
          <w:marBottom w:val="0"/>
          <w:divBdr>
            <w:top w:val="none" w:sz="0" w:space="0" w:color="auto"/>
            <w:left w:val="none" w:sz="0" w:space="0" w:color="auto"/>
            <w:bottom w:val="none" w:sz="0" w:space="0" w:color="auto"/>
            <w:right w:val="none" w:sz="0" w:space="0" w:color="auto"/>
          </w:divBdr>
        </w:div>
        <w:div w:id="1631595075">
          <w:marLeft w:val="0"/>
          <w:marRight w:val="0"/>
          <w:marTop w:val="0"/>
          <w:marBottom w:val="0"/>
          <w:divBdr>
            <w:top w:val="none" w:sz="0" w:space="0" w:color="auto"/>
            <w:left w:val="none" w:sz="0" w:space="0" w:color="auto"/>
            <w:bottom w:val="none" w:sz="0" w:space="0" w:color="auto"/>
            <w:right w:val="none" w:sz="0" w:space="0" w:color="auto"/>
          </w:divBdr>
        </w:div>
        <w:div w:id="1856068676">
          <w:marLeft w:val="0"/>
          <w:marRight w:val="0"/>
          <w:marTop w:val="0"/>
          <w:marBottom w:val="0"/>
          <w:divBdr>
            <w:top w:val="none" w:sz="0" w:space="0" w:color="auto"/>
            <w:left w:val="none" w:sz="0" w:space="0" w:color="auto"/>
            <w:bottom w:val="none" w:sz="0" w:space="0" w:color="auto"/>
            <w:right w:val="none" w:sz="0" w:space="0" w:color="auto"/>
          </w:divBdr>
        </w:div>
        <w:div w:id="1864512745">
          <w:marLeft w:val="0"/>
          <w:marRight w:val="0"/>
          <w:marTop w:val="0"/>
          <w:marBottom w:val="0"/>
          <w:divBdr>
            <w:top w:val="none" w:sz="0" w:space="0" w:color="auto"/>
            <w:left w:val="none" w:sz="0" w:space="0" w:color="auto"/>
            <w:bottom w:val="none" w:sz="0" w:space="0" w:color="auto"/>
            <w:right w:val="none" w:sz="0" w:space="0" w:color="auto"/>
          </w:divBdr>
        </w:div>
        <w:div w:id="1883862871">
          <w:marLeft w:val="0"/>
          <w:marRight w:val="0"/>
          <w:marTop w:val="0"/>
          <w:marBottom w:val="0"/>
          <w:divBdr>
            <w:top w:val="none" w:sz="0" w:space="0" w:color="auto"/>
            <w:left w:val="none" w:sz="0" w:space="0" w:color="auto"/>
            <w:bottom w:val="none" w:sz="0" w:space="0" w:color="auto"/>
            <w:right w:val="none" w:sz="0" w:space="0" w:color="auto"/>
          </w:divBdr>
        </w:div>
        <w:div w:id="2016027936">
          <w:marLeft w:val="0"/>
          <w:marRight w:val="0"/>
          <w:marTop w:val="0"/>
          <w:marBottom w:val="0"/>
          <w:divBdr>
            <w:top w:val="none" w:sz="0" w:space="0" w:color="auto"/>
            <w:left w:val="none" w:sz="0" w:space="0" w:color="auto"/>
            <w:bottom w:val="none" w:sz="0" w:space="0" w:color="auto"/>
            <w:right w:val="none" w:sz="0" w:space="0" w:color="auto"/>
          </w:divBdr>
        </w:div>
      </w:divsChild>
    </w:div>
    <w:div w:id="1116145915">
      <w:bodyDiv w:val="1"/>
      <w:marLeft w:val="0"/>
      <w:marRight w:val="0"/>
      <w:marTop w:val="0"/>
      <w:marBottom w:val="0"/>
      <w:divBdr>
        <w:top w:val="none" w:sz="0" w:space="0" w:color="auto"/>
        <w:left w:val="none" w:sz="0" w:space="0" w:color="auto"/>
        <w:bottom w:val="none" w:sz="0" w:space="0" w:color="auto"/>
        <w:right w:val="none" w:sz="0" w:space="0" w:color="auto"/>
      </w:divBdr>
    </w:div>
    <w:div w:id="1123498863">
      <w:bodyDiv w:val="1"/>
      <w:marLeft w:val="0"/>
      <w:marRight w:val="0"/>
      <w:marTop w:val="0"/>
      <w:marBottom w:val="0"/>
      <w:divBdr>
        <w:top w:val="none" w:sz="0" w:space="0" w:color="auto"/>
        <w:left w:val="none" w:sz="0" w:space="0" w:color="auto"/>
        <w:bottom w:val="none" w:sz="0" w:space="0" w:color="auto"/>
        <w:right w:val="none" w:sz="0" w:space="0" w:color="auto"/>
      </w:divBdr>
    </w:div>
    <w:div w:id="1126658267">
      <w:bodyDiv w:val="1"/>
      <w:marLeft w:val="0"/>
      <w:marRight w:val="0"/>
      <w:marTop w:val="0"/>
      <w:marBottom w:val="0"/>
      <w:divBdr>
        <w:top w:val="none" w:sz="0" w:space="0" w:color="auto"/>
        <w:left w:val="none" w:sz="0" w:space="0" w:color="auto"/>
        <w:bottom w:val="none" w:sz="0" w:space="0" w:color="auto"/>
        <w:right w:val="none" w:sz="0" w:space="0" w:color="auto"/>
      </w:divBdr>
    </w:div>
    <w:div w:id="1131706363">
      <w:bodyDiv w:val="1"/>
      <w:marLeft w:val="0"/>
      <w:marRight w:val="0"/>
      <w:marTop w:val="0"/>
      <w:marBottom w:val="0"/>
      <w:divBdr>
        <w:top w:val="none" w:sz="0" w:space="0" w:color="auto"/>
        <w:left w:val="none" w:sz="0" w:space="0" w:color="auto"/>
        <w:bottom w:val="none" w:sz="0" w:space="0" w:color="auto"/>
        <w:right w:val="none" w:sz="0" w:space="0" w:color="auto"/>
      </w:divBdr>
      <w:divsChild>
        <w:div w:id="1437141258">
          <w:marLeft w:val="0"/>
          <w:marRight w:val="0"/>
          <w:marTop w:val="0"/>
          <w:marBottom w:val="0"/>
          <w:divBdr>
            <w:top w:val="none" w:sz="0" w:space="0" w:color="auto"/>
            <w:left w:val="none" w:sz="0" w:space="0" w:color="auto"/>
            <w:bottom w:val="none" w:sz="0" w:space="0" w:color="auto"/>
            <w:right w:val="none" w:sz="0" w:space="0" w:color="auto"/>
          </w:divBdr>
          <w:divsChild>
            <w:div w:id="1421027945">
              <w:marLeft w:val="0"/>
              <w:marRight w:val="0"/>
              <w:marTop w:val="0"/>
              <w:marBottom w:val="0"/>
              <w:divBdr>
                <w:top w:val="none" w:sz="0" w:space="0" w:color="auto"/>
                <w:left w:val="none" w:sz="0" w:space="0" w:color="auto"/>
                <w:bottom w:val="none" w:sz="0" w:space="0" w:color="auto"/>
                <w:right w:val="none" w:sz="0" w:space="0" w:color="auto"/>
              </w:divBdr>
            </w:div>
            <w:div w:id="391393964">
              <w:marLeft w:val="0"/>
              <w:marRight w:val="0"/>
              <w:marTop w:val="0"/>
              <w:marBottom w:val="0"/>
              <w:divBdr>
                <w:top w:val="none" w:sz="0" w:space="0" w:color="auto"/>
                <w:left w:val="none" w:sz="0" w:space="0" w:color="auto"/>
                <w:bottom w:val="none" w:sz="0" w:space="0" w:color="auto"/>
                <w:right w:val="none" w:sz="0" w:space="0" w:color="auto"/>
              </w:divBdr>
            </w:div>
            <w:div w:id="144780914">
              <w:marLeft w:val="0"/>
              <w:marRight w:val="0"/>
              <w:marTop w:val="0"/>
              <w:marBottom w:val="0"/>
              <w:divBdr>
                <w:top w:val="none" w:sz="0" w:space="0" w:color="auto"/>
                <w:left w:val="none" w:sz="0" w:space="0" w:color="auto"/>
                <w:bottom w:val="none" w:sz="0" w:space="0" w:color="auto"/>
                <w:right w:val="none" w:sz="0" w:space="0" w:color="auto"/>
              </w:divBdr>
            </w:div>
            <w:div w:id="1727215921">
              <w:marLeft w:val="0"/>
              <w:marRight w:val="0"/>
              <w:marTop w:val="0"/>
              <w:marBottom w:val="0"/>
              <w:divBdr>
                <w:top w:val="none" w:sz="0" w:space="0" w:color="auto"/>
                <w:left w:val="none" w:sz="0" w:space="0" w:color="auto"/>
                <w:bottom w:val="none" w:sz="0" w:space="0" w:color="auto"/>
                <w:right w:val="none" w:sz="0" w:space="0" w:color="auto"/>
              </w:divBdr>
            </w:div>
            <w:div w:id="916940301">
              <w:marLeft w:val="0"/>
              <w:marRight w:val="0"/>
              <w:marTop w:val="0"/>
              <w:marBottom w:val="0"/>
              <w:divBdr>
                <w:top w:val="none" w:sz="0" w:space="0" w:color="auto"/>
                <w:left w:val="none" w:sz="0" w:space="0" w:color="auto"/>
                <w:bottom w:val="none" w:sz="0" w:space="0" w:color="auto"/>
                <w:right w:val="none" w:sz="0" w:space="0" w:color="auto"/>
              </w:divBdr>
            </w:div>
            <w:div w:id="686057714">
              <w:marLeft w:val="0"/>
              <w:marRight w:val="0"/>
              <w:marTop w:val="0"/>
              <w:marBottom w:val="0"/>
              <w:divBdr>
                <w:top w:val="none" w:sz="0" w:space="0" w:color="auto"/>
                <w:left w:val="none" w:sz="0" w:space="0" w:color="auto"/>
                <w:bottom w:val="none" w:sz="0" w:space="0" w:color="auto"/>
                <w:right w:val="none" w:sz="0" w:space="0" w:color="auto"/>
              </w:divBdr>
            </w:div>
            <w:div w:id="9772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4764">
      <w:bodyDiv w:val="1"/>
      <w:marLeft w:val="0"/>
      <w:marRight w:val="0"/>
      <w:marTop w:val="0"/>
      <w:marBottom w:val="0"/>
      <w:divBdr>
        <w:top w:val="none" w:sz="0" w:space="0" w:color="auto"/>
        <w:left w:val="none" w:sz="0" w:space="0" w:color="auto"/>
        <w:bottom w:val="none" w:sz="0" w:space="0" w:color="auto"/>
        <w:right w:val="none" w:sz="0" w:space="0" w:color="auto"/>
      </w:divBdr>
    </w:div>
    <w:div w:id="1180853310">
      <w:bodyDiv w:val="1"/>
      <w:marLeft w:val="0"/>
      <w:marRight w:val="0"/>
      <w:marTop w:val="0"/>
      <w:marBottom w:val="0"/>
      <w:divBdr>
        <w:top w:val="none" w:sz="0" w:space="0" w:color="auto"/>
        <w:left w:val="none" w:sz="0" w:space="0" w:color="auto"/>
        <w:bottom w:val="none" w:sz="0" w:space="0" w:color="auto"/>
        <w:right w:val="none" w:sz="0" w:space="0" w:color="auto"/>
      </w:divBdr>
    </w:div>
    <w:div w:id="1184904578">
      <w:bodyDiv w:val="1"/>
      <w:marLeft w:val="0"/>
      <w:marRight w:val="0"/>
      <w:marTop w:val="0"/>
      <w:marBottom w:val="0"/>
      <w:divBdr>
        <w:top w:val="none" w:sz="0" w:space="0" w:color="auto"/>
        <w:left w:val="none" w:sz="0" w:space="0" w:color="auto"/>
        <w:bottom w:val="none" w:sz="0" w:space="0" w:color="auto"/>
        <w:right w:val="none" w:sz="0" w:space="0" w:color="auto"/>
      </w:divBdr>
      <w:divsChild>
        <w:div w:id="414013475">
          <w:marLeft w:val="0"/>
          <w:marRight w:val="0"/>
          <w:marTop w:val="0"/>
          <w:marBottom w:val="0"/>
          <w:divBdr>
            <w:top w:val="none" w:sz="0" w:space="0" w:color="auto"/>
            <w:left w:val="none" w:sz="0" w:space="0" w:color="auto"/>
            <w:bottom w:val="none" w:sz="0" w:space="0" w:color="auto"/>
            <w:right w:val="none" w:sz="0" w:space="0" w:color="auto"/>
          </w:divBdr>
        </w:div>
        <w:div w:id="1287543948">
          <w:marLeft w:val="0"/>
          <w:marRight w:val="0"/>
          <w:marTop w:val="0"/>
          <w:marBottom w:val="0"/>
          <w:divBdr>
            <w:top w:val="none" w:sz="0" w:space="0" w:color="auto"/>
            <w:left w:val="none" w:sz="0" w:space="0" w:color="auto"/>
            <w:bottom w:val="none" w:sz="0" w:space="0" w:color="auto"/>
            <w:right w:val="none" w:sz="0" w:space="0" w:color="auto"/>
          </w:divBdr>
        </w:div>
        <w:div w:id="1723554277">
          <w:marLeft w:val="0"/>
          <w:marRight w:val="0"/>
          <w:marTop w:val="0"/>
          <w:marBottom w:val="0"/>
          <w:divBdr>
            <w:top w:val="none" w:sz="0" w:space="0" w:color="auto"/>
            <w:left w:val="none" w:sz="0" w:space="0" w:color="auto"/>
            <w:bottom w:val="none" w:sz="0" w:space="0" w:color="auto"/>
            <w:right w:val="none" w:sz="0" w:space="0" w:color="auto"/>
          </w:divBdr>
        </w:div>
        <w:div w:id="1961917094">
          <w:marLeft w:val="0"/>
          <w:marRight w:val="0"/>
          <w:marTop w:val="0"/>
          <w:marBottom w:val="0"/>
          <w:divBdr>
            <w:top w:val="none" w:sz="0" w:space="0" w:color="auto"/>
            <w:left w:val="none" w:sz="0" w:space="0" w:color="auto"/>
            <w:bottom w:val="none" w:sz="0" w:space="0" w:color="auto"/>
            <w:right w:val="none" w:sz="0" w:space="0" w:color="auto"/>
          </w:divBdr>
        </w:div>
      </w:divsChild>
    </w:div>
    <w:div w:id="1214656004">
      <w:bodyDiv w:val="1"/>
      <w:marLeft w:val="0"/>
      <w:marRight w:val="0"/>
      <w:marTop w:val="0"/>
      <w:marBottom w:val="0"/>
      <w:divBdr>
        <w:top w:val="none" w:sz="0" w:space="0" w:color="auto"/>
        <w:left w:val="none" w:sz="0" w:space="0" w:color="auto"/>
        <w:bottom w:val="none" w:sz="0" w:space="0" w:color="auto"/>
        <w:right w:val="none" w:sz="0" w:space="0" w:color="auto"/>
      </w:divBdr>
    </w:div>
    <w:div w:id="1273778564">
      <w:bodyDiv w:val="1"/>
      <w:marLeft w:val="0"/>
      <w:marRight w:val="0"/>
      <w:marTop w:val="0"/>
      <w:marBottom w:val="0"/>
      <w:divBdr>
        <w:top w:val="none" w:sz="0" w:space="0" w:color="auto"/>
        <w:left w:val="none" w:sz="0" w:space="0" w:color="auto"/>
        <w:bottom w:val="none" w:sz="0" w:space="0" w:color="auto"/>
        <w:right w:val="none" w:sz="0" w:space="0" w:color="auto"/>
      </w:divBdr>
      <w:divsChild>
        <w:div w:id="1961909116">
          <w:marLeft w:val="0"/>
          <w:marRight w:val="0"/>
          <w:marTop w:val="0"/>
          <w:marBottom w:val="0"/>
          <w:divBdr>
            <w:top w:val="none" w:sz="0" w:space="0" w:color="auto"/>
            <w:left w:val="none" w:sz="0" w:space="0" w:color="auto"/>
            <w:bottom w:val="none" w:sz="0" w:space="0" w:color="auto"/>
            <w:right w:val="none" w:sz="0" w:space="0" w:color="auto"/>
          </w:divBdr>
        </w:div>
      </w:divsChild>
    </w:div>
    <w:div w:id="1284457947">
      <w:bodyDiv w:val="1"/>
      <w:marLeft w:val="0"/>
      <w:marRight w:val="0"/>
      <w:marTop w:val="0"/>
      <w:marBottom w:val="0"/>
      <w:divBdr>
        <w:top w:val="none" w:sz="0" w:space="0" w:color="auto"/>
        <w:left w:val="none" w:sz="0" w:space="0" w:color="auto"/>
        <w:bottom w:val="none" w:sz="0" w:space="0" w:color="auto"/>
        <w:right w:val="none" w:sz="0" w:space="0" w:color="auto"/>
      </w:divBdr>
    </w:div>
    <w:div w:id="1291933126">
      <w:bodyDiv w:val="1"/>
      <w:marLeft w:val="0"/>
      <w:marRight w:val="0"/>
      <w:marTop w:val="0"/>
      <w:marBottom w:val="0"/>
      <w:divBdr>
        <w:top w:val="none" w:sz="0" w:space="0" w:color="auto"/>
        <w:left w:val="none" w:sz="0" w:space="0" w:color="auto"/>
        <w:bottom w:val="none" w:sz="0" w:space="0" w:color="auto"/>
        <w:right w:val="none" w:sz="0" w:space="0" w:color="auto"/>
      </w:divBdr>
    </w:div>
    <w:div w:id="1302730412">
      <w:bodyDiv w:val="1"/>
      <w:marLeft w:val="0"/>
      <w:marRight w:val="0"/>
      <w:marTop w:val="0"/>
      <w:marBottom w:val="0"/>
      <w:divBdr>
        <w:top w:val="none" w:sz="0" w:space="0" w:color="auto"/>
        <w:left w:val="none" w:sz="0" w:space="0" w:color="auto"/>
        <w:bottom w:val="none" w:sz="0" w:space="0" w:color="auto"/>
        <w:right w:val="none" w:sz="0" w:space="0" w:color="auto"/>
      </w:divBdr>
    </w:div>
    <w:div w:id="1325086888">
      <w:bodyDiv w:val="1"/>
      <w:marLeft w:val="0"/>
      <w:marRight w:val="0"/>
      <w:marTop w:val="0"/>
      <w:marBottom w:val="0"/>
      <w:divBdr>
        <w:top w:val="none" w:sz="0" w:space="0" w:color="auto"/>
        <w:left w:val="none" w:sz="0" w:space="0" w:color="auto"/>
        <w:bottom w:val="none" w:sz="0" w:space="0" w:color="auto"/>
        <w:right w:val="none" w:sz="0" w:space="0" w:color="auto"/>
      </w:divBdr>
    </w:div>
    <w:div w:id="1352805961">
      <w:bodyDiv w:val="1"/>
      <w:marLeft w:val="0"/>
      <w:marRight w:val="0"/>
      <w:marTop w:val="0"/>
      <w:marBottom w:val="0"/>
      <w:divBdr>
        <w:top w:val="none" w:sz="0" w:space="0" w:color="auto"/>
        <w:left w:val="none" w:sz="0" w:space="0" w:color="auto"/>
        <w:bottom w:val="none" w:sz="0" w:space="0" w:color="auto"/>
        <w:right w:val="none" w:sz="0" w:space="0" w:color="auto"/>
      </w:divBdr>
      <w:divsChild>
        <w:div w:id="1280140477">
          <w:marLeft w:val="0"/>
          <w:marRight w:val="0"/>
          <w:marTop w:val="0"/>
          <w:marBottom w:val="0"/>
          <w:divBdr>
            <w:top w:val="none" w:sz="0" w:space="0" w:color="auto"/>
            <w:left w:val="none" w:sz="0" w:space="0" w:color="auto"/>
            <w:bottom w:val="none" w:sz="0" w:space="0" w:color="auto"/>
            <w:right w:val="none" w:sz="0" w:space="0" w:color="auto"/>
          </w:divBdr>
        </w:div>
        <w:div w:id="1334798999">
          <w:marLeft w:val="0"/>
          <w:marRight w:val="0"/>
          <w:marTop w:val="0"/>
          <w:marBottom w:val="0"/>
          <w:divBdr>
            <w:top w:val="none" w:sz="0" w:space="0" w:color="auto"/>
            <w:left w:val="none" w:sz="0" w:space="0" w:color="auto"/>
            <w:bottom w:val="none" w:sz="0" w:space="0" w:color="auto"/>
            <w:right w:val="none" w:sz="0" w:space="0" w:color="auto"/>
          </w:divBdr>
        </w:div>
      </w:divsChild>
    </w:div>
    <w:div w:id="1353265143">
      <w:bodyDiv w:val="1"/>
      <w:marLeft w:val="0"/>
      <w:marRight w:val="0"/>
      <w:marTop w:val="0"/>
      <w:marBottom w:val="0"/>
      <w:divBdr>
        <w:top w:val="none" w:sz="0" w:space="0" w:color="auto"/>
        <w:left w:val="none" w:sz="0" w:space="0" w:color="auto"/>
        <w:bottom w:val="none" w:sz="0" w:space="0" w:color="auto"/>
        <w:right w:val="none" w:sz="0" w:space="0" w:color="auto"/>
      </w:divBdr>
    </w:div>
    <w:div w:id="1353455189">
      <w:bodyDiv w:val="1"/>
      <w:marLeft w:val="0"/>
      <w:marRight w:val="0"/>
      <w:marTop w:val="0"/>
      <w:marBottom w:val="0"/>
      <w:divBdr>
        <w:top w:val="none" w:sz="0" w:space="0" w:color="auto"/>
        <w:left w:val="none" w:sz="0" w:space="0" w:color="auto"/>
        <w:bottom w:val="none" w:sz="0" w:space="0" w:color="auto"/>
        <w:right w:val="none" w:sz="0" w:space="0" w:color="auto"/>
      </w:divBdr>
      <w:divsChild>
        <w:div w:id="1498500951">
          <w:marLeft w:val="0"/>
          <w:marRight w:val="0"/>
          <w:marTop w:val="0"/>
          <w:marBottom w:val="0"/>
          <w:divBdr>
            <w:top w:val="none" w:sz="0" w:space="0" w:color="auto"/>
            <w:left w:val="none" w:sz="0" w:space="0" w:color="auto"/>
            <w:bottom w:val="none" w:sz="0" w:space="0" w:color="auto"/>
            <w:right w:val="none" w:sz="0" w:space="0" w:color="auto"/>
          </w:divBdr>
          <w:divsChild>
            <w:div w:id="824324161">
              <w:marLeft w:val="0"/>
              <w:marRight w:val="0"/>
              <w:marTop w:val="0"/>
              <w:marBottom w:val="0"/>
              <w:divBdr>
                <w:top w:val="none" w:sz="0" w:space="0" w:color="auto"/>
                <w:left w:val="none" w:sz="0" w:space="0" w:color="auto"/>
                <w:bottom w:val="none" w:sz="0" w:space="0" w:color="auto"/>
                <w:right w:val="none" w:sz="0" w:space="0" w:color="auto"/>
              </w:divBdr>
            </w:div>
            <w:div w:id="856584384">
              <w:marLeft w:val="0"/>
              <w:marRight w:val="0"/>
              <w:marTop w:val="0"/>
              <w:marBottom w:val="0"/>
              <w:divBdr>
                <w:top w:val="none" w:sz="0" w:space="0" w:color="auto"/>
                <w:left w:val="none" w:sz="0" w:space="0" w:color="auto"/>
                <w:bottom w:val="none" w:sz="0" w:space="0" w:color="auto"/>
                <w:right w:val="none" w:sz="0" w:space="0" w:color="auto"/>
              </w:divBdr>
            </w:div>
            <w:div w:id="1024944525">
              <w:marLeft w:val="0"/>
              <w:marRight w:val="0"/>
              <w:marTop w:val="0"/>
              <w:marBottom w:val="0"/>
              <w:divBdr>
                <w:top w:val="none" w:sz="0" w:space="0" w:color="auto"/>
                <w:left w:val="none" w:sz="0" w:space="0" w:color="auto"/>
                <w:bottom w:val="none" w:sz="0" w:space="0" w:color="auto"/>
                <w:right w:val="none" w:sz="0" w:space="0" w:color="auto"/>
              </w:divBdr>
            </w:div>
            <w:div w:id="1152796897">
              <w:marLeft w:val="0"/>
              <w:marRight w:val="0"/>
              <w:marTop w:val="0"/>
              <w:marBottom w:val="0"/>
              <w:divBdr>
                <w:top w:val="none" w:sz="0" w:space="0" w:color="auto"/>
                <w:left w:val="none" w:sz="0" w:space="0" w:color="auto"/>
                <w:bottom w:val="none" w:sz="0" w:space="0" w:color="auto"/>
                <w:right w:val="none" w:sz="0" w:space="0" w:color="auto"/>
              </w:divBdr>
            </w:div>
            <w:div w:id="1577324808">
              <w:marLeft w:val="0"/>
              <w:marRight w:val="0"/>
              <w:marTop w:val="0"/>
              <w:marBottom w:val="0"/>
              <w:divBdr>
                <w:top w:val="none" w:sz="0" w:space="0" w:color="auto"/>
                <w:left w:val="none" w:sz="0" w:space="0" w:color="auto"/>
                <w:bottom w:val="none" w:sz="0" w:space="0" w:color="auto"/>
                <w:right w:val="none" w:sz="0" w:space="0" w:color="auto"/>
              </w:divBdr>
            </w:div>
            <w:div w:id="1696929058">
              <w:marLeft w:val="0"/>
              <w:marRight w:val="0"/>
              <w:marTop w:val="0"/>
              <w:marBottom w:val="0"/>
              <w:divBdr>
                <w:top w:val="none" w:sz="0" w:space="0" w:color="auto"/>
                <w:left w:val="none" w:sz="0" w:space="0" w:color="auto"/>
                <w:bottom w:val="none" w:sz="0" w:space="0" w:color="auto"/>
                <w:right w:val="none" w:sz="0" w:space="0" w:color="auto"/>
              </w:divBdr>
            </w:div>
            <w:div w:id="1814562628">
              <w:marLeft w:val="0"/>
              <w:marRight w:val="0"/>
              <w:marTop w:val="0"/>
              <w:marBottom w:val="0"/>
              <w:divBdr>
                <w:top w:val="none" w:sz="0" w:space="0" w:color="auto"/>
                <w:left w:val="none" w:sz="0" w:space="0" w:color="auto"/>
                <w:bottom w:val="none" w:sz="0" w:space="0" w:color="auto"/>
                <w:right w:val="none" w:sz="0" w:space="0" w:color="auto"/>
              </w:divBdr>
            </w:div>
            <w:div w:id="2129547067">
              <w:marLeft w:val="0"/>
              <w:marRight w:val="0"/>
              <w:marTop w:val="0"/>
              <w:marBottom w:val="0"/>
              <w:divBdr>
                <w:top w:val="none" w:sz="0" w:space="0" w:color="auto"/>
                <w:left w:val="none" w:sz="0" w:space="0" w:color="auto"/>
                <w:bottom w:val="none" w:sz="0" w:space="0" w:color="auto"/>
                <w:right w:val="none" w:sz="0" w:space="0" w:color="auto"/>
              </w:divBdr>
            </w:div>
          </w:divsChild>
        </w:div>
        <w:div w:id="1546143014">
          <w:marLeft w:val="0"/>
          <w:marRight w:val="0"/>
          <w:marTop w:val="0"/>
          <w:marBottom w:val="0"/>
          <w:divBdr>
            <w:top w:val="none" w:sz="0" w:space="0" w:color="auto"/>
            <w:left w:val="none" w:sz="0" w:space="0" w:color="auto"/>
            <w:bottom w:val="none" w:sz="0" w:space="0" w:color="auto"/>
            <w:right w:val="none" w:sz="0" w:space="0" w:color="auto"/>
          </w:divBdr>
        </w:div>
      </w:divsChild>
    </w:div>
    <w:div w:id="1354457183">
      <w:bodyDiv w:val="1"/>
      <w:marLeft w:val="0"/>
      <w:marRight w:val="0"/>
      <w:marTop w:val="0"/>
      <w:marBottom w:val="0"/>
      <w:divBdr>
        <w:top w:val="none" w:sz="0" w:space="0" w:color="auto"/>
        <w:left w:val="none" w:sz="0" w:space="0" w:color="auto"/>
        <w:bottom w:val="none" w:sz="0" w:space="0" w:color="auto"/>
        <w:right w:val="none" w:sz="0" w:space="0" w:color="auto"/>
      </w:divBdr>
    </w:div>
    <w:div w:id="1371301695">
      <w:bodyDiv w:val="1"/>
      <w:marLeft w:val="0"/>
      <w:marRight w:val="0"/>
      <w:marTop w:val="0"/>
      <w:marBottom w:val="0"/>
      <w:divBdr>
        <w:top w:val="none" w:sz="0" w:space="0" w:color="auto"/>
        <w:left w:val="none" w:sz="0" w:space="0" w:color="auto"/>
        <w:bottom w:val="none" w:sz="0" w:space="0" w:color="auto"/>
        <w:right w:val="none" w:sz="0" w:space="0" w:color="auto"/>
      </w:divBdr>
      <w:divsChild>
        <w:div w:id="571040750">
          <w:marLeft w:val="0"/>
          <w:marRight w:val="0"/>
          <w:marTop w:val="0"/>
          <w:marBottom w:val="0"/>
          <w:divBdr>
            <w:top w:val="none" w:sz="0" w:space="0" w:color="auto"/>
            <w:left w:val="none" w:sz="0" w:space="0" w:color="auto"/>
            <w:bottom w:val="none" w:sz="0" w:space="0" w:color="auto"/>
            <w:right w:val="none" w:sz="0" w:space="0" w:color="auto"/>
          </w:divBdr>
        </w:div>
        <w:div w:id="1017190980">
          <w:marLeft w:val="0"/>
          <w:marRight w:val="0"/>
          <w:marTop w:val="0"/>
          <w:marBottom w:val="0"/>
          <w:divBdr>
            <w:top w:val="none" w:sz="0" w:space="0" w:color="auto"/>
            <w:left w:val="none" w:sz="0" w:space="0" w:color="auto"/>
            <w:bottom w:val="none" w:sz="0" w:space="0" w:color="auto"/>
            <w:right w:val="none" w:sz="0" w:space="0" w:color="auto"/>
          </w:divBdr>
        </w:div>
        <w:div w:id="1750351284">
          <w:marLeft w:val="0"/>
          <w:marRight w:val="0"/>
          <w:marTop w:val="0"/>
          <w:marBottom w:val="0"/>
          <w:divBdr>
            <w:top w:val="none" w:sz="0" w:space="0" w:color="auto"/>
            <w:left w:val="none" w:sz="0" w:space="0" w:color="auto"/>
            <w:bottom w:val="none" w:sz="0" w:space="0" w:color="auto"/>
            <w:right w:val="none" w:sz="0" w:space="0" w:color="auto"/>
          </w:divBdr>
        </w:div>
      </w:divsChild>
    </w:div>
    <w:div w:id="1404521979">
      <w:bodyDiv w:val="1"/>
      <w:marLeft w:val="0"/>
      <w:marRight w:val="0"/>
      <w:marTop w:val="0"/>
      <w:marBottom w:val="0"/>
      <w:divBdr>
        <w:top w:val="none" w:sz="0" w:space="0" w:color="auto"/>
        <w:left w:val="none" w:sz="0" w:space="0" w:color="auto"/>
        <w:bottom w:val="none" w:sz="0" w:space="0" w:color="auto"/>
        <w:right w:val="none" w:sz="0" w:space="0" w:color="auto"/>
      </w:divBdr>
    </w:div>
    <w:div w:id="1446533932">
      <w:bodyDiv w:val="1"/>
      <w:marLeft w:val="0"/>
      <w:marRight w:val="0"/>
      <w:marTop w:val="0"/>
      <w:marBottom w:val="0"/>
      <w:divBdr>
        <w:top w:val="none" w:sz="0" w:space="0" w:color="auto"/>
        <w:left w:val="none" w:sz="0" w:space="0" w:color="auto"/>
        <w:bottom w:val="none" w:sz="0" w:space="0" w:color="auto"/>
        <w:right w:val="none" w:sz="0" w:space="0" w:color="auto"/>
      </w:divBdr>
    </w:div>
    <w:div w:id="1450078728">
      <w:bodyDiv w:val="1"/>
      <w:marLeft w:val="0"/>
      <w:marRight w:val="0"/>
      <w:marTop w:val="0"/>
      <w:marBottom w:val="0"/>
      <w:divBdr>
        <w:top w:val="none" w:sz="0" w:space="0" w:color="auto"/>
        <w:left w:val="none" w:sz="0" w:space="0" w:color="auto"/>
        <w:bottom w:val="none" w:sz="0" w:space="0" w:color="auto"/>
        <w:right w:val="none" w:sz="0" w:space="0" w:color="auto"/>
      </w:divBdr>
    </w:div>
    <w:div w:id="1452940514">
      <w:bodyDiv w:val="1"/>
      <w:marLeft w:val="0"/>
      <w:marRight w:val="0"/>
      <w:marTop w:val="0"/>
      <w:marBottom w:val="0"/>
      <w:divBdr>
        <w:top w:val="none" w:sz="0" w:space="0" w:color="auto"/>
        <w:left w:val="none" w:sz="0" w:space="0" w:color="auto"/>
        <w:bottom w:val="none" w:sz="0" w:space="0" w:color="auto"/>
        <w:right w:val="none" w:sz="0" w:space="0" w:color="auto"/>
      </w:divBdr>
      <w:divsChild>
        <w:div w:id="2095124223">
          <w:marLeft w:val="0"/>
          <w:marRight w:val="0"/>
          <w:marTop w:val="0"/>
          <w:marBottom w:val="0"/>
          <w:divBdr>
            <w:top w:val="none" w:sz="0" w:space="0" w:color="auto"/>
            <w:left w:val="none" w:sz="0" w:space="0" w:color="auto"/>
            <w:bottom w:val="none" w:sz="0" w:space="0" w:color="auto"/>
            <w:right w:val="none" w:sz="0" w:space="0" w:color="auto"/>
          </w:divBdr>
          <w:divsChild>
            <w:div w:id="1934433078">
              <w:marLeft w:val="0"/>
              <w:marRight w:val="0"/>
              <w:marTop w:val="0"/>
              <w:marBottom w:val="0"/>
              <w:divBdr>
                <w:top w:val="none" w:sz="0" w:space="0" w:color="auto"/>
                <w:left w:val="none" w:sz="0" w:space="0" w:color="auto"/>
                <w:bottom w:val="none" w:sz="0" w:space="0" w:color="auto"/>
                <w:right w:val="none" w:sz="0" w:space="0" w:color="auto"/>
              </w:divBdr>
            </w:div>
            <w:div w:id="1999116829">
              <w:marLeft w:val="0"/>
              <w:marRight w:val="0"/>
              <w:marTop w:val="0"/>
              <w:marBottom w:val="0"/>
              <w:divBdr>
                <w:top w:val="none" w:sz="0" w:space="0" w:color="auto"/>
                <w:left w:val="none" w:sz="0" w:space="0" w:color="auto"/>
                <w:bottom w:val="none" w:sz="0" w:space="0" w:color="auto"/>
                <w:right w:val="none" w:sz="0" w:space="0" w:color="auto"/>
              </w:divBdr>
            </w:div>
            <w:div w:id="1310474998">
              <w:marLeft w:val="0"/>
              <w:marRight w:val="0"/>
              <w:marTop w:val="0"/>
              <w:marBottom w:val="0"/>
              <w:divBdr>
                <w:top w:val="none" w:sz="0" w:space="0" w:color="auto"/>
                <w:left w:val="none" w:sz="0" w:space="0" w:color="auto"/>
                <w:bottom w:val="none" w:sz="0" w:space="0" w:color="auto"/>
                <w:right w:val="none" w:sz="0" w:space="0" w:color="auto"/>
              </w:divBdr>
            </w:div>
            <w:div w:id="40330090">
              <w:marLeft w:val="0"/>
              <w:marRight w:val="0"/>
              <w:marTop w:val="0"/>
              <w:marBottom w:val="0"/>
              <w:divBdr>
                <w:top w:val="none" w:sz="0" w:space="0" w:color="auto"/>
                <w:left w:val="none" w:sz="0" w:space="0" w:color="auto"/>
                <w:bottom w:val="none" w:sz="0" w:space="0" w:color="auto"/>
                <w:right w:val="none" w:sz="0" w:space="0" w:color="auto"/>
              </w:divBdr>
            </w:div>
            <w:div w:id="2082750067">
              <w:marLeft w:val="0"/>
              <w:marRight w:val="0"/>
              <w:marTop w:val="0"/>
              <w:marBottom w:val="0"/>
              <w:divBdr>
                <w:top w:val="none" w:sz="0" w:space="0" w:color="auto"/>
                <w:left w:val="none" w:sz="0" w:space="0" w:color="auto"/>
                <w:bottom w:val="none" w:sz="0" w:space="0" w:color="auto"/>
                <w:right w:val="none" w:sz="0" w:space="0" w:color="auto"/>
              </w:divBdr>
            </w:div>
            <w:div w:id="1416978398">
              <w:marLeft w:val="0"/>
              <w:marRight w:val="0"/>
              <w:marTop w:val="0"/>
              <w:marBottom w:val="0"/>
              <w:divBdr>
                <w:top w:val="none" w:sz="0" w:space="0" w:color="auto"/>
                <w:left w:val="none" w:sz="0" w:space="0" w:color="auto"/>
                <w:bottom w:val="none" w:sz="0" w:space="0" w:color="auto"/>
                <w:right w:val="none" w:sz="0" w:space="0" w:color="auto"/>
              </w:divBdr>
            </w:div>
            <w:div w:id="17441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5837">
      <w:bodyDiv w:val="1"/>
      <w:marLeft w:val="0"/>
      <w:marRight w:val="0"/>
      <w:marTop w:val="0"/>
      <w:marBottom w:val="0"/>
      <w:divBdr>
        <w:top w:val="none" w:sz="0" w:space="0" w:color="auto"/>
        <w:left w:val="none" w:sz="0" w:space="0" w:color="auto"/>
        <w:bottom w:val="none" w:sz="0" w:space="0" w:color="auto"/>
        <w:right w:val="none" w:sz="0" w:space="0" w:color="auto"/>
      </w:divBdr>
    </w:div>
    <w:div w:id="1485118793">
      <w:bodyDiv w:val="1"/>
      <w:marLeft w:val="0"/>
      <w:marRight w:val="0"/>
      <w:marTop w:val="0"/>
      <w:marBottom w:val="0"/>
      <w:divBdr>
        <w:top w:val="none" w:sz="0" w:space="0" w:color="auto"/>
        <w:left w:val="none" w:sz="0" w:space="0" w:color="auto"/>
        <w:bottom w:val="none" w:sz="0" w:space="0" w:color="auto"/>
        <w:right w:val="none" w:sz="0" w:space="0" w:color="auto"/>
      </w:divBdr>
      <w:divsChild>
        <w:div w:id="847409736">
          <w:marLeft w:val="0"/>
          <w:marRight w:val="0"/>
          <w:marTop w:val="0"/>
          <w:marBottom w:val="0"/>
          <w:divBdr>
            <w:top w:val="none" w:sz="0" w:space="0" w:color="auto"/>
            <w:left w:val="none" w:sz="0" w:space="0" w:color="auto"/>
            <w:bottom w:val="none" w:sz="0" w:space="0" w:color="auto"/>
            <w:right w:val="none" w:sz="0" w:space="0" w:color="auto"/>
          </w:divBdr>
        </w:div>
        <w:div w:id="1007908487">
          <w:marLeft w:val="0"/>
          <w:marRight w:val="0"/>
          <w:marTop w:val="0"/>
          <w:marBottom w:val="0"/>
          <w:divBdr>
            <w:top w:val="none" w:sz="0" w:space="0" w:color="auto"/>
            <w:left w:val="none" w:sz="0" w:space="0" w:color="auto"/>
            <w:bottom w:val="none" w:sz="0" w:space="0" w:color="auto"/>
            <w:right w:val="none" w:sz="0" w:space="0" w:color="auto"/>
          </w:divBdr>
          <w:divsChild>
            <w:div w:id="929658776">
              <w:marLeft w:val="0"/>
              <w:marRight w:val="0"/>
              <w:marTop w:val="0"/>
              <w:marBottom w:val="0"/>
              <w:divBdr>
                <w:top w:val="none" w:sz="0" w:space="0" w:color="auto"/>
                <w:left w:val="none" w:sz="0" w:space="0" w:color="auto"/>
                <w:bottom w:val="none" w:sz="0" w:space="0" w:color="auto"/>
                <w:right w:val="none" w:sz="0" w:space="0" w:color="auto"/>
              </w:divBdr>
            </w:div>
            <w:div w:id="1030494359">
              <w:marLeft w:val="0"/>
              <w:marRight w:val="0"/>
              <w:marTop w:val="0"/>
              <w:marBottom w:val="0"/>
              <w:divBdr>
                <w:top w:val="none" w:sz="0" w:space="0" w:color="auto"/>
                <w:left w:val="none" w:sz="0" w:space="0" w:color="auto"/>
                <w:bottom w:val="none" w:sz="0" w:space="0" w:color="auto"/>
                <w:right w:val="none" w:sz="0" w:space="0" w:color="auto"/>
              </w:divBdr>
            </w:div>
            <w:div w:id="1939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3641">
      <w:bodyDiv w:val="1"/>
      <w:marLeft w:val="0"/>
      <w:marRight w:val="0"/>
      <w:marTop w:val="0"/>
      <w:marBottom w:val="0"/>
      <w:divBdr>
        <w:top w:val="none" w:sz="0" w:space="0" w:color="auto"/>
        <w:left w:val="none" w:sz="0" w:space="0" w:color="auto"/>
        <w:bottom w:val="none" w:sz="0" w:space="0" w:color="auto"/>
        <w:right w:val="none" w:sz="0" w:space="0" w:color="auto"/>
      </w:divBdr>
    </w:div>
    <w:div w:id="1523203117">
      <w:bodyDiv w:val="1"/>
      <w:marLeft w:val="0"/>
      <w:marRight w:val="0"/>
      <w:marTop w:val="0"/>
      <w:marBottom w:val="0"/>
      <w:divBdr>
        <w:top w:val="none" w:sz="0" w:space="0" w:color="auto"/>
        <w:left w:val="none" w:sz="0" w:space="0" w:color="auto"/>
        <w:bottom w:val="none" w:sz="0" w:space="0" w:color="auto"/>
        <w:right w:val="none" w:sz="0" w:space="0" w:color="auto"/>
      </w:divBdr>
      <w:divsChild>
        <w:div w:id="1309935569">
          <w:marLeft w:val="0"/>
          <w:marRight w:val="0"/>
          <w:marTop w:val="0"/>
          <w:marBottom w:val="0"/>
          <w:divBdr>
            <w:top w:val="none" w:sz="0" w:space="0" w:color="auto"/>
            <w:left w:val="none" w:sz="0" w:space="0" w:color="auto"/>
            <w:bottom w:val="none" w:sz="0" w:space="0" w:color="auto"/>
            <w:right w:val="none" w:sz="0" w:space="0" w:color="auto"/>
          </w:divBdr>
          <w:divsChild>
            <w:div w:id="752628354">
              <w:marLeft w:val="0"/>
              <w:marRight w:val="0"/>
              <w:marTop w:val="0"/>
              <w:marBottom w:val="0"/>
              <w:divBdr>
                <w:top w:val="none" w:sz="0" w:space="0" w:color="auto"/>
                <w:left w:val="none" w:sz="0" w:space="0" w:color="auto"/>
                <w:bottom w:val="none" w:sz="0" w:space="0" w:color="auto"/>
                <w:right w:val="none" w:sz="0" w:space="0" w:color="auto"/>
              </w:divBdr>
              <w:divsChild>
                <w:div w:id="413746305">
                  <w:marLeft w:val="0"/>
                  <w:marRight w:val="0"/>
                  <w:marTop w:val="0"/>
                  <w:marBottom w:val="0"/>
                  <w:divBdr>
                    <w:top w:val="none" w:sz="0" w:space="0" w:color="auto"/>
                    <w:left w:val="none" w:sz="0" w:space="0" w:color="auto"/>
                    <w:bottom w:val="none" w:sz="0" w:space="0" w:color="auto"/>
                    <w:right w:val="none" w:sz="0" w:space="0" w:color="auto"/>
                  </w:divBdr>
                  <w:divsChild>
                    <w:div w:id="2949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48415">
      <w:bodyDiv w:val="1"/>
      <w:marLeft w:val="0"/>
      <w:marRight w:val="0"/>
      <w:marTop w:val="0"/>
      <w:marBottom w:val="0"/>
      <w:divBdr>
        <w:top w:val="none" w:sz="0" w:space="0" w:color="auto"/>
        <w:left w:val="none" w:sz="0" w:space="0" w:color="auto"/>
        <w:bottom w:val="none" w:sz="0" w:space="0" w:color="auto"/>
        <w:right w:val="none" w:sz="0" w:space="0" w:color="auto"/>
      </w:divBdr>
    </w:div>
    <w:div w:id="1550648416">
      <w:bodyDiv w:val="1"/>
      <w:marLeft w:val="0"/>
      <w:marRight w:val="0"/>
      <w:marTop w:val="0"/>
      <w:marBottom w:val="0"/>
      <w:divBdr>
        <w:top w:val="none" w:sz="0" w:space="0" w:color="auto"/>
        <w:left w:val="none" w:sz="0" w:space="0" w:color="auto"/>
        <w:bottom w:val="none" w:sz="0" w:space="0" w:color="auto"/>
        <w:right w:val="none" w:sz="0" w:space="0" w:color="auto"/>
      </w:divBdr>
      <w:divsChild>
        <w:div w:id="262495506">
          <w:marLeft w:val="0"/>
          <w:marRight w:val="0"/>
          <w:marTop w:val="0"/>
          <w:marBottom w:val="0"/>
          <w:divBdr>
            <w:top w:val="none" w:sz="0" w:space="0" w:color="auto"/>
            <w:left w:val="none" w:sz="0" w:space="0" w:color="auto"/>
            <w:bottom w:val="none" w:sz="0" w:space="0" w:color="auto"/>
            <w:right w:val="none" w:sz="0" w:space="0" w:color="auto"/>
          </w:divBdr>
          <w:divsChild>
            <w:div w:id="269630429">
              <w:marLeft w:val="0"/>
              <w:marRight w:val="0"/>
              <w:marTop w:val="0"/>
              <w:marBottom w:val="0"/>
              <w:divBdr>
                <w:top w:val="none" w:sz="0" w:space="0" w:color="auto"/>
                <w:left w:val="none" w:sz="0" w:space="0" w:color="auto"/>
                <w:bottom w:val="none" w:sz="0" w:space="0" w:color="auto"/>
                <w:right w:val="none" w:sz="0" w:space="0" w:color="auto"/>
              </w:divBdr>
            </w:div>
            <w:div w:id="459303172">
              <w:marLeft w:val="0"/>
              <w:marRight w:val="0"/>
              <w:marTop w:val="0"/>
              <w:marBottom w:val="0"/>
              <w:divBdr>
                <w:top w:val="none" w:sz="0" w:space="0" w:color="auto"/>
                <w:left w:val="none" w:sz="0" w:space="0" w:color="auto"/>
                <w:bottom w:val="none" w:sz="0" w:space="0" w:color="auto"/>
                <w:right w:val="none" w:sz="0" w:space="0" w:color="auto"/>
              </w:divBdr>
            </w:div>
            <w:div w:id="1344355921">
              <w:marLeft w:val="0"/>
              <w:marRight w:val="0"/>
              <w:marTop w:val="0"/>
              <w:marBottom w:val="0"/>
              <w:divBdr>
                <w:top w:val="none" w:sz="0" w:space="0" w:color="auto"/>
                <w:left w:val="none" w:sz="0" w:space="0" w:color="auto"/>
                <w:bottom w:val="none" w:sz="0" w:space="0" w:color="auto"/>
                <w:right w:val="none" w:sz="0" w:space="0" w:color="auto"/>
              </w:divBdr>
            </w:div>
            <w:div w:id="1389957477">
              <w:marLeft w:val="0"/>
              <w:marRight w:val="0"/>
              <w:marTop w:val="0"/>
              <w:marBottom w:val="0"/>
              <w:divBdr>
                <w:top w:val="none" w:sz="0" w:space="0" w:color="auto"/>
                <w:left w:val="none" w:sz="0" w:space="0" w:color="auto"/>
                <w:bottom w:val="none" w:sz="0" w:space="0" w:color="auto"/>
                <w:right w:val="none" w:sz="0" w:space="0" w:color="auto"/>
              </w:divBdr>
            </w:div>
            <w:div w:id="1436291083">
              <w:marLeft w:val="0"/>
              <w:marRight w:val="0"/>
              <w:marTop w:val="0"/>
              <w:marBottom w:val="0"/>
              <w:divBdr>
                <w:top w:val="none" w:sz="0" w:space="0" w:color="auto"/>
                <w:left w:val="none" w:sz="0" w:space="0" w:color="auto"/>
                <w:bottom w:val="none" w:sz="0" w:space="0" w:color="auto"/>
                <w:right w:val="none" w:sz="0" w:space="0" w:color="auto"/>
              </w:divBdr>
            </w:div>
          </w:divsChild>
        </w:div>
        <w:div w:id="840124113">
          <w:marLeft w:val="0"/>
          <w:marRight w:val="0"/>
          <w:marTop w:val="0"/>
          <w:marBottom w:val="0"/>
          <w:divBdr>
            <w:top w:val="none" w:sz="0" w:space="0" w:color="auto"/>
            <w:left w:val="none" w:sz="0" w:space="0" w:color="auto"/>
            <w:bottom w:val="none" w:sz="0" w:space="0" w:color="auto"/>
            <w:right w:val="none" w:sz="0" w:space="0" w:color="auto"/>
          </w:divBdr>
          <w:divsChild>
            <w:div w:id="328682062">
              <w:marLeft w:val="0"/>
              <w:marRight w:val="0"/>
              <w:marTop w:val="0"/>
              <w:marBottom w:val="0"/>
              <w:divBdr>
                <w:top w:val="none" w:sz="0" w:space="0" w:color="auto"/>
                <w:left w:val="none" w:sz="0" w:space="0" w:color="auto"/>
                <w:bottom w:val="none" w:sz="0" w:space="0" w:color="auto"/>
                <w:right w:val="none" w:sz="0" w:space="0" w:color="auto"/>
              </w:divBdr>
            </w:div>
            <w:div w:id="619653693">
              <w:marLeft w:val="0"/>
              <w:marRight w:val="0"/>
              <w:marTop w:val="0"/>
              <w:marBottom w:val="0"/>
              <w:divBdr>
                <w:top w:val="none" w:sz="0" w:space="0" w:color="auto"/>
                <w:left w:val="none" w:sz="0" w:space="0" w:color="auto"/>
                <w:bottom w:val="none" w:sz="0" w:space="0" w:color="auto"/>
                <w:right w:val="none" w:sz="0" w:space="0" w:color="auto"/>
              </w:divBdr>
            </w:div>
            <w:div w:id="1365791365">
              <w:marLeft w:val="0"/>
              <w:marRight w:val="0"/>
              <w:marTop w:val="0"/>
              <w:marBottom w:val="0"/>
              <w:divBdr>
                <w:top w:val="none" w:sz="0" w:space="0" w:color="auto"/>
                <w:left w:val="none" w:sz="0" w:space="0" w:color="auto"/>
                <w:bottom w:val="none" w:sz="0" w:space="0" w:color="auto"/>
                <w:right w:val="none" w:sz="0" w:space="0" w:color="auto"/>
              </w:divBdr>
            </w:div>
            <w:div w:id="1720396204">
              <w:marLeft w:val="0"/>
              <w:marRight w:val="0"/>
              <w:marTop w:val="0"/>
              <w:marBottom w:val="0"/>
              <w:divBdr>
                <w:top w:val="none" w:sz="0" w:space="0" w:color="auto"/>
                <w:left w:val="none" w:sz="0" w:space="0" w:color="auto"/>
                <w:bottom w:val="none" w:sz="0" w:space="0" w:color="auto"/>
                <w:right w:val="none" w:sz="0" w:space="0" w:color="auto"/>
              </w:divBdr>
            </w:div>
            <w:div w:id="1835141766">
              <w:marLeft w:val="0"/>
              <w:marRight w:val="0"/>
              <w:marTop w:val="0"/>
              <w:marBottom w:val="0"/>
              <w:divBdr>
                <w:top w:val="none" w:sz="0" w:space="0" w:color="auto"/>
                <w:left w:val="none" w:sz="0" w:space="0" w:color="auto"/>
                <w:bottom w:val="none" w:sz="0" w:space="0" w:color="auto"/>
                <w:right w:val="none" w:sz="0" w:space="0" w:color="auto"/>
              </w:divBdr>
            </w:div>
            <w:div w:id="2094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356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0">
          <w:marLeft w:val="0"/>
          <w:marRight w:val="0"/>
          <w:marTop w:val="0"/>
          <w:marBottom w:val="0"/>
          <w:divBdr>
            <w:top w:val="none" w:sz="0" w:space="0" w:color="auto"/>
            <w:left w:val="none" w:sz="0" w:space="0" w:color="auto"/>
            <w:bottom w:val="none" w:sz="0" w:space="0" w:color="auto"/>
            <w:right w:val="none" w:sz="0" w:space="0" w:color="auto"/>
          </w:divBdr>
        </w:div>
      </w:divsChild>
    </w:div>
    <w:div w:id="1593466596">
      <w:bodyDiv w:val="1"/>
      <w:marLeft w:val="0"/>
      <w:marRight w:val="0"/>
      <w:marTop w:val="0"/>
      <w:marBottom w:val="0"/>
      <w:divBdr>
        <w:top w:val="none" w:sz="0" w:space="0" w:color="auto"/>
        <w:left w:val="none" w:sz="0" w:space="0" w:color="auto"/>
        <w:bottom w:val="none" w:sz="0" w:space="0" w:color="auto"/>
        <w:right w:val="none" w:sz="0" w:space="0" w:color="auto"/>
      </w:divBdr>
    </w:div>
    <w:div w:id="1615091596">
      <w:bodyDiv w:val="1"/>
      <w:marLeft w:val="0"/>
      <w:marRight w:val="0"/>
      <w:marTop w:val="0"/>
      <w:marBottom w:val="0"/>
      <w:divBdr>
        <w:top w:val="none" w:sz="0" w:space="0" w:color="auto"/>
        <w:left w:val="none" w:sz="0" w:space="0" w:color="auto"/>
        <w:bottom w:val="none" w:sz="0" w:space="0" w:color="auto"/>
        <w:right w:val="none" w:sz="0" w:space="0" w:color="auto"/>
      </w:divBdr>
    </w:div>
    <w:div w:id="1625232330">
      <w:bodyDiv w:val="1"/>
      <w:marLeft w:val="0"/>
      <w:marRight w:val="0"/>
      <w:marTop w:val="0"/>
      <w:marBottom w:val="0"/>
      <w:divBdr>
        <w:top w:val="none" w:sz="0" w:space="0" w:color="auto"/>
        <w:left w:val="none" w:sz="0" w:space="0" w:color="auto"/>
        <w:bottom w:val="none" w:sz="0" w:space="0" w:color="auto"/>
        <w:right w:val="none" w:sz="0" w:space="0" w:color="auto"/>
      </w:divBdr>
    </w:div>
    <w:div w:id="1648852752">
      <w:bodyDiv w:val="1"/>
      <w:marLeft w:val="0"/>
      <w:marRight w:val="0"/>
      <w:marTop w:val="0"/>
      <w:marBottom w:val="0"/>
      <w:divBdr>
        <w:top w:val="none" w:sz="0" w:space="0" w:color="auto"/>
        <w:left w:val="none" w:sz="0" w:space="0" w:color="auto"/>
        <w:bottom w:val="none" w:sz="0" w:space="0" w:color="auto"/>
        <w:right w:val="none" w:sz="0" w:space="0" w:color="auto"/>
      </w:divBdr>
      <w:divsChild>
        <w:div w:id="1294751492">
          <w:marLeft w:val="0"/>
          <w:marRight w:val="0"/>
          <w:marTop w:val="0"/>
          <w:marBottom w:val="0"/>
          <w:divBdr>
            <w:top w:val="none" w:sz="0" w:space="0" w:color="auto"/>
            <w:left w:val="none" w:sz="0" w:space="0" w:color="auto"/>
            <w:bottom w:val="none" w:sz="0" w:space="0" w:color="auto"/>
            <w:right w:val="none" w:sz="0" w:space="0" w:color="auto"/>
          </w:divBdr>
        </w:div>
        <w:div w:id="1975022242">
          <w:marLeft w:val="0"/>
          <w:marRight w:val="0"/>
          <w:marTop w:val="0"/>
          <w:marBottom w:val="0"/>
          <w:divBdr>
            <w:top w:val="none" w:sz="0" w:space="0" w:color="auto"/>
            <w:left w:val="none" w:sz="0" w:space="0" w:color="auto"/>
            <w:bottom w:val="none" w:sz="0" w:space="0" w:color="auto"/>
            <w:right w:val="none" w:sz="0" w:space="0" w:color="auto"/>
          </w:divBdr>
          <w:divsChild>
            <w:div w:id="163400663">
              <w:marLeft w:val="0"/>
              <w:marRight w:val="0"/>
              <w:marTop w:val="0"/>
              <w:marBottom w:val="0"/>
              <w:divBdr>
                <w:top w:val="none" w:sz="0" w:space="0" w:color="auto"/>
                <w:left w:val="none" w:sz="0" w:space="0" w:color="auto"/>
                <w:bottom w:val="none" w:sz="0" w:space="0" w:color="auto"/>
                <w:right w:val="none" w:sz="0" w:space="0" w:color="auto"/>
              </w:divBdr>
            </w:div>
            <w:div w:id="313410401">
              <w:marLeft w:val="0"/>
              <w:marRight w:val="0"/>
              <w:marTop w:val="0"/>
              <w:marBottom w:val="0"/>
              <w:divBdr>
                <w:top w:val="none" w:sz="0" w:space="0" w:color="auto"/>
                <w:left w:val="none" w:sz="0" w:space="0" w:color="auto"/>
                <w:bottom w:val="none" w:sz="0" w:space="0" w:color="auto"/>
                <w:right w:val="none" w:sz="0" w:space="0" w:color="auto"/>
              </w:divBdr>
            </w:div>
            <w:div w:id="321085946">
              <w:marLeft w:val="0"/>
              <w:marRight w:val="0"/>
              <w:marTop w:val="0"/>
              <w:marBottom w:val="0"/>
              <w:divBdr>
                <w:top w:val="none" w:sz="0" w:space="0" w:color="auto"/>
                <w:left w:val="none" w:sz="0" w:space="0" w:color="auto"/>
                <w:bottom w:val="none" w:sz="0" w:space="0" w:color="auto"/>
                <w:right w:val="none" w:sz="0" w:space="0" w:color="auto"/>
              </w:divBdr>
            </w:div>
            <w:div w:id="593366415">
              <w:marLeft w:val="0"/>
              <w:marRight w:val="0"/>
              <w:marTop w:val="0"/>
              <w:marBottom w:val="0"/>
              <w:divBdr>
                <w:top w:val="none" w:sz="0" w:space="0" w:color="auto"/>
                <w:left w:val="none" w:sz="0" w:space="0" w:color="auto"/>
                <w:bottom w:val="none" w:sz="0" w:space="0" w:color="auto"/>
                <w:right w:val="none" w:sz="0" w:space="0" w:color="auto"/>
              </w:divBdr>
            </w:div>
            <w:div w:id="633099209">
              <w:marLeft w:val="0"/>
              <w:marRight w:val="0"/>
              <w:marTop w:val="0"/>
              <w:marBottom w:val="0"/>
              <w:divBdr>
                <w:top w:val="none" w:sz="0" w:space="0" w:color="auto"/>
                <w:left w:val="none" w:sz="0" w:space="0" w:color="auto"/>
                <w:bottom w:val="none" w:sz="0" w:space="0" w:color="auto"/>
                <w:right w:val="none" w:sz="0" w:space="0" w:color="auto"/>
              </w:divBdr>
            </w:div>
            <w:div w:id="1296914596">
              <w:marLeft w:val="0"/>
              <w:marRight w:val="0"/>
              <w:marTop w:val="0"/>
              <w:marBottom w:val="0"/>
              <w:divBdr>
                <w:top w:val="none" w:sz="0" w:space="0" w:color="auto"/>
                <w:left w:val="none" w:sz="0" w:space="0" w:color="auto"/>
                <w:bottom w:val="none" w:sz="0" w:space="0" w:color="auto"/>
                <w:right w:val="none" w:sz="0" w:space="0" w:color="auto"/>
              </w:divBdr>
            </w:div>
            <w:div w:id="1455324824">
              <w:marLeft w:val="0"/>
              <w:marRight w:val="0"/>
              <w:marTop w:val="0"/>
              <w:marBottom w:val="0"/>
              <w:divBdr>
                <w:top w:val="none" w:sz="0" w:space="0" w:color="auto"/>
                <w:left w:val="none" w:sz="0" w:space="0" w:color="auto"/>
                <w:bottom w:val="none" w:sz="0" w:space="0" w:color="auto"/>
                <w:right w:val="none" w:sz="0" w:space="0" w:color="auto"/>
              </w:divBdr>
            </w:div>
            <w:div w:id="1737511564">
              <w:marLeft w:val="0"/>
              <w:marRight w:val="0"/>
              <w:marTop w:val="0"/>
              <w:marBottom w:val="0"/>
              <w:divBdr>
                <w:top w:val="none" w:sz="0" w:space="0" w:color="auto"/>
                <w:left w:val="none" w:sz="0" w:space="0" w:color="auto"/>
                <w:bottom w:val="none" w:sz="0" w:space="0" w:color="auto"/>
                <w:right w:val="none" w:sz="0" w:space="0" w:color="auto"/>
              </w:divBdr>
            </w:div>
            <w:div w:id="19860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5218">
      <w:bodyDiv w:val="1"/>
      <w:marLeft w:val="0"/>
      <w:marRight w:val="0"/>
      <w:marTop w:val="0"/>
      <w:marBottom w:val="0"/>
      <w:divBdr>
        <w:top w:val="none" w:sz="0" w:space="0" w:color="auto"/>
        <w:left w:val="none" w:sz="0" w:space="0" w:color="auto"/>
        <w:bottom w:val="none" w:sz="0" w:space="0" w:color="auto"/>
        <w:right w:val="none" w:sz="0" w:space="0" w:color="auto"/>
      </w:divBdr>
      <w:divsChild>
        <w:div w:id="368146598">
          <w:marLeft w:val="0"/>
          <w:marRight w:val="0"/>
          <w:marTop w:val="0"/>
          <w:marBottom w:val="0"/>
          <w:divBdr>
            <w:top w:val="none" w:sz="0" w:space="0" w:color="auto"/>
            <w:left w:val="none" w:sz="0" w:space="0" w:color="auto"/>
            <w:bottom w:val="none" w:sz="0" w:space="0" w:color="auto"/>
            <w:right w:val="none" w:sz="0" w:space="0" w:color="auto"/>
          </w:divBdr>
          <w:divsChild>
            <w:div w:id="349069493">
              <w:marLeft w:val="0"/>
              <w:marRight w:val="0"/>
              <w:marTop w:val="0"/>
              <w:marBottom w:val="0"/>
              <w:divBdr>
                <w:top w:val="none" w:sz="0" w:space="0" w:color="auto"/>
                <w:left w:val="none" w:sz="0" w:space="0" w:color="auto"/>
                <w:bottom w:val="none" w:sz="0" w:space="0" w:color="auto"/>
                <w:right w:val="none" w:sz="0" w:space="0" w:color="auto"/>
              </w:divBdr>
            </w:div>
          </w:divsChild>
        </w:div>
        <w:div w:id="2104257980">
          <w:marLeft w:val="0"/>
          <w:marRight w:val="0"/>
          <w:marTop w:val="0"/>
          <w:marBottom w:val="0"/>
          <w:divBdr>
            <w:top w:val="none" w:sz="0" w:space="0" w:color="auto"/>
            <w:left w:val="none" w:sz="0" w:space="0" w:color="auto"/>
            <w:bottom w:val="none" w:sz="0" w:space="0" w:color="auto"/>
            <w:right w:val="none" w:sz="0" w:space="0" w:color="auto"/>
          </w:divBdr>
          <w:divsChild>
            <w:div w:id="2109961668">
              <w:marLeft w:val="0"/>
              <w:marRight w:val="0"/>
              <w:marTop w:val="0"/>
              <w:marBottom w:val="0"/>
              <w:divBdr>
                <w:top w:val="none" w:sz="0" w:space="0" w:color="auto"/>
                <w:left w:val="none" w:sz="0" w:space="0" w:color="auto"/>
                <w:bottom w:val="none" w:sz="0" w:space="0" w:color="auto"/>
                <w:right w:val="none" w:sz="0" w:space="0" w:color="auto"/>
              </w:divBdr>
              <w:divsChild>
                <w:div w:id="456795789">
                  <w:marLeft w:val="0"/>
                  <w:marRight w:val="0"/>
                  <w:marTop w:val="0"/>
                  <w:marBottom w:val="0"/>
                  <w:divBdr>
                    <w:top w:val="none" w:sz="0" w:space="0" w:color="auto"/>
                    <w:left w:val="none" w:sz="0" w:space="0" w:color="auto"/>
                    <w:bottom w:val="none" w:sz="0" w:space="0" w:color="auto"/>
                    <w:right w:val="none" w:sz="0" w:space="0" w:color="auto"/>
                  </w:divBdr>
                </w:div>
                <w:div w:id="232274382">
                  <w:marLeft w:val="0"/>
                  <w:marRight w:val="0"/>
                  <w:marTop w:val="0"/>
                  <w:marBottom w:val="0"/>
                  <w:divBdr>
                    <w:top w:val="none" w:sz="0" w:space="0" w:color="auto"/>
                    <w:left w:val="none" w:sz="0" w:space="0" w:color="auto"/>
                    <w:bottom w:val="none" w:sz="0" w:space="0" w:color="auto"/>
                    <w:right w:val="none" w:sz="0" w:space="0" w:color="auto"/>
                  </w:divBdr>
                </w:div>
                <w:div w:id="1012102402">
                  <w:marLeft w:val="0"/>
                  <w:marRight w:val="0"/>
                  <w:marTop w:val="0"/>
                  <w:marBottom w:val="0"/>
                  <w:divBdr>
                    <w:top w:val="none" w:sz="0" w:space="0" w:color="auto"/>
                    <w:left w:val="none" w:sz="0" w:space="0" w:color="auto"/>
                    <w:bottom w:val="none" w:sz="0" w:space="0" w:color="auto"/>
                    <w:right w:val="none" w:sz="0" w:space="0" w:color="auto"/>
                  </w:divBdr>
                </w:div>
                <w:div w:id="1901360038">
                  <w:marLeft w:val="0"/>
                  <w:marRight w:val="0"/>
                  <w:marTop w:val="0"/>
                  <w:marBottom w:val="0"/>
                  <w:divBdr>
                    <w:top w:val="none" w:sz="0" w:space="0" w:color="auto"/>
                    <w:left w:val="none" w:sz="0" w:space="0" w:color="auto"/>
                    <w:bottom w:val="none" w:sz="0" w:space="0" w:color="auto"/>
                    <w:right w:val="none" w:sz="0" w:space="0" w:color="auto"/>
                  </w:divBdr>
                </w:div>
                <w:div w:id="1207522709">
                  <w:marLeft w:val="0"/>
                  <w:marRight w:val="0"/>
                  <w:marTop w:val="0"/>
                  <w:marBottom w:val="0"/>
                  <w:divBdr>
                    <w:top w:val="none" w:sz="0" w:space="0" w:color="auto"/>
                    <w:left w:val="none" w:sz="0" w:space="0" w:color="auto"/>
                    <w:bottom w:val="none" w:sz="0" w:space="0" w:color="auto"/>
                    <w:right w:val="none" w:sz="0" w:space="0" w:color="auto"/>
                  </w:divBdr>
                </w:div>
                <w:div w:id="11739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60072">
      <w:bodyDiv w:val="1"/>
      <w:marLeft w:val="0"/>
      <w:marRight w:val="0"/>
      <w:marTop w:val="0"/>
      <w:marBottom w:val="0"/>
      <w:divBdr>
        <w:top w:val="none" w:sz="0" w:space="0" w:color="auto"/>
        <w:left w:val="none" w:sz="0" w:space="0" w:color="auto"/>
        <w:bottom w:val="none" w:sz="0" w:space="0" w:color="auto"/>
        <w:right w:val="none" w:sz="0" w:space="0" w:color="auto"/>
      </w:divBdr>
      <w:divsChild>
        <w:div w:id="19205245">
          <w:marLeft w:val="0"/>
          <w:marRight w:val="0"/>
          <w:marTop w:val="0"/>
          <w:marBottom w:val="0"/>
          <w:divBdr>
            <w:top w:val="none" w:sz="0" w:space="0" w:color="auto"/>
            <w:left w:val="none" w:sz="0" w:space="0" w:color="auto"/>
            <w:bottom w:val="none" w:sz="0" w:space="0" w:color="auto"/>
            <w:right w:val="none" w:sz="0" w:space="0" w:color="auto"/>
          </w:divBdr>
          <w:divsChild>
            <w:div w:id="720862807">
              <w:marLeft w:val="0"/>
              <w:marRight w:val="0"/>
              <w:marTop w:val="0"/>
              <w:marBottom w:val="0"/>
              <w:divBdr>
                <w:top w:val="none" w:sz="0" w:space="0" w:color="auto"/>
                <w:left w:val="none" w:sz="0" w:space="0" w:color="auto"/>
                <w:bottom w:val="none" w:sz="0" w:space="0" w:color="auto"/>
                <w:right w:val="none" w:sz="0" w:space="0" w:color="auto"/>
              </w:divBdr>
            </w:div>
            <w:div w:id="1837305673">
              <w:marLeft w:val="0"/>
              <w:marRight w:val="0"/>
              <w:marTop w:val="0"/>
              <w:marBottom w:val="0"/>
              <w:divBdr>
                <w:top w:val="none" w:sz="0" w:space="0" w:color="auto"/>
                <w:left w:val="none" w:sz="0" w:space="0" w:color="auto"/>
                <w:bottom w:val="none" w:sz="0" w:space="0" w:color="auto"/>
                <w:right w:val="none" w:sz="0" w:space="0" w:color="auto"/>
              </w:divBdr>
            </w:div>
            <w:div w:id="1944724066">
              <w:marLeft w:val="0"/>
              <w:marRight w:val="0"/>
              <w:marTop w:val="0"/>
              <w:marBottom w:val="0"/>
              <w:divBdr>
                <w:top w:val="none" w:sz="0" w:space="0" w:color="auto"/>
                <w:left w:val="none" w:sz="0" w:space="0" w:color="auto"/>
                <w:bottom w:val="none" w:sz="0" w:space="0" w:color="auto"/>
                <w:right w:val="none" w:sz="0" w:space="0" w:color="auto"/>
              </w:divBdr>
            </w:div>
          </w:divsChild>
        </w:div>
        <w:div w:id="459491968">
          <w:marLeft w:val="0"/>
          <w:marRight w:val="0"/>
          <w:marTop w:val="0"/>
          <w:marBottom w:val="0"/>
          <w:divBdr>
            <w:top w:val="none" w:sz="0" w:space="0" w:color="auto"/>
            <w:left w:val="none" w:sz="0" w:space="0" w:color="auto"/>
            <w:bottom w:val="none" w:sz="0" w:space="0" w:color="auto"/>
            <w:right w:val="none" w:sz="0" w:space="0" w:color="auto"/>
          </w:divBdr>
          <w:divsChild>
            <w:div w:id="542329675">
              <w:marLeft w:val="0"/>
              <w:marRight w:val="0"/>
              <w:marTop w:val="0"/>
              <w:marBottom w:val="0"/>
              <w:divBdr>
                <w:top w:val="none" w:sz="0" w:space="0" w:color="auto"/>
                <w:left w:val="none" w:sz="0" w:space="0" w:color="auto"/>
                <w:bottom w:val="none" w:sz="0" w:space="0" w:color="auto"/>
                <w:right w:val="none" w:sz="0" w:space="0" w:color="auto"/>
              </w:divBdr>
            </w:div>
            <w:div w:id="719211673">
              <w:marLeft w:val="0"/>
              <w:marRight w:val="0"/>
              <w:marTop w:val="0"/>
              <w:marBottom w:val="0"/>
              <w:divBdr>
                <w:top w:val="none" w:sz="0" w:space="0" w:color="auto"/>
                <w:left w:val="none" w:sz="0" w:space="0" w:color="auto"/>
                <w:bottom w:val="none" w:sz="0" w:space="0" w:color="auto"/>
                <w:right w:val="none" w:sz="0" w:space="0" w:color="auto"/>
              </w:divBdr>
            </w:div>
          </w:divsChild>
        </w:div>
        <w:div w:id="510267264">
          <w:marLeft w:val="0"/>
          <w:marRight w:val="0"/>
          <w:marTop w:val="0"/>
          <w:marBottom w:val="0"/>
          <w:divBdr>
            <w:top w:val="none" w:sz="0" w:space="0" w:color="auto"/>
            <w:left w:val="none" w:sz="0" w:space="0" w:color="auto"/>
            <w:bottom w:val="none" w:sz="0" w:space="0" w:color="auto"/>
            <w:right w:val="none" w:sz="0" w:space="0" w:color="auto"/>
          </w:divBdr>
        </w:div>
        <w:div w:id="616109874">
          <w:marLeft w:val="0"/>
          <w:marRight w:val="0"/>
          <w:marTop w:val="0"/>
          <w:marBottom w:val="0"/>
          <w:divBdr>
            <w:top w:val="none" w:sz="0" w:space="0" w:color="auto"/>
            <w:left w:val="none" w:sz="0" w:space="0" w:color="auto"/>
            <w:bottom w:val="none" w:sz="0" w:space="0" w:color="auto"/>
            <w:right w:val="none" w:sz="0" w:space="0" w:color="auto"/>
          </w:divBdr>
        </w:div>
        <w:div w:id="693579425">
          <w:marLeft w:val="0"/>
          <w:marRight w:val="0"/>
          <w:marTop w:val="0"/>
          <w:marBottom w:val="0"/>
          <w:divBdr>
            <w:top w:val="none" w:sz="0" w:space="0" w:color="auto"/>
            <w:left w:val="none" w:sz="0" w:space="0" w:color="auto"/>
            <w:bottom w:val="none" w:sz="0" w:space="0" w:color="auto"/>
            <w:right w:val="none" w:sz="0" w:space="0" w:color="auto"/>
          </w:divBdr>
          <w:divsChild>
            <w:div w:id="353921447">
              <w:marLeft w:val="0"/>
              <w:marRight w:val="0"/>
              <w:marTop w:val="0"/>
              <w:marBottom w:val="0"/>
              <w:divBdr>
                <w:top w:val="none" w:sz="0" w:space="0" w:color="auto"/>
                <w:left w:val="none" w:sz="0" w:space="0" w:color="auto"/>
                <w:bottom w:val="none" w:sz="0" w:space="0" w:color="auto"/>
                <w:right w:val="none" w:sz="0" w:space="0" w:color="auto"/>
              </w:divBdr>
            </w:div>
            <w:div w:id="469175094">
              <w:marLeft w:val="0"/>
              <w:marRight w:val="0"/>
              <w:marTop w:val="0"/>
              <w:marBottom w:val="0"/>
              <w:divBdr>
                <w:top w:val="none" w:sz="0" w:space="0" w:color="auto"/>
                <w:left w:val="none" w:sz="0" w:space="0" w:color="auto"/>
                <w:bottom w:val="none" w:sz="0" w:space="0" w:color="auto"/>
                <w:right w:val="none" w:sz="0" w:space="0" w:color="auto"/>
              </w:divBdr>
            </w:div>
            <w:div w:id="756708144">
              <w:marLeft w:val="0"/>
              <w:marRight w:val="0"/>
              <w:marTop w:val="0"/>
              <w:marBottom w:val="0"/>
              <w:divBdr>
                <w:top w:val="none" w:sz="0" w:space="0" w:color="auto"/>
                <w:left w:val="none" w:sz="0" w:space="0" w:color="auto"/>
                <w:bottom w:val="none" w:sz="0" w:space="0" w:color="auto"/>
                <w:right w:val="none" w:sz="0" w:space="0" w:color="auto"/>
              </w:divBdr>
            </w:div>
            <w:div w:id="1900743785">
              <w:marLeft w:val="0"/>
              <w:marRight w:val="0"/>
              <w:marTop w:val="0"/>
              <w:marBottom w:val="0"/>
              <w:divBdr>
                <w:top w:val="none" w:sz="0" w:space="0" w:color="auto"/>
                <w:left w:val="none" w:sz="0" w:space="0" w:color="auto"/>
                <w:bottom w:val="none" w:sz="0" w:space="0" w:color="auto"/>
                <w:right w:val="none" w:sz="0" w:space="0" w:color="auto"/>
              </w:divBdr>
              <w:divsChild>
                <w:div w:id="726417642">
                  <w:marLeft w:val="0"/>
                  <w:marRight w:val="0"/>
                  <w:marTop w:val="0"/>
                  <w:marBottom w:val="0"/>
                  <w:divBdr>
                    <w:top w:val="none" w:sz="0" w:space="0" w:color="auto"/>
                    <w:left w:val="none" w:sz="0" w:space="0" w:color="auto"/>
                    <w:bottom w:val="none" w:sz="0" w:space="0" w:color="auto"/>
                    <w:right w:val="none" w:sz="0" w:space="0" w:color="auto"/>
                  </w:divBdr>
                </w:div>
                <w:div w:id="889460912">
                  <w:marLeft w:val="0"/>
                  <w:marRight w:val="0"/>
                  <w:marTop w:val="0"/>
                  <w:marBottom w:val="0"/>
                  <w:divBdr>
                    <w:top w:val="none" w:sz="0" w:space="0" w:color="auto"/>
                    <w:left w:val="none" w:sz="0" w:space="0" w:color="auto"/>
                    <w:bottom w:val="none" w:sz="0" w:space="0" w:color="auto"/>
                    <w:right w:val="none" w:sz="0" w:space="0" w:color="auto"/>
                  </w:divBdr>
                </w:div>
                <w:div w:id="13727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958">
          <w:marLeft w:val="0"/>
          <w:marRight w:val="0"/>
          <w:marTop w:val="0"/>
          <w:marBottom w:val="0"/>
          <w:divBdr>
            <w:top w:val="none" w:sz="0" w:space="0" w:color="auto"/>
            <w:left w:val="none" w:sz="0" w:space="0" w:color="auto"/>
            <w:bottom w:val="none" w:sz="0" w:space="0" w:color="auto"/>
            <w:right w:val="none" w:sz="0" w:space="0" w:color="auto"/>
          </w:divBdr>
        </w:div>
        <w:div w:id="1193685904">
          <w:marLeft w:val="0"/>
          <w:marRight w:val="0"/>
          <w:marTop w:val="0"/>
          <w:marBottom w:val="0"/>
          <w:divBdr>
            <w:top w:val="none" w:sz="0" w:space="0" w:color="auto"/>
            <w:left w:val="none" w:sz="0" w:space="0" w:color="auto"/>
            <w:bottom w:val="none" w:sz="0" w:space="0" w:color="auto"/>
            <w:right w:val="none" w:sz="0" w:space="0" w:color="auto"/>
          </w:divBdr>
          <w:divsChild>
            <w:div w:id="131286980">
              <w:marLeft w:val="0"/>
              <w:marRight w:val="0"/>
              <w:marTop w:val="0"/>
              <w:marBottom w:val="0"/>
              <w:divBdr>
                <w:top w:val="none" w:sz="0" w:space="0" w:color="auto"/>
                <w:left w:val="none" w:sz="0" w:space="0" w:color="auto"/>
                <w:bottom w:val="none" w:sz="0" w:space="0" w:color="auto"/>
                <w:right w:val="none" w:sz="0" w:space="0" w:color="auto"/>
              </w:divBdr>
            </w:div>
            <w:div w:id="1025325317">
              <w:marLeft w:val="0"/>
              <w:marRight w:val="0"/>
              <w:marTop w:val="0"/>
              <w:marBottom w:val="0"/>
              <w:divBdr>
                <w:top w:val="none" w:sz="0" w:space="0" w:color="auto"/>
                <w:left w:val="none" w:sz="0" w:space="0" w:color="auto"/>
                <w:bottom w:val="none" w:sz="0" w:space="0" w:color="auto"/>
                <w:right w:val="none" w:sz="0" w:space="0" w:color="auto"/>
              </w:divBdr>
            </w:div>
          </w:divsChild>
        </w:div>
        <w:div w:id="1363359681">
          <w:marLeft w:val="0"/>
          <w:marRight w:val="0"/>
          <w:marTop w:val="0"/>
          <w:marBottom w:val="0"/>
          <w:divBdr>
            <w:top w:val="none" w:sz="0" w:space="0" w:color="auto"/>
            <w:left w:val="none" w:sz="0" w:space="0" w:color="auto"/>
            <w:bottom w:val="none" w:sz="0" w:space="0" w:color="auto"/>
            <w:right w:val="none" w:sz="0" w:space="0" w:color="auto"/>
          </w:divBdr>
          <w:divsChild>
            <w:div w:id="145243412">
              <w:marLeft w:val="0"/>
              <w:marRight w:val="0"/>
              <w:marTop w:val="0"/>
              <w:marBottom w:val="0"/>
              <w:divBdr>
                <w:top w:val="none" w:sz="0" w:space="0" w:color="auto"/>
                <w:left w:val="none" w:sz="0" w:space="0" w:color="auto"/>
                <w:bottom w:val="none" w:sz="0" w:space="0" w:color="auto"/>
                <w:right w:val="none" w:sz="0" w:space="0" w:color="auto"/>
              </w:divBdr>
            </w:div>
            <w:div w:id="1179540303">
              <w:marLeft w:val="0"/>
              <w:marRight w:val="0"/>
              <w:marTop w:val="0"/>
              <w:marBottom w:val="0"/>
              <w:divBdr>
                <w:top w:val="none" w:sz="0" w:space="0" w:color="auto"/>
                <w:left w:val="none" w:sz="0" w:space="0" w:color="auto"/>
                <w:bottom w:val="none" w:sz="0" w:space="0" w:color="auto"/>
                <w:right w:val="none" w:sz="0" w:space="0" w:color="auto"/>
              </w:divBdr>
            </w:div>
          </w:divsChild>
        </w:div>
        <w:div w:id="1474256997">
          <w:marLeft w:val="0"/>
          <w:marRight w:val="0"/>
          <w:marTop w:val="0"/>
          <w:marBottom w:val="0"/>
          <w:divBdr>
            <w:top w:val="none" w:sz="0" w:space="0" w:color="auto"/>
            <w:left w:val="none" w:sz="0" w:space="0" w:color="auto"/>
            <w:bottom w:val="none" w:sz="0" w:space="0" w:color="auto"/>
            <w:right w:val="none" w:sz="0" w:space="0" w:color="auto"/>
          </w:divBdr>
          <w:divsChild>
            <w:div w:id="1311788967">
              <w:marLeft w:val="0"/>
              <w:marRight w:val="0"/>
              <w:marTop w:val="0"/>
              <w:marBottom w:val="0"/>
              <w:divBdr>
                <w:top w:val="none" w:sz="0" w:space="0" w:color="auto"/>
                <w:left w:val="none" w:sz="0" w:space="0" w:color="auto"/>
                <w:bottom w:val="none" w:sz="0" w:space="0" w:color="auto"/>
                <w:right w:val="none" w:sz="0" w:space="0" w:color="auto"/>
              </w:divBdr>
            </w:div>
            <w:div w:id="1348940702">
              <w:marLeft w:val="0"/>
              <w:marRight w:val="0"/>
              <w:marTop w:val="0"/>
              <w:marBottom w:val="0"/>
              <w:divBdr>
                <w:top w:val="none" w:sz="0" w:space="0" w:color="auto"/>
                <w:left w:val="none" w:sz="0" w:space="0" w:color="auto"/>
                <w:bottom w:val="none" w:sz="0" w:space="0" w:color="auto"/>
                <w:right w:val="none" w:sz="0" w:space="0" w:color="auto"/>
              </w:divBdr>
            </w:div>
            <w:div w:id="1443575667">
              <w:marLeft w:val="0"/>
              <w:marRight w:val="0"/>
              <w:marTop w:val="0"/>
              <w:marBottom w:val="0"/>
              <w:divBdr>
                <w:top w:val="none" w:sz="0" w:space="0" w:color="auto"/>
                <w:left w:val="none" w:sz="0" w:space="0" w:color="auto"/>
                <w:bottom w:val="none" w:sz="0" w:space="0" w:color="auto"/>
                <w:right w:val="none" w:sz="0" w:space="0" w:color="auto"/>
              </w:divBdr>
            </w:div>
          </w:divsChild>
        </w:div>
        <w:div w:id="1596863336">
          <w:marLeft w:val="0"/>
          <w:marRight w:val="0"/>
          <w:marTop w:val="0"/>
          <w:marBottom w:val="0"/>
          <w:divBdr>
            <w:top w:val="none" w:sz="0" w:space="0" w:color="auto"/>
            <w:left w:val="none" w:sz="0" w:space="0" w:color="auto"/>
            <w:bottom w:val="none" w:sz="0" w:space="0" w:color="auto"/>
            <w:right w:val="none" w:sz="0" w:space="0" w:color="auto"/>
          </w:divBdr>
        </w:div>
      </w:divsChild>
    </w:div>
    <w:div w:id="1667435203">
      <w:bodyDiv w:val="1"/>
      <w:marLeft w:val="0"/>
      <w:marRight w:val="0"/>
      <w:marTop w:val="0"/>
      <w:marBottom w:val="0"/>
      <w:divBdr>
        <w:top w:val="none" w:sz="0" w:space="0" w:color="auto"/>
        <w:left w:val="none" w:sz="0" w:space="0" w:color="auto"/>
        <w:bottom w:val="none" w:sz="0" w:space="0" w:color="auto"/>
        <w:right w:val="none" w:sz="0" w:space="0" w:color="auto"/>
      </w:divBdr>
    </w:div>
    <w:div w:id="1683774868">
      <w:bodyDiv w:val="1"/>
      <w:marLeft w:val="0"/>
      <w:marRight w:val="0"/>
      <w:marTop w:val="0"/>
      <w:marBottom w:val="0"/>
      <w:divBdr>
        <w:top w:val="none" w:sz="0" w:space="0" w:color="auto"/>
        <w:left w:val="none" w:sz="0" w:space="0" w:color="auto"/>
        <w:bottom w:val="none" w:sz="0" w:space="0" w:color="auto"/>
        <w:right w:val="none" w:sz="0" w:space="0" w:color="auto"/>
      </w:divBdr>
    </w:div>
    <w:div w:id="1684361089">
      <w:bodyDiv w:val="1"/>
      <w:marLeft w:val="0"/>
      <w:marRight w:val="0"/>
      <w:marTop w:val="0"/>
      <w:marBottom w:val="0"/>
      <w:divBdr>
        <w:top w:val="none" w:sz="0" w:space="0" w:color="auto"/>
        <w:left w:val="none" w:sz="0" w:space="0" w:color="auto"/>
        <w:bottom w:val="none" w:sz="0" w:space="0" w:color="auto"/>
        <w:right w:val="none" w:sz="0" w:space="0" w:color="auto"/>
      </w:divBdr>
      <w:divsChild>
        <w:div w:id="246502588">
          <w:marLeft w:val="0"/>
          <w:marRight w:val="0"/>
          <w:marTop w:val="0"/>
          <w:marBottom w:val="0"/>
          <w:divBdr>
            <w:top w:val="none" w:sz="0" w:space="0" w:color="auto"/>
            <w:left w:val="none" w:sz="0" w:space="0" w:color="auto"/>
            <w:bottom w:val="none" w:sz="0" w:space="0" w:color="auto"/>
            <w:right w:val="none" w:sz="0" w:space="0" w:color="auto"/>
          </w:divBdr>
        </w:div>
        <w:div w:id="247273799">
          <w:marLeft w:val="0"/>
          <w:marRight w:val="0"/>
          <w:marTop w:val="0"/>
          <w:marBottom w:val="0"/>
          <w:divBdr>
            <w:top w:val="none" w:sz="0" w:space="0" w:color="auto"/>
            <w:left w:val="none" w:sz="0" w:space="0" w:color="auto"/>
            <w:bottom w:val="none" w:sz="0" w:space="0" w:color="auto"/>
            <w:right w:val="none" w:sz="0" w:space="0" w:color="auto"/>
          </w:divBdr>
        </w:div>
        <w:div w:id="371196233">
          <w:marLeft w:val="0"/>
          <w:marRight w:val="0"/>
          <w:marTop w:val="0"/>
          <w:marBottom w:val="0"/>
          <w:divBdr>
            <w:top w:val="none" w:sz="0" w:space="0" w:color="auto"/>
            <w:left w:val="none" w:sz="0" w:space="0" w:color="auto"/>
            <w:bottom w:val="none" w:sz="0" w:space="0" w:color="auto"/>
            <w:right w:val="none" w:sz="0" w:space="0" w:color="auto"/>
          </w:divBdr>
        </w:div>
        <w:div w:id="448159276">
          <w:marLeft w:val="0"/>
          <w:marRight w:val="0"/>
          <w:marTop w:val="0"/>
          <w:marBottom w:val="0"/>
          <w:divBdr>
            <w:top w:val="none" w:sz="0" w:space="0" w:color="auto"/>
            <w:left w:val="none" w:sz="0" w:space="0" w:color="auto"/>
            <w:bottom w:val="none" w:sz="0" w:space="0" w:color="auto"/>
            <w:right w:val="none" w:sz="0" w:space="0" w:color="auto"/>
          </w:divBdr>
        </w:div>
        <w:div w:id="584340198">
          <w:marLeft w:val="0"/>
          <w:marRight w:val="0"/>
          <w:marTop w:val="0"/>
          <w:marBottom w:val="0"/>
          <w:divBdr>
            <w:top w:val="none" w:sz="0" w:space="0" w:color="auto"/>
            <w:left w:val="none" w:sz="0" w:space="0" w:color="auto"/>
            <w:bottom w:val="none" w:sz="0" w:space="0" w:color="auto"/>
            <w:right w:val="none" w:sz="0" w:space="0" w:color="auto"/>
          </w:divBdr>
        </w:div>
        <w:div w:id="904997565">
          <w:marLeft w:val="0"/>
          <w:marRight w:val="0"/>
          <w:marTop w:val="0"/>
          <w:marBottom w:val="0"/>
          <w:divBdr>
            <w:top w:val="none" w:sz="0" w:space="0" w:color="auto"/>
            <w:left w:val="none" w:sz="0" w:space="0" w:color="auto"/>
            <w:bottom w:val="none" w:sz="0" w:space="0" w:color="auto"/>
            <w:right w:val="none" w:sz="0" w:space="0" w:color="auto"/>
          </w:divBdr>
        </w:div>
        <w:div w:id="1311516335">
          <w:marLeft w:val="0"/>
          <w:marRight w:val="0"/>
          <w:marTop w:val="0"/>
          <w:marBottom w:val="0"/>
          <w:divBdr>
            <w:top w:val="none" w:sz="0" w:space="0" w:color="auto"/>
            <w:left w:val="none" w:sz="0" w:space="0" w:color="auto"/>
            <w:bottom w:val="none" w:sz="0" w:space="0" w:color="auto"/>
            <w:right w:val="none" w:sz="0" w:space="0" w:color="auto"/>
          </w:divBdr>
        </w:div>
        <w:div w:id="1439520451">
          <w:marLeft w:val="0"/>
          <w:marRight w:val="0"/>
          <w:marTop w:val="0"/>
          <w:marBottom w:val="0"/>
          <w:divBdr>
            <w:top w:val="none" w:sz="0" w:space="0" w:color="auto"/>
            <w:left w:val="none" w:sz="0" w:space="0" w:color="auto"/>
            <w:bottom w:val="none" w:sz="0" w:space="0" w:color="auto"/>
            <w:right w:val="none" w:sz="0" w:space="0" w:color="auto"/>
          </w:divBdr>
        </w:div>
        <w:div w:id="1619414761">
          <w:marLeft w:val="0"/>
          <w:marRight w:val="0"/>
          <w:marTop w:val="0"/>
          <w:marBottom w:val="0"/>
          <w:divBdr>
            <w:top w:val="none" w:sz="0" w:space="0" w:color="auto"/>
            <w:left w:val="none" w:sz="0" w:space="0" w:color="auto"/>
            <w:bottom w:val="none" w:sz="0" w:space="0" w:color="auto"/>
            <w:right w:val="none" w:sz="0" w:space="0" w:color="auto"/>
          </w:divBdr>
        </w:div>
        <w:div w:id="1642807966">
          <w:marLeft w:val="0"/>
          <w:marRight w:val="0"/>
          <w:marTop w:val="0"/>
          <w:marBottom w:val="0"/>
          <w:divBdr>
            <w:top w:val="none" w:sz="0" w:space="0" w:color="auto"/>
            <w:left w:val="none" w:sz="0" w:space="0" w:color="auto"/>
            <w:bottom w:val="none" w:sz="0" w:space="0" w:color="auto"/>
            <w:right w:val="none" w:sz="0" w:space="0" w:color="auto"/>
          </w:divBdr>
        </w:div>
        <w:div w:id="1663775444">
          <w:marLeft w:val="0"/>
          <w:marRight w:val="0"/>
          <w:marTop w:val="0"/>
          <w:marBottom w:val="0"/>
          <w:divBdr>
            <w:top w:val="none" w:sz="0" w:space="0" w:color="auto"/>
            <w:left w:val="none" w:sz="0" w:space="0" w:color="auto"/>
            <w:bottom w:val="none" w:sz="0" w:space="0" w:color="auto"/>
            <w:right w:val="none" w:sz="0" w:space="0" w:color="auto"/>
          </w:divBdr>
        </w:div>
      </w:divsChild>
    </w:div>
    <w:div w:id="1685135771">
      <w:bodyDiv w:val="1"/>
      <w:marLeft w:val="0"/>
      <w:marRight w:val="0"/>
      <w:marTop w:val="0"/>
      <w:marBottom w:val="0"/>
      <w:divBdr>
        <w:top w:val="none" w:sz="0" w:space="0" w:color="auto"/>
        <w:left w:val="none" w:sz="0" w:space="0" w:color="auto"/>
        <w:bottom w:val="none" w:sz="0" w:space="0" w:color="auto"/>
        <w:right w:val="none" w:sz="0" w:space="0" w:color="auto"/>
      </w:divBdr>
    </w:div>
    <w:div w:id="1701274791">
      <w:bodyDiv w:val="1"/>
      <w:marLeft w:val="0"/>
      <w:marRight w:val="0"/>
      <w:marTop w:val="0"/>
      <w:marBottom w:val="0"/>
      <w:divBdr>
        <w:top w:val="none" w:sz="0" w:space="0" w:color="auto"/>
        <w:left w:val="none" w:sz="0" w:space="0" w:color="auto"/>
        <w:bottom w:val="none" w:sz="0" w:space="0" w:color="auto"/>
        <w:right w:val="none" w:sz="0" w:space="0" w:color="auto"/>
      </w:divBdr>
    </w:div>
    <w:div w:id="1723753017">
      <w:bodyDiv w:val="1"/>
      <w:marLeft w:val="0"/>
      <w:marRight w:val="0"/>
      <w:marTop w:val="0"/>
      <w:marBottom w:val="0"/>
      <w:divBdr>
        <w:top w:val="none" w:sz="0" w:space="0" w:color="auto"/>
        <w:left w:val="none" w:sz="0" w:space="0" w:color="auto"/>
        <w:bottom w:val="none" w:sz="0" w:space="0" w:color="auto"/>
        <w:right w:val="none" w:sz="0" w:space="0" w:color="auto"/>
      </w:divBdr>
    </w:div>
    <w:div w:id="1740058712">
      <w:bodyDiv w:val="1"/>
      <w:marLeft w:val="0"/>
      <w:marRight w:val="0"/>
      <w:marTop w:val="0"/>
      <w:marBottom w:val="0"/>
      <w:divBdr>
        <w:top w:val="none" w:sz="0" w:space="0" w:color="auto"/>
        <w:left w:val="none" w:sz="0" w:space="0" w:color="auto"/>
        <w:bottom w:val="none" w:sz="0" w:space="0" w:color="auto"/>
        <w:right w:val="none" w:sz="0" w:space="0" w:color="auto"/>
      </w:divBdr>
    </w:div>
    <w:div w:id="1751390119">
      <w:bodyDiv w:val="1"/>
      <w:marLeft w:val="0"/>
      <w:marRight w:val="0"/>
      <w:marTop w:val="0"/>
      <w:marBottom w:val="0"/>
      <w:divBdr>
        <w:top w:val="none" w:sz="0" w:space="0" w:color="auto"/>
        <w:left w:val="none" w:sz="0" w:space="0" w:color="auto"/>
        <w:bottom w:val="none" w:sz="0" w:space="0" w:color="auto"/>
        <w:right w:val="none" w:sz="0" w:space="0" w:color="auto"/>
      </w:divBdr>
    </w:div>
    <w:div w:id="1754744149">
      <w:bodyDiv w:val="1"/>
      <w:marLeft w:val="0"/>
      <w:marRight w:val="0"/>
      <w:marTop w:val="0"/>
      <w:marBottom w:val="0"/>
      <w:divBdr>
        <w:top w:val="none" w:sz="0" w:space="0" w:color="auto"/>
        <w:left w:val="none" w:sz="0" w:space="0" w:color="auto"/>
        <w:bottom w:val="none" w:sz="0" w:space="0" w:color="auto"/>
        <w:right w:val="none" w:sz="0" w:space="0" w:color="auto"/>
      </w:divBdr>
    </w:div>
    <w:div w:id="1756122798">
      <w:bodyDiv w:val="1"/>
      <w:marLeft w:val="0"/>
      <w:marRight w:val="0"/>
      <w:marTop w:val="0"/>
      <w:marBottom w:val="0"/>
      <w:divBdr>
        <w:top w:val="none" w:sz="0" w:space="0" w:color="auto"/>
        <w:left w:val="none" w:sz="0" w:space="0" w:color="auto"/>
        <w:bottom w:val="none" w:sz="0" w:space="0" w:color="auto"/>
        <w:right w:val="none" w:sz="0" w:space="0" w:color="auto"/>
      </w:divBdr>
      <w:divsChild>
        <w:div w:id="370616219">
          <w:marLeft w:val="0"/>
          <w:marRight w:val="0"/>
          <w:marTop w:val="0"/>
          <w:marBottom w:val="0"/>
          <w:divBdr>
            <w:top w:val="none" w:sz="0" w:space="0" w:color="auto"/>
            <w:left w:val="none" w:sz="0" w:space="0" w:color="auto"/>
            <w:bottom w:val="none" w:sz="0" w:space="0" w:color="auto"/>
            <w:right w:val="none" w:sz="0" w:space="0" w:color="auto"/>
          </w:divBdr>
          <w:divsChild>
            <w:div w:id="680932483">
              <w:marLeft w:val="0"/>
              <w:marRight w:val="0"/>
              <w:marTop w:val="0"/>
              <w:marBottom w:val="0"/>
              <w:divBdr>
                <w:top w:val="none" w:sz="0" w:space="0" w:color="auto"/>
                <w:left w:val="none" w:sz="0" w:space="0" w:color="auto"/>
                <w:bottom w:val="none" w:sz="0" w:space="0" w:color="auto"/>
                <w:right w:val="none" w:sz="0" w:space="0" w:color="auto"/>
              </w:divBdr>
              <w:divsChild>
                <w:div w:id="975139949">
                  <w:marLeft w:val="0"/>
                  <w:marRight w:val="0"/>
                  <w:marTop w:val="0"/>
                  <w:marBottom w:val="0"/>
                  <w:divBdr>
                    <w:top w:val="none" w:sz="0" w:space="0" w:color="auto"/>
                    <w:left w:val="none" w:sz="0" w:space="0" w:color="auto"/>
                    <w:bottom w:val="none" w:sz="0" w:space="0" w:color="auto"/>
                    <w:right w:val="none" w:sz="0" w:space="0" w:color="auto"/>
                  </w:divBdr>
                  <w:divsChild>
                    <w:div w:id="226965753">
                      <w:marLeft w:val="1"/>
                      <w:marRight w:val="1"/>
                      <w:marTop w:val="0"/>
                      <w:marBottom w:val="0"/>
                      <w:divBdr>
                        <w:top w:val="none" w:sz="0" w:space="0" w:color="auto"/>
                        <w:left w:val="none" w:sz="0" w:space="0" w:color="auto"/>
                        <w:bottom w:val="none" w:sz="0" w:space="0" w:color="auto"/>
                        <w:right w:val="none" w:sz="0" w:space="0" w:color="auto"/>
                      </w:divBdr>
                      <w:divsChild>
                        <w:div w:id="654719414">
                          <w:marLeft w:val="0"/>
                          <w:marRight w:val="0"/>
                          <w:marTop w:val="0"/>
                          <w:marBottom w:val="0"/>
                          <w:divBdr>
                            <w:top w:val="none" w:sz="0" w:space="0" w:color="auto"/>
                            <w:left w:val="none" w:sz="0" w:space="0" w:color="auto"/>
                            <w:bottom w:val="none" w:sz="0" w:space="0" w:color="auto"/>
                            <w:right w:val="none" w:sz="0" w:space="0" w:color="auto"/>
                          </w:divBdr>
                          <w:divsChild>
                            <w:div w:id="833451467">
                              <w:marLeft w:val="0"/>
                              <w:marRight w:val="0"/>
                              <w:marTop w:val="0"/>
                              <w:marBottom w:val="360"/>
                              <w:divBdr>
                                <w:top w:val="none" w:sz="0" w:space="0" w:color="auto"/>
                                <w:left w:val="none" w:sz="0" w:space="0" w:color="auto"/>
                                <w:bottom w:val="none" w:sz="0" w:space="0" w:color="auto"/>
                                <w:right w:val="none" w:sz="0" w:space="0" w:color="auto"/>
                              </w:divBdr>
                              <w:divsChild>
                                <w:div w:id="1735541352">
                                  <w:marLeft w:val="0"/>
                                  <w:marRight w:val="0"/>
                                  <w:marTop w:val="0"/>
                                  <w:marBottom w:val="0"/>
                                  <w:divBdr>
                                    <w:top w:val="none" w:sz="0" w:space="0" w:color="auto"/>
                                    <w:left w:val="none" w:sz="0" w:space="0" w:color="auto"/>
                                    <w:bottom w:val="none" w:sz="0" w:space="0" w:color="auto"/>
                                    <w:right w:val="none" w:sz="0" w:space="0" w:color="auto"/>
                                  </w:divBdr>
                                  <w:divsChild>
                                    <w:div w:id="477261491">
                                      <w:marLeft w:val="0"/>
                                      <w:marRight w:val="0"/>
                                      <w:marTop w:val="0"/>
                                      <w:marBottom w:val="0"/>
                                      <w:divBdr>
                                        <w:top w:val="none" w:sz="0" w:space="0" w:color="auto"/>
                                        <w:left w:val="none" w:sz="0" w:space="0" w:color="auto"/>
                                        <w:bottom w:val="none" w:sz="0" w:space="0" w:color="auto"/>
                                        <w:right w:val="none" w:sz="0" w:space="0" w:color="auto"/>
                                      </w:divBdr>
                                      <w:divsChild>
                                        <w:div w:id="442261952">
                                          <w:marLeft w:val="0"/>
                                          <w:marRight w:val="0"/>
                                          <w:marTop w:val="0"/>
                                          <w:marBottom w:val="0"/>
                                          <w:divBdr>
                                            <w:top w:val="none" w:sz="0" w:space="0" w:color="auto"/>
                                            <w:left w:val="none" w:sz="0" w:space="0" w:color="auto"/>
                                            <w:bottom w:val="none" w:sz="0" w:space="0" w:color="auto"/>
                                            <w:right w:val="none" w:sz="0" w:space="0" w:color="auto"/>
                                          </w:divBdr>
                                          <w:divsChild>
                                            <w:div w:id="163683073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sChild>
    </w:div>
    <w:div w:id="1762599537">
      <w:bodyDiv w:val="1"/>
      <w:marLeft w:val="0"/>
      <w:marRight w:val="0"/>
      <w:marTop w:val="0"/>
      <w:marBottom w:val="0"/>
      <w:divBdr>
        <w:top w:val="none" w:sz="0" w:space="0" w:color="auto"/>
        <w:left w:val="none" w:sz="0" w:space="0" w:color="auto"/>
        <w:bottom w:val="none" w:sz="0" w:space="0" w:color="auto"/>
        <w:right w:val="none" w:sz="0" w:space="0" w:color="auto"/>
      </w:divBdr>
    </w:div>
    <w:div w:id="1775318707">
      <w:bodyDiv w:val="1"/>
      <w:marLeft w:val="0"/>
      <w:marRight w:val="0"/>
      <w:marTop w:val="0"/>
      <w:marBottom w:val="0"/>
      <w:divBdr>
        <w:top w:val="none" w:sz="0" w:space="0" w:color="auto"/>
        <w:left w:val="none" w:sz="0" w:space="0" w:color="auto"/>
        <w:bottom w:val="none" w:sz="0" w:space="0" w:color="auto"/>
        <w:right w:val="none" w:sz="0" w:space="0" w:color="auto"/>
      </w:divBdr>
      <w:divsChild>
        <w:div w:id="381097974">
          <w:marLeft w:val="0"/>
          <w:marRight w:val="0"/>
          <w:marTop w:val="0"/>
          <w:marBottom w:val="0"/>
          <w:divBdr>
            <w:top w:val="none" w:sz="0" w:space="0" w:color="auto"/>
            <w:left w:val="none" w:sz="0" w:space="0" w:color="auto"/>
            <w:bottom w:val="none" w:sz="0" w:space="0" w:color="auto"/>
            <w:right w:val="none" w:sz="0" w:space="0" w:color="auto"/>
          </w:divBdr>
          <w:divsChild>
            <w:div w:id="285046623">
              <w:marLeft w:val="0"/>
              <w:marRight w:val="0"/>
              <w:marTop w:val="0"/>
              <w:marBottom w:val="0"/>
              <w:divBdr>
                <w:top w:val="none" w:sz="0" w:space="0" w:color="auto"/>
                <w:left w:val="none" w:sz="0" w:space="0" w:color="auto"/>
                <w:bottom w:val="none" w:sz="0" w:space="0" w:color="auto"/>
                <w:right w:val="none" w:sz="0" w:space="0" w:color="auto"/>
              </w:divBdr>
            </w:div>
            <w:div w:id="411854806">
              <w:marLeft w:val="0"/>
              <w:marRight w:val="0"/>
              <w:marTop w:val="0"/>
              <w:marBottom w:val="0"/>
              <w:divBdr>
                <w:top w:val="none" w:sz="0" w:space="0" w:color="auto"/>
                <w:left w:val="none" w:sz="0" w:space="0" w:color="auto"/>
                <w:bottom w:val="none" w:sz="0" w:space="0" w:color="auto"/>
                <w:right w:val="none" w:sz="0" w:space="0" w:color="auto"/>
              </w:divBdr>
            </w:div>
            <w:div w:id="431823844">
              <w:marLeft w:val="0"/>
              <w:marRight w:val="0"/>
              <w:marTop w:val="0"/>
              <w:marBottom w:val="0"/>
              <w:divBdr>
                <w:top w:val="none" w:sz="0" w:space="0" w:color="auto"/>
                <w:left w:val="none" w:sz="0" w:space="0" w:color="auto"/>
                <w:bottom w:val="none" w:sz="0" w:space="0" w:color="auto"/>
                <w:right w:val="none" w:sz="0" w:space="0" w:color="auto"/>
              </w:divBdr>
            </w:div>
            <w:div w:id="1111974673">
              <w:marLeft w:val="0"/>
              <w:marRight w:val="0"/>
              <w:marTop w:val="0"/>
              <w:marBottom w:val="0"/>
              <w:divBdr>
                <w:top w:val="none" w:sz="0" w:space="0" w:color="auto"/>
                <w:left w:val="none" w:sz="0" w:space="0" w:color="auto"/>
                <w:bottom w:val="none" w:sz="0" w:space="0" w:color="auto"/>
                <w:right w:val="none" w:sz="0" w:space="0" w:color="auto"/>
              </w:divBdr>
            </w:div>
            <w:div w:id="1334723063">
              <w:marLeft w:val="0"/>
              <w:marRight w:val="0"/>
              <w:marTop w:val="0"/>
              <w:marBottom w:val="0"/>
              <w:divBdr>
                <w:top w:val="none" w:sz="0" w:space="0" w:color="auto"/>
                <w:left w:val="none" w:sz="0" w:space="0" w:color="auto"/>
                <w:bottom w:val="none" w:sz="0" w:space="0" w:color="auto"/>
                <w:right w:val="none" w:sz="0" w:space="0" w:color="auto"/>
              </w:divBdr>
            </w:div>
          </w:divsChild>
        </w:div>
        <w:div w:id="404257563">
          <w:marLeft w:val="0"/>
          <w:marRight w:val="0"/>
          <w:marTop w:val="0"/>
          <w:marBottom w:val="0"/>
          <w:divBdr>
            <w:top w:val="none" w:sz="0" w:space="0" w:color="auto"/>
            <w:left w:val="none" w:sz="0" w:space="0" w:color="auto"/>
            <w:bottom w:val="none" w:sz="0" w:space="0" w:color="auto"/>
            <w:right w:val="none" w:sz="0" w:space="0" w:color="auto"/>
          </w:divBdr>
          <w:divsChild>
            <w:div w:id="332687795">
              <w:marLeft w:val="0"/>
              <w:marRight w:val="0"/>
              <w:marTop w:val="0"/>
              <w:marBottom w:val="0"/>
              <w:divBdr>
                <w:top w:val="none" w:sz="0" w:space="0" w:color="auto"/>
                <w:left w:val="none" w:sz="0" w:space="0" w:color="auto"/>
                <w:bottom w:val="none" w:sz="0" w:space="0" w:color="auto"/>
                <w:right w:val="none" w:sz="0" w:space="0" w:color="auto"/>
              </w:divBdr>
            </w:div>
            <w:div w:id="415594695">
              <w:marLeft w:val="0"/>
              <w:marRight w:val="0"/>
              <w:marTop w:val="0"/>
              <w:marBottom w:val="0"/>
              <w:divBdr>
                <w:top w:val="none" w:sz="0" w:space="0" w:color="auto"/>
                <w:left w:val="none" w:sz="0" w:space="0" w:color="auto"/>
                <w:bottom w:val="none" w:sz="0" w:space="0" w:color="auto"/>
                <w:right w:val="none" w:sz="0" w:space="0" w:color="auto"/>
              </w:divBdr>
            </w:div>
            <w:div w:id="431170877">
              <w:marLeft w:val="0"/>
              <w:marRight w:val="0"/>
              <w:marTop w:val="0"/>
              <w:marBottom w:val="0"/>
              <w:divBdr>
                <w:top w:val="none" w:sz="0" w:space="0" w:color="auto"/>
                <w:left w:val="none" w:sz="0" w:space="0" w:color="auto"/>
                <w:bottom w:val="none" w:sz="0" w:space="0" w:color="auto"/>
                <w:right w:val="none" w:sz="0" w:space="0" w:color="auto"/>
              </w:divBdr>
            </w:div>
            <w:div w:id="1473401532">
              <w:marLeft w:val="0"/>
              <w:marRight w:val="0"/>
              <w:marTop w:val="0"/>
              <w:marBottom w:val="0"/>
              <w:divBdr>
                <w:top w:val="none" w:sz="0" w:space="0" w:color="auto"/>
                <w:left w:val="none" w:sz="0" w:space="0" w:color="auto"/>
                <w:bottom w:val="none" w:sz="0" w:space="0" w:color="auto"/>
                <w:right w:val="none" w:sz="0" w:space="0" w:color="auto"/>
              </w:divBdr>
            </w:div>
          </w:divsChild>
        </w:div>
        <w:div w:id="528026633">
          <w:marLeft w:val="0"/>
          <w:marRight w:val="0"/>
          <w:marTop w:val="0"/>
          <w:marBottom w:val="0"/>
          <w:divBdr>
            <w:top w:val="none" w:sz="0" w:space="0" w:color="auto"/>
            <w:left w:val="none" w:sz="0" w:space="0" w:color="auto"/>
            <w:bottom w:val="none" w:sz="0" w:space="0" w:color="auto"/>
            <w:right w:val="none" w:sz="0" w:space="0" w:color="auto"/>
          </w:divBdr>
          <w:divsChild>
            <w:div w:id="106504963">
              <w:marLeft w:val="0"/>
              <w:marRight w:val="0"/>
              <w:marTop w:val="0"/>
              <w:marBottom w:val="0"/>
              <w:divBdr>
                <w:top w:val="none" w:sz="0" w:space="0" w:color="auto"/>
                <w:left w:val="none" w:sz="0" w:space="0" w:color="auto"/>
                <w:bottom w:val="none" w:sz="0" w:space="0" w:color="auto"/>
                <w:right w:val="none" w:sz="0" w:space="0" w:color="auto"/>
              </w:divBdr>
            </w:div>
            <w:div w:id="935476328">
              <w:marLeft w:val="0"/>
              <w:marRight w:val="0"/>
              <w:marTop w:val="0"/>
              <w:marBottom w:val="0"/>
              <w:divBdr>
                <w:top w:val="none" w:sz="0" w:space="0" w:color="auto"/>
                <w:left w:val="none" w:sz="0" w:space="0" w:color="auto"/>
                <w:bottom w:val="none" w:sz="0" w:space="0" w:color="auto"/>
                <w:right w:val="none" w:sz="0" w:space="0" w:color="auto"/>
              </w:divBdr>
            </w:div>
            <w:div w:id="1192112651">
              <w:marLeft w:val="0"/>
              <w:marRight w:val="0"/>
              <w:marTop w:val="0"/>
              <w:marBottom w:val="0"/>
              <w:divBdr>
                <w:top w:val="none" w:sz="0" w:space="0" w:color="auto"/>
                <w:left w:val="none" w:sz="0" w:space="0" w:color="auto"/>
                <w:bottom w:val="none" w:sz="0" w:space="0" w:color="auto"/>
                <w:right w:val="none" w:sz="0" w:space="0" w:color="auto"/>
              </w:divBdr>
            </w:div>
            <w:div w:id="1420983793">
              <w:marLeft w:val="0"/>
              <w:marRight w:val="0"/>
              <w:marTop w:val="0"/>
              <w:marBottom w:val="0"/>
              <w:divBdr>
                <w:top w:val="none" w:sz="0" w:space="0" w:color="auto"/>
                <w:left w:val="none" w:sz="0" w:space="0" w:color="auto"/>
                <w:bottom w:val="none" w:sz="0" w:space="0" w:color="auto"/>
                <w:right w:val="none" w:sz="0" w:space="0" w:color="auto"/>
              </w:divBdr>
            </w:div>
            <w:div w:id="1448312298">
              <w:marLeft w:val="0"/>
              <w:marRight w:val="0"/>
              <w:marTop w:val="0"/>
              <w:marBottom w:val="0"/>
              <w:divBdr>
                <w:top w:val="none" w:sz="0" w:space="0" w:color="auto"/>
                <w:left w:val="none" w:sz="0" w:space="0" w:color="auto"/>
                <w:bottom w:val="none" w:sz="0" w:space="0" w:color="auto"/>
                <w:right w:val="none" w:sz="0" w:space="0" w:color="auto"/>
              </w:divBdr>
            </w:div>
          </w:divsChild>
        </w:div>
        <w:div w:id="1398161381">
          <w:marLeft w:val="0"/>
          <w:marRight w:val="0"/>
          <w:marTop w:val="0"/>
          <w:marBottom w:val="0"/>
          <w:divBdr>
            <w:top w:val="none" w:sz="0" w:space="0" w:color="auto"/>
            <w:left w:val="none" w:sz="0" w:space="0" w:color="auto"/>
            <w:bottom w:val="none" w:sz="0" w:space="0" w:color="auto"/>
            <w:right w:val="none" w:sz="0" w:space="0" w:color="auto"/>
          </w:divBdr>
          <w:divsChild>
            <w:div w:id="13768353">
              <w:marLeft w:val="0"/>
              <w:marRight w:val="0"/>
              <w:marTop w:val="0"/>
              <w:marBottom w:val="0"/>
              <w:divBdr>
                <w:top w:val="none" w:sz="0" w:space="0" w:color="auto"/>
                <w:left w:val="none" w:sz="0" w:space="0" w:color="auto"/>
                <w:bottom w:val="none" w:sz="0" w:space="0" w:color="auto"/>
                <w:right w:val="none" w:sz="0" w:space="0" w:color="auto"/>
              </w:divBdr>
            </w:div>
            <w:div w:id="72092676">
              <w:marLeft w:val="0"/>
              <w:marRight w:val="0"/>
              <w:marTop w:val="0"/>
              <w:marBottom w:val="0"/>
              <w:divBdr>
                <w:top w:val="none" w:sz="0" w:space="0" w:color="auto"/>
                <w:left w:val="none" w:sz="0" w:space="0" w:color="auto"/>
                <w:bottom w:val="none" w:sz="0" w:space="0" w:color="auto"/>
                <w:right w:val="none" w:sz="0" w:space="0" w:color="auto"/>
              </w:divBdr>
            </w:div>
            <w:div w:id="198857747">
              <w:marLeft w:val="0"/>
              <w:marRight w:val="0"/>
              <w:marTop w:val="0"/>
              <w:marBottom w:val="0"/>
              <w:divBdr>
                <w:top w:val="none" w:sz="0" w:space="0" w:color="auto"/>
                <w:left w:val="none" w:sz="0" w:space="0" w:color="auto"/>
                <w:bottom w:val="none" w:sz="0" w:space="0" w:color="auto"/>
                <w:right w:val="none" w:sz="0" w:space="0" w:color="auto"/>
              </w:divBdr>
            </w:div>
            <w:div w:id="856237615">
              <w:marLeft w:val="0"/>
              <w:marRight w:val="0"/>
              <w:marTop w:val="0"/>
              <w:marBottom w:val="0"/>
              <w:divBdr>
                <w:top w:val="none" w:sz="0" w:space="0" w:color="auto"/>
                <w:left w:val="none" w:sz="0" w:space="0" w:color="auto"/>
                <w:bottom w:val="none" w:sz="0" w:space="0" w:color="auto"/>
                <w:right w:val="none" w:sz="0" w:space="0" w:color="auto"/>
              </w:divBdr>
            </w:div>
            <w:div w:id="1311012749">
              <w:marLeft w:val="0"/>
              <w:marRight w:val="0"/>
              <w:marTop w:val="0"/>
              <w:marBottom w:val="0"/>
              <w:divBdr>
                <w:top w:val="none" w:sz="0" w:space="0" w:color="auto"/>
                <w:left w:val="none" w:sz="0" w:space="0" w:color="auto"/>
                <w:bottom w:val="none" w:sz="0" w:space="0" w:color="auto"/>
                <w:right w:val="none" w:sz="0" w:space="0" w:color="auto"/>
              </w:divBdr>
            </w:div>
            <w:div w:id="1714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8367">
      <w:bodyDiv w:val="1"/>
      <w:marLeft w:val="0"/>
      <w:marRight w:val="0"/>
      <w:marTop w:val="0"/>
      <w:marBottom w:val="0"/>
      <w:divBdr>
        <w:top w:val="none" w:sz="0" w:space="0" w:color="auto"/>
        <w:left w:val="none" w:sz="0" w:space="0" w:color="auto"/>
        <w:bottom w:val="none" w:sz="0" w:space="0" w:color="auto"/>
        <w:right w:val="none" w:sz="0" w:space="0" w:color="auto"/>
      </w:divBdr>
    </w:div>
    <w:div w:id="1799491121">
      <w:bodyDiv w:val="1"/>
      <w:marLeft w:val="0"/>
      <w:marRight w:val="0"/>
      <w:marTop w:val="0"/>
      <w:marBottom w:val="0"/>
      <w:divBdr>
        <w:top w:val="none" w:sz="0" w:space="0" w:color="auto"/>
        <w:left w:val="none" w:sz="0" w:space="0" w:color="auto"/>
        <w:bottom w:val="none" w:sz="0" w:space="0" w:color="auto"/>
        <w:right w:val="none" w:sz="0" w:space="0" w:color="auto"/>
      </w:divBdr>
    </w:div>
    <w:div w:id="1809207608">
      <w:bodyDiv w:val="1"/>
      <w:marLeft w:val="0"/>
      <w:marRight w:val="0"/>
      <w:marTop w:val="0"/>
      <w:marBottom w:val="0"/>
      <w:divBdr>
        <w:top w:val="none" w:sz="0" w:space="0" w:color="auto"/>
        <w:left w:val="none" w:sz="0" w:space="0" w:color="auto"/>
        <w:bottom w:val="none" w:sz="0" w:space="0" w:color="auto"/>
        <w:right w:val="none" w:sz="0" w:space="0" w:color="auto"/>
      </w:divBdr>
    </w:div>
    <w:div w:id="1816869305">
      <w:bodyDiv w:val="1"/>
      <w:marLeft w:val="0"/>
      <w:marRight w:val="0"/>
      <w:marTop w:val="0"/>
      <w:marBottom w:val="0"/>
      <w:divBdr>
        <w:top w:val="none" w:sz="0" w:space="0" w:color="auto"/>
        <w:left w:val="none" w:sz="0" w:space="0" w:color="auto"/>
        <w:bottom w:val="none" w:sz="0" w:space="0" w:color="auto"/>
        <w:right w:val="none" w:sz="0" w:space="0" w:color="auto"/>
      </w:divBdr>
    </w:div>
    <w:div w:id="1817532804">
      <w:bodyDiv w:val="1"/>
      <w:marLeft w:val="0"/>
      <w:marRight w:val="0"/>
      <w:marTop w:val="0"/>
      <w:marBottom w:val="0"/>
      <w:divBdr>
        <w:top w:val="none" w:sz="0" w:space="0" w:color="auto"/>
        <w:left w:val="none" w:sz="0" w:space="0" w:color="auto"/>
        <w:bottom w:val="none" w:sz="0" w:space="0" w:color="auto"/>
        <w:right w:val="none" w:sz="0" w:space="0" w:color="auto"/>
      </w:divBdr>
    </w:div>
    <w:div w:id="1865973633">
      <w:bodyDiv w:val="1"/>
      <w:marLeft w:val="0"/>
      <w:marRight w:val="0"/>
      <w:marTop w:val="0"/>
      <w:marBottom w:val="0"/>
      <w:divBdr>
        <w:top w:val="none" w:sz="0" w:space="0" w:color="auto"/>
        <w:left w:val="none" w:sz="0" w:space="0" w:color="auto"/>
        <w:bottom w:val="none" w:sz="0" w:space="0" w:color="auto"/>
        <w:right w:val="none" w:sz="0" w:space="0" w:color="auto"/>
      </w:divBdr>
    </w:div>
    <w:div w:id="1870800366">
      <w:bodyDiv w:val="1"/>
      <w:marLeft w:val="0"/>
      <w:marRight w:val="0"/>
      <w:marTop w:val="0"/>
      <w:marBottom w:val="0"/>
      <w:divBdr>
        <w:top w:val="none" w:sz="0" w:space="0" w:color="auto"/>
        <w:left w:val="none" w:sz="0" w:space="0" w:color="auto"/>
        <w:bottom w:val="none" w:sz="0" w:space="0" w:color="auto"/>
        <w:right w:val="none" w:sz="0" w:space="0" w:color="auto"/>
      </w:divBdr>
      <w:divsChild>
        <w:div w:id="1538421407">
          <w:marLeft w:val="0"/>
          <w:marRight w:val="0"/>
          <w:marTop w:val="0"/>
          <w:marBottom w:val="0"/>
          <w:divBdr>
            <w:top w:val="none" w:sz="0" w:space="0" w:color="auto"/>
            <w:left w:val="none" w:sz="0" w:space="0" w:color="auto"/>
            <w:bottom w:val="none" w:sz="0" w:space="0" w:color="auto"/>
            <w:right w:val="none" w:sz="0" w:space="0" w:color="auto"/>
          </w:divBdr>
        </w:div>
      </w:divsChild>
    </w:div>
    <w:div w:id="1909992990">
      <w:bodyDiv w:val="1"/>
      <w:marLeft w:val="0"/>
      <w:marRight w:val="0"/>
      <w:marTop w:val="0"/>
      <w:marBottom w:val="0"/>
      <w:divBdr>
        <w:top w:val="none" w:sz="0" w:space="0" w:color="auto"/>
        <w:left w:val="none" w:sz="0" w:space="0" w:color="auto"/>
        <w:bottom w:val="none" w:sz="0" w:space="0" w:color="auto"/>
        <w:right w:val="none" w:sz="0" w:space="0" w:color="auto"/>
      </w:divBdr>
    </w:div>
    <w:div w:id="1936673228">
      <w:bodyDiv w:val="1"/>
      <w:marLeft w:val="0"/>
      <w:marRight w:val="0"/>
      <w:marTop w:val="0"/>
      <w:marBottom w:val="0"/>
      <w:divBdr>
        <w:top w:val="none" w:sz="0" w:space="0" w:color="auto"/>
        <w:left w:val="none" w:sz="0" w:space="0" w:color="auto"/>
        <w:bottom w:val="none" w:sz="0" w:space="0" w:color="auto"/>
        <w:right w:val="none" w:sz="0" w:space="0" w:color="auto"/>
      </w:divBdr>
    </w:div>
    <w:div w:id="2013877823">
      <w:bodyDiv w:val="1"/>
      <w:marLeft w:val="0"/>
      <w:marRight w:val="0"/>
      <w:marTop w:val="0"/>
      <w:marBottom w:val="0"/>
      <w:divBdr>
        <w:top w:val="none" w:sz="0" w:space="0" w:color="auto"/>
        <w:left w:val="none" w:sz="0" w:space="0" w:color="auto"/>
        <w:bottom w:val="none" w:sz="0" w:space="0" w:color="auto"/>
        <w:right w:val="none" w:sz="0" w:space="0" w:color="auto"/>
      </w:divBdr>
      <w:divsChild>
        <w:div w:id="179009705">
          <w:marLeft w:val="0"/>
          <w:marRight w:val="0"/>
          <w:marTop w:val="0"/>
          <w:marBottom w:val="0"/>
          <w:divBdr>
            <w:top w:val="none" w:sz="0" w:space="0" w:color="auto"/>
            <w:left w:val="none" w:sz="0" w:space="0" w:color="auto"/>
            <w:bottom w:val="none" w:sz="0" w:space="0" w:color="auto"/>
            <w:right w:val="none" w:sz="0" w:space="0" w:color="auto"/>
          </w:divBdr>
        </w:div>
        <w:div w:id="365302092">
          <w:marLeft w:val="0"/>
          <w:marRight w:val="0"/>
          <w:marTop w:val="0"/>
          <w:marBottom w:val="0"/>
          <w:divBdr>
            <w:top w:val="none" w:sz="0" w:space="0" w:color="auto"/>
            <w:left w:val="none" w:sz="0" w:space="0" w:color="auto"/>
            <w:bottom w:val="none" w:sz="0" w:space="0" w:color="auto"/>
            <w:right w:val="none" w:sz="0" w:space="0" w:color="auto"/>
          </w:divBdr>
        </w:div>
        <w:div w:id="468547205">
          <w:marLeft w:val="0"/>
          <w:marRight w:val="0"/>
          <w:marTop w:val="0"/>
          <w:marBottom w:val="0"/>
          <w:divBdr>
            <w:top w:val="none" w:sz="0" w:space="0" w:color="auto"/>
            <w:left w:val="none" w:sz="0" w:space="0" w:color="auto"/>
            <w:bottom w:val="none" w:sz="0" w:space="0" w:color="auto"/>
            <w:right w:val="none" w:sz="0" w:space="0" w:color="auto"/>
          </w:divBdr>
        </w:div>
        <w:div w:id="547032228">
          <w:marLeft w:val="0"/>
          <w:marRight w:val="0"/>
          <w:marTop w:val="0"/>
          <w:marBottom w:val="0"/>
          <w:divBdr>
            <w:top w:val="none" w:sz="0" w:space="0" w:color="auto"/>
            <w:left w:val="none" w:sz="0" w:space="0" w:color="auto"/>
            <w:bottom w:val="none" w:sz="0" w:space="0" w:color="auto"/>
            <w:right w:val="none" w:sz="0" w:space="0" w:color="auto"/>
          </w:divBdr>
        </w:div>
        <w:div w:id="676274602">
          <w:marLeft w:val="0"/>
          <w:marRight w:val="0"/>
          <w:marTop w:val="0"/>
          <w:marBottom w:val="0"/>
          <w:divBdr>
            <w:top w:val="none" w:sz="0" w:space="0" w:color="auto"/>
            <w:left w:val="none" w:sz="0" w:space="0" w:color="auto"/>
            <w:bottom w:val="none" w:sz="0" w:space="0" w:color="auto"/>
            <w:right w:val="none" w:sz="0" w:space="0" w:color="auto"/>
          </w:divBdr>
        </w:div>
        <w:div w:id="1811170960">
          <w:marLeft w:val="0"/>
          <w:marRight w:val="0"/>
          <w:marTop w:val="0"/>
          <w:marBottom w:val="0"/>
          <w:divBdr>
            <w:top w:val="none" w:sz="0" w:space="0" w:color="auto"/>
            <w:left w:val="none" w:sz="0" w:space="0" w:color="auto"/>
            <w:bottom w:val="none" w:sz="0" w:space="0" w:color="auto"/>
            <w:right w:val="none" w:sz="0" w:space="0" w:color="auto"/>
          </w:divBdr>
        </w:div>
      </w:divsChild>
    </w:div>
    <w:div w:id="2015568612">
      <w:bodyDiv w:val="1"/>
      <w:marLeft w:val="0"/>
      <w:marRight w:val="0"/>
      <w:marTop w:val="0"/>
      <w:marBottom w:val="0"/>
      <w:divBdr>
        <w:top w:val="none" w:sz="0" w:space="0" w:color="auto"/>
        <w:left w:val="none" w:sz="0" w:space="0" w:color="auto"/>
        <w:bottom w:val="none" w:sz="0" w:space="0" w:color="auto"/>
        <w:right w:val="none" w:sz="0" w:space="0" w:color="auto"/>
      </w:divBdr>
    </w:div>
    <w:div w:id="2021882615">
      <w:bodyDiv w:val="1"/>
      <w:marLeft w:val="0"/>
      <w:marRight w:val="0"/>
      <w:marTop w:val="0"/>
      <w:marBottom w:val="0"/>
      <w:divBdr>
        <w:top w:val="none" w:sz="0" w:space="0" w:color="auto"/>
        <w:left w:val="none" w:sz="0" w:space="0" w:color="auto"/>
        <w:bottom w:val="none" w:sz="0" w:space="0" w:color="auto"/>
        <w:right w:val="none" w:sz="0" w:space="0" w:color="auto"/>
      </w:divBdr>
    </w:div>
    <w:div w:id="2028212770">
      <w:bodyDiv w:val="1"/>
      <w:marLeft w:val="0"/>
      <w:marRight w:val="0"/>
      <w:marTop w:val="0"/>
      <w:marBottom w:val="0"/>
      <w:divBdr>
        <w:top w:val="none" w:sz="0" w:space="0" w:color="auto"/>
        <w:left w:val="none" w:sz="0" w:space="0" w:color="auto"/>
        <w:bottom w:val="none" w:sz="0" w:space="0" w:color="auto"/>
        <w:right w:val="none" w:sz="0" w:space="0" w:color="auto"/>
      </w:divBdr>
    </w:div>
    <w:div w:id="2067221097">
      <w:bodyDiv w:val="1"/>
      <w:marLeft w:val="0"/>
      <w:marRight w:val="0"/>
      <w:marTop w:val="0"/>
      <w:marBottom w:val="0"/>
      <w:divBdr>
        <w:top w:val="none" w:sz="0" w:space="0" w:color="auto"/>
        <w:left w:val="none" w:sz="0" w:space="0" w:color="auto"/>
        <w:bottom w:val="none" w:sz="0" w:space="0" w:color="auto"/>
        <w:right w:val="none" w:sz="0" w:space="0" w:color="auto"/>
      </w:divBdr>
    </w:div>
    <w:div w:id="2071925338">
      <w:bodyDiv w:val="1"/>
      <w:marLeft w:val="0"/>
      <w:marRight w:val="0"/>
      <w:marTop w:val="0"/>
      <w:marBottom w:val="0"/>
      <w:divBdr>
        <w:top w:val="none" w:sz="0" w:space="0" w:color="auto"/>
        <w:left w:val="none" w:sz="0" w:space="0" w:color="auto"/>
        <w:bottom w:val="none" w:sz="0" w:space="0" w:color="auto"/>
        <w:right w:val="none" w:sz="0" w:space="0" w:color="auto"/>
      </w:divBdr>
    </w:div>
    <w:div w:id="2116509581">
      <w:bodyDiv w:val="1"/>
      <w:marLeft w:val="0"/>
      <w:marRight w:val="0"/>
      <w:marTop w:val="0"/>
      <w:marBottom w:val="0"/>
      <w:divBdr>
        <w:top w:val="none" w:sz="0" w:space="0" w:color="auto"/>
        <w:left w:val="none" w:sz="0" w:space="0" w:color="auto"/>
        <w:bottom w:val="none" w:sz="0" w:space="0" w:color="auto"/>
        <w:right w:val="none" w:sz="0" w:space="0" w:color="auto"/>
      </w:divBdr>
    </w:div>
    <w:div w:id="21200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099F0-C683-4499-AD57-35127DCC5616}">
  <ds:schemaRefs>
    <ds:schemaRef ds:uri="http://schemas.openxmlformats.org/officeDocument/2006/bibliography"/>
  </ds:schemaRefs>
</ds:datastoreItem>
</file>

<file path=customXml/itemProps2.xml><?xml version="1.0" encoding="utf-8"?>
<ds:datastoreItem xmlns:ds="http://schemas.openxmlformats.org/officeDocument/2006/customXml" ds:itemID="{C7BDFDF4-95FE-4CCC-A6EA-DFD463CDE363}">
  <ds:schemaRefs>
    <ds:schemaRef ds:uri="http://schemas.openxmlformats.org/officeDocument/2006/bibliography"/>
  </ds:schemaRefs>
</ds:datastoreItem>
</file>

<file path=customXml/itemProps3.xml><?xml version="1.0" encoding="utf-8"?>
<ds:datastoreItem xmlns:ds="http://schemas.openxmlformats.org/officeDocument/2006/customXml" ds:itemID="{DC8C1AF7-2CC5-43F1-8512-2BE727C175CF}">
  <ds:schemaRefs>
    <ds:schemaRef ds:uri="http://schemas.openxmlformats.org/officeDocument/2006/bibliography"/>
  </ds:schemaRefs>
</ds:datastoreItem>
</file>

<file path=customXml/itemProps4.xml><?xml version="1.0" encoding="utf-8"?>
<ds:datastoreItem xmlns:ds="http://schemas.openxmlformats.org/officeDocument/2006/customXml" ds:itemID="{4A977435-DBF1-4E6C-B43D-37DE7E9C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28825</Words>
  <Characters>16431</Characters>
  <Application>Microsoft Office Word</Application>
  <DocSecurity>0</DocSecurity>
  <Lines>136</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45166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Magnum</dc:creator>
  <cp:lastModifiedBy>J. B.</cp:lastModifiedBy>
  <cp:revision>38</cp:revision>
  <cp:lastPrinted>2018-06-12T09:38:00Z</cp:lastPrinted>
  <dcterms:created xsi:type="dcterms:W3CDTF">2018-06-12T04:52:00Z</dcterms:created>
  <dcterms:modified xsi:type="dcterms:W3CDTF">2018-06-12T12:18:00Z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54792a4f9ca143c8ae3f2db342b59122201602111432134">
    <vt:lpwstr>etr6jd0B0GFNa6JYIqj321A08ew=</vt:lpwstr>
  </property>
  <property fmtid="{D5CDD505-2E9C-101B-9397-08002B2CF9AE}" pid="3" name="NSMd458a16b25fb486ca4bb1557c0d5e0d8201606281506178">
    <vt:lpwstr>PzIflkI7ruIsu44onu4JrkbIO/M=</vt:lpwstr>
  </property>
  <property fmtid="{D5CDD505-2E9C-101B-9397-08002B2CF9AE}" pid="4" name="NSM181beab4a6a84021b3ada0add94451b1201705050912104">
    <vt:lpwstr>TxJxrtK5BdzgqH7bB0lTt4gKdu4=</vt:lpwstr>
  </property>
</Properties>
</file>